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08" w:rsidRPr="00287508" w:rsidRDefault="00287508" w:rsidP="00287508">
      <w:pPr>
        <w:spacing w:after="0" w:line="240" w:lineRule="auto"/>
        <w:jc w:val="right"/>
        <w:rPr>
          <w:rFonts w:ascii="Times New Roman" w:eastAsia="Times New Roman" w:hAnsi="Times New Roman" w:cs="Times New Roman"/>
          <w:b/>
          <w:bCs/>
          <w:sz w:val="24"/>
          <w:szCs w:val="24"/>
        </w:rPr>
      </w:pPr>
      <w:r w:rsidRPr="00287508">
        <w:rPr>
          <w:rFonts w:ascii="Times New Roman" w:eastAsia="Times New Roman" w:hAnsi="Times New Roman" w:cs="Times New Roman"/>
          <w:b/>
          <w:bCs/>
          <w:sz w:val="24"/>
          <w:szCs w:val="24"/>
        </w:rPr>
        <w:t>APSTIPRINĀTS</w:t>
      </w:r>
    </w:p>
    <w:p w:rsidR="00287508" w:rsidRPr="00287508" w:rsidRDefault="00287508" w:rsidP="00287508">
      <w:pPr>
        <w:spacing w:after="0" w:line="240" w:lineRule="auto"/>
        <w:jc w:val="right"/>
        <w:rPr>
          <w:rFonts w:ascii="Times New Roman" w:eastAsia="Times New Roman" w:hAnsi="Times New Roman" w:cs="Times New Roman"/>
          <w:b/>
          <w:bCs/>
          <w:sz w:val="24"/>
          <w:szCs w:val="24"/>
        </w:rPr>
      </w:pPr>
      <w:r w:rsidRPr="00287508">
        <w:rPr>
          <w:rFonts w:ascii="Times New Roman" w:eastAsia="Times New Roman" w:hAnsi="Times New Roman" w:cs="Times New Roman"/>
          <w:b/>
          <w:bCs/>
          <w:sz w:val="24"/>
          <w:szCs w:val="24"/>
        </w:rPr>
        <w:t>Alsungas novada domes</w:t>
      </w:r>
    </w:p>
    <w:p w:rsidR="00287508" w:rsidRPr="00287508" w:rsidRDefault="00287508" w:rsidP="00287508">
      <w:pPr>
        <w:spacing w:after="0" w:line="240" w:lineRule="auto"/>
        <w:jc w:val="right"/>
        <w:rPr>
          <w:rFonts w:ascii="Times New Roman" w:eastAsia="Times New Roman" w:hAnsi="Times New Roman" w:cs="Times New Roman"/>
          <w:b/>
          <w:bCs/>
          <w:sz w:val="24"/>
          <w:szCs w:val="24"/>
        </w:rPr>
      </w:pPr>
      <w:r w:rsidRPr="00287508">
        <w:rPr>
          <w:rFonts w:ascii="Times New Roman" w:eastAsia="Times New Roman" w:hAnsi="Times New Roman" w:cs="Times New Roman"/>
          <w:b/>
          <w:bCs/>
          <w:sz w:val="24"/>
          <w:szCs w:val="24"/>
        </w:rPr>
        <w:t>iepirkumu komisijas sēdē</w:t>
      </w:r>
    </w:p>
    <w:p w:rsidR="00287508" w:rsidRPr="00287508" w:rsidRDefault="00287508" w:rsidP="00287508">
      <w:pPr>
        <w:spacing w:after="0" w:line="240" w:lineRule="auto"/>
        <w:jc w:val="right"/>
        <w:rPr>
          <w:rFonts w:ascii="Times New Roman" w:eastAsia="Times New Roman" w:hAnsi="Times New Roman" w:cs="Times New Roman"/>
          <w:b/>
          <w:bCs/>
          <w:sz w:val="24"/>
          <w:szCs w:val="24"/>
        </w:rPr>
      </w:pPr>
      <w:r w:rsidRPr="00287508">
        <w:rPr>
          <w:rFonts w:ascii="Times New Roman" w:eastAsia="Times New Roman" w:hAnsi="Times New Roman" w:cs="Times New Roman"/>
          <w:b/>
          <w:bCs/>
          <w:sz w:val="24"/>
          <w:szCs w:val="24"/>
        </w:rPr>
        <w:t>2018</w:t>
      </w:r>
      <w:r w:rsidR="00AD1151">
        <w:rPr>
          <w:rFonts w:ascii="Times New Roman" w:eastAsia="Times New Roman" w:hAnsi="Times New Roman" w:cs="Times New Roman"/>
          <w:b/>
          <w:bCs/>
          <w:sz w:val="24"/>
          <w:szCs w:val="24"/>
        </w:rPr>
        <w:t>.</w:t>
      </w:r>
      <w:r w:rsidR="0020031D">
        <w:rPr>
          <w:rFonts w:ascii="Times New Roman" w:eastAsia="Times New Roman" w:hAnsi="Times New Roman" w:cs="Times New Roman"/>
          <w:b/>
          <w:bCs/>
          <w:sz w:val="24"/>
          <w:szCs w:val="24"/>
        </w:rPr>
        <w:t xml:space="preserve"> </w:t>
      </w:r>
      <w:r w:rsidRPr="00287508">
        <w:rPr>
          <w:rFonts w:ascii="Times New Roman" w:eastAsia="Times New Roman" w:hAnsi="Times New Roman" w:cs="Times New Roman"/>
          <w:b/>
          <w:bCs/>
          <w:sz w:val="24"/>
          <w:szCs w:val="24"/>
        </w:rPr>
        <w:t xml:space="preserve">gada </w:t>
      </w:r>
      <w:r w:rsidR="00DA2B0C">
        <w:rPr>
          <w:rFonts w:ascii="Times New Roman" w:eastAsia="Times New Roman" w:hAnsi="Times New Roman" w:cs="Times New Roman"/>
          <w:b/>
          <w:bCs/>
          <w:sz w:val="24"/>
          <w:szCs w:val="24"/>
        </w:rPr>
        <w:t>26</w:t>
      </w:r>
      <w:r w:rsidRPr="00287508">
        <w:rPr>
          <w:rFonts w:ascii="Times New Roman" w:eastAsia="Times New Roman" w:hAnsi="Times New Roman" w:cs="Times New Roman"/>
          <w:b/>
          <w:bCs/>
          <w:sz w:val="24"/>
          <w:szCs w:val="24"/>
        </w:rPr>
        <w:t>.</w:t>
      </w:r>
      <w:r w:rsidR="0020031D">
        <w:rPr>
          <w:rFonts w:ascii="Times New Roman" w:eastAsia="Times New Roman" w:hAnsi="Times New Roman" w:cs="Times New Roman"/>
          <w:b/>
          <w:bCs/>
          <w:sz w:val="24"/>
          <w:szCs w:val="24"/>
        </w:rPr>
        <w:t xml:space="preserve"> </w:t>
      </w:r>
      <w:r w:rsidR="00863832">
        <w:rPr>
          <w:rFonts w:ascii="Times New Roman" w:eastAsia="Times New Roman" w:hAnsi="Times New Roman" w:cs="Times New Roman"/>
          <w:b/>
          <w:bCs/>
          <w:sz w:val="24"/>
          <w:szCs w:val="24"/>
        </w:rPr>
        <w:t>aprīlī</w:t>
      </w:r>
      <w:r w:rsidR="00AD1151">
        <w:rPr>
          <w:rFonts w:ascii="Times New Roman" w:eastAsia="Times New Roman" w:hAnsi="Times New Roman" w:cs="Times New Roman"/>
          <w:b/>
          <w:bCs/>
          <w:sz w:val="24"/>
          <w:szCs w:val="24"/>
        </w:rPr>
        <w:t xml:space="preserve"> </w:t>
      </w:r>
    </w:p>
    <w:p w:rsidR="00287508" w:rsidRDefault="00287508" w:rsidP="00287508">
      <w:pPr>
        <w:spacing w:after="0" w:line="240" w:lineRule="auto"/>
        <w:jc w:val="right"/>
        <w:rPr>
          <w:rFonts w:ascii="Times New Roman" w:eastAsia="Calibri" w:hAnsi="Times New Roman" w:cs="Times New Roman"/>
          <w:b/>
          <w:sz w:val="28"/>
          <w:szCs w:val="28"/>
        </w:rPr>
      </w:pPr>
      <w:r w:rsidRPr="00287508">
        <w:rPr>
          <w:rFonts w:ascii="Times New Roman" w:eastAsia="Times New Roman" w:hAnsi="Times New Roman" w:cs="Times New Roman"/>
          <w:b/>
          <w:bCs/>
          <w:sz w:val="24"/>
          <w:szCs w:val="24"/>
        </w:rPr>
        <w:t>Protokols Nr</w:t>
      </w:r>
      <w:r w:rsidR="00DA2B0C">
        <w:rPr>
          <w:rFonts w:ascii="Times New Roman" w:eastAsia="Times New Roman" w:hAnsi="Times New Roman" w:cs="Times New Roman"/>
          <w:b/>
          <w:bCs/>
          <w:sz w:val="24"/>
          <w:szCs w:val="24"/>
        </w:rPr>
        <w:t>.</w:t>
      </w:r>
      <w:r w:rsidR="008F64F8">
        <w:rPr>
          <w:rFonts w:ascii="Times New Roman" w:eastAsia="Times New Roman" w:hAnsi="Times New Roman" w:cs="Times New Roman"/>
          <w:b/>
          <w:bCs/>
          <w:sz w:val="24"/>
          <w:szCs w:val="24"/>
        </w:rPr>
        <w:t xml:space="preserve"> </w:t>
      </w:r>
      <w:r w:rsidR="00DA2B0C">
        <w:rPr>
          <w:rFonts w:ascii="Times New Roman" w:eastAsia="Times New Roman" w:hAnsi="Times New Roman" w:cs="Times New Roman"/>
          <w:b/>
          <w:bCs/>
          <w:sz w:val="24"/>
          <w:szCs w:val="24"/>
        </w:rPr>
        <w:t>6</w:t>
      </w:r>
    </w:p>
    <w:p w:rsidR="00287508" w:rsidRPr="00287508" w:rsidRDefault="00287508" w:rsidP="00287508">
      <w:pPr>
        <w:spacing w:after="0" w:line="240" w:lineRule="auto"/>
        <w:jc w:val="right"/>
        <w:rPr>
          <w:rFonts w:ascii="Times New Roman" w:eastAsia="Calibri" w:hAnsi="Times New Roman" w:cs="Times New Roman"/>
          <w:b/>
          <w:sz w:val="28"/>
          <w:szCs w:val="28"/>
        </w:rPr>
      </w:pPr>
      <w:r w:rsidRPr="00287508">
        <w:rPr>
          <w:rFonts w:ascii="Times New Roman" w:eastAsia="Calibri" w:hAnsi="Times New Roman" w:cs="Times New Roman"/>
          <w:b/>
          <w:sz w:val="28"/>
          <w:szCs w:val="28"/>
        </w:rPr>
        <w:t>IEPIRKUMA</w:t>
      </w:r>
    </w:p>
    <w:p w:rsidR="00287508" w:rsidRPr="00287508" w:rsidRDefault="00287508" w:rsidP="00287508">
      <w:pPr>
        <w:spacing w:after="0" w:line="240" w:lineRule="auto"/>
        <w:jc w:val="center"/>
        <w:rPr>
          <w:rFonts w:ascii="Times New Roman" w:eastAsia="Times New Roman" w:hAnsi="Times New Roman" w:cs="Times New Roman"/>
          <w:b/>
          <w:sz w:val="28"/>
          <w:szCs w:val="24"/>
        </w:rPr>
      </w:pPr>
    </w:p>
    <w:p w:rsidR="00287508" w:rsidRPr="00287508" w:rsidRDefault="00287508" w:rsidP="00287508">
      <w:pPr>
        <w:spacing w:after="0" w:line="240" w:lineRule="auto"/>
        <w:jc w:val="center"/>
        <w:rPr>
          <w:rFonts w:ascii="Times New Roman" w:eastAsia="Times New Roman" w:hAnsi="Times New Roman" w:cs="Times New Roman"/>
          <w:b/>
          <w:i/>
          <w:smallCaps/>
          <w:sz w:val="56"/>
          <w:szCs w:val="56"/>
        </w:rPr>
      </w:pPr>
      <w:r>
        <w:rPr>
          <w:rFonts w:ascii="Times New Roman" w:hAnsi="Times New Roman" w:cs="Times New Roman"/>
          <w:b/>
          <w:i/>
          <w:sz w:val="56"/>
          <w:szCs w:val="56"/>
        </w:rPr>
        <w:t>“Alsungas vidusskolas sporta zāles jumta seguma vienkāršotā atjaunošana Skolas iela 11, Alsunga, Alsungas novadā</w:t>
      </w:r>
      <w:r w:rsidRPr="00287508">
        <w:rPr>
          <w:rFonts w:ascii="Times New Roman" w:hAnsi="Times New Roman" w:cs="Times New Roman"/>
          <w:b/>
          <w:i/>
          <w:sz w:val="56"/>
          <w:szCs w:val="56"/>
        </w:rPr>
        <w:t>”</w:t>
      </w:r>
    </w:p>
    <w:p w:rsidR="00287508" w:rsidRPr="00287508" w:rsidRDefault="00287508" w:rsidP="00287508">
      <w:pPr>
        <w:spacing w:after="0" w:line="240" w:lineRule="auto"/>
        <w:jc w:val="center"/>
        <w:rPr>
          <w:rFonts w:ascii="Times New Roman" w:eastAsia="Times New Roman" w:hAnsi="Times New Roman" w:cs="Times New Roman"/>
          <w:b/>
          <w:smallCaps/>
          <w:sz w:val="32"/>
          <w:szCs w:val="32"/>
        </w:rPr>
      </w:pPr>
    </w:p>
    <w:p w:rsidR="00287508" w:rsidRPr="00287508" w:rsidRDefault="00287508" w:rsidP="00287508">
      <w:pPr>
        <w:spacing w:after="0" w:line="240" w:lineRule="auto"/>
        <w:jc w:val="center"/>
        <w:rPr>
          <w:rFonts w:ascii="Times New Roman" w:eastAsia="Times New Roman" w:hAnsi="Times New Roman" w:cs="Times New Roman"/>
          <w:b/>
          <w:smallCaps/>
          <w:sz w:val="32"/>
          <w:szCs w:val="32"/>
        </w:rPr>
      </w:pPr>
    </w:p>
    <w:p w:rsidR="00287508" w:rsidRPr="00287508" w:rsidRDefault="00287508" w:rsidP="00287508">
      <w:pPr>
        <w:spacing w:after="0" w:line="240" w:lineRule="auto"/>
        <w:jc w:val="center"/>
        <w:rPr>
          <w:rFonts w:ascii="Times New Roman" w:eastAsia="Times New Roman" w:hAnsi="Times New Roman" w:cs="Times New Roman"/>
          <w:b/>
          <w:smallCaps/>
          <w:sz w:val="32"/>
          <w:szCs w:val="32"/>
        </w:rPr>
      </w:pPr>
    </w:p>
    <w:p w:rsidR="00287508" w:rsidRPr="00287508" w:rsidRDefault="00287508" w:rsidP="00287508">
      <w:pPr>
        <w:spacing w:after="0" w:line="240" w:lineRule="auto"/>
        <w:jc w:val="center"/>
        <w:rPr>
          <w:rFonts w:ascii="Times New Roman" w:eastAsia="Times New Roman" w:hAnsi="Times New Roman" w:cs="Times New Roman"/>
          <w:b/>
          <w:smallCaps/>
          <w:sz w:val="32"/>
          <w:szCs w:val="32"/>
        </w:rPr>
      </w:pPr>
    </w:p>
    <w:p w:rsidR="00287508" w:rsidRPr="00287508" w:rsidRDefault="00287508" w:rsidP="00287508">
      <w:pPr>
        <w:spacing w:after="0" w:line="240" w:lineRule="auto"/>
        <w:jc w:val="center"/>
        <w:rPr>
          <w:rFonts w:ascii="Times New Roman" w:eastAsia="Times New Roman" w:hAnsi="Times New Roman" w:cs="Times New Roman"/>
          <w:b/>
          <w:smallCaps/>
          <w:sz w:val="32"/>
          <w:szCs w:val="32"/>
        </w:rPr>
      </w:pPr>
    </w:p>
    <w:p w:rsidR="00287508" w:rsidRPr="00287508" w:rsidRDefault="00287508" w:rsidP="00287508">
      <w:pPr>
        <w:spacing w:after="0" w:line="240" w:lineRule="auto"/>
        <w:jc w:val="center"/>
        <w:rPr>
          <w:rFonts w:ascii="Times New Roman" w:eastAsia="Times New Roman" w:hAnsi="Times New Roman" w:cs="Times New Roman"/>
          <w:b/>
          <w:sz w:val="32"/>
          <w:szCs w:val="32"/>
        </w:rPr>
      </w:pPr>
      <w:r w:rsidRPr="00287508">
        <w:rPr>
          <w:rFonts w:ascii="Times New Roman" w:eastAsia="Times New Roman" w:hAnsi="Times New Roman" w:cs="Times New Roman"/>
          <w:b/>
          <w:smallCaps/>
          <w:sz w:val="32"/>
          <w:szCs w:val="32"/>
        </w:rPr>
        <w:t>NOLIKUMS</w:t>
      </w:r>
    </w:p>
    <w:p w:rsidR="00287508" w:rsidRPr="00287508" w:rsidRDefault="00287508" w:rsidP="00287508">
      <w:pPr>
        <w:spacing w:after="0" w:line="240" w:lineRule="auto"/>
        <w:rPr>
          <w:rFonts w:ascii="Times New Roman" w:eastAsia="Times New Roman" w:hAnsi="Times New Roman" w:cs="Times New Roman"/>
          <w:b/>
          <w:sz w:val="56"/>
          <w:szCs w:val="56"/>
        </w:rPr>
      </w:pPr>
    </w:p>
    <w:p w:rsidR="00287508" w:rsidRPr="00287508" w:rsidRDefault="00287508" w:rsidP="00287508">
      <w:pPr>
        <w:spacing w:after="0" w:line="240" w:lineRule="auto"/>
        <w:rPr>
          <w:rFonts w:ascii="Times New Roman" w:eastAsia="Times New Roman" w:hAnsi="Times New Roman" w:cs="Times New Roman"/>
          <w:b/>
          <w:sz w:val="28"/>
          <w:szCs w:val="24"/>
        </w:rPr>
      </w:pPr>
    </w:p>
    <w:p w:rsidR="00287508" w:rsidRPr="00287508" w:rsidRDefault="00287508" w:rsidP="00287508">
      <w:pPr>
        <w:spacing w:before="1800" w:after="0" w:line="240" w:lineRule="auto"/>
        <w:jc w:val="center"/>
        <w:outlineLvl w:val="8"/>
        <w:rPr>
          <w:rFonts w:ascii="Times New Roman" w:eastAsia="Times New Roman" w:hAnsi="Times New Roman" w:cs="Times New Roman"/>
          <w:b/>
          <w:bCs/>
          <w:caps/>
          <w:sz w:val="28"/>
          <w:szCs w:val="24"/>
        </w:rPr>
      </w:pPr>
      <w:r w:rsidRPr="00287508">
        <w:rPr>
          <w:rFonts w:ascii="Times New Roman" w:eastAsia="Calibri" w:hAnsi="Times New Roman" w:cs="Times New Roman"/>
          <w:sz w:val="28"/>
          <w:szCs w:val="24"/>
        </w:rPr>
        <w:t>Iepirkuma identifikācijas Nr.</w:t>
      </w:r>
      <w:r w:rsidR="0020031D">
        <w:rPr>
          <w:rFonts w:ascii="Times New Roman" w:eastAsia="Calibri" w:hAnsi="Times New Roman" w:cs="Times New Roman"/>
          <w:sz w:val="28"/>
          <w:szCs w:val="24"/>
        </w:rPr>
        <w:t xml:space="preserve"> </w:t>
      </w:r>
      <w:r>
        <w:rPr>
          <w:rFonts w:ascii="Times New Roman" w:eastAsia="Calibri" w:hAnsi="Times New Roman" w:cs="Times New Roman"/>
          <w:sz w:val="28"/>
          <w:szCs w:val="24"/>
        </w:rPr>
        <w:t>AND</w:t>
      </w:r>
      <w:r w:rsidRPr="00287508">
        <w:rPr>
          <w:rFonts w:ascii="Times New Roman" w:eastAsia="Calibri" w:hAnsi="Times New Roman" w:cs="Times New Roman"/>
          <w:sz w:val="28"/>
          <w:szCs w:val="24"/>
        </w:rPr>
        <w:t>2018/</w:t>
      </w:r>
      <w:r w:rsidR="00DA2B0C">
        <w:rPr>
          <w:rFonts w:ascii="Times New Roman" w:eastAsia="Calibri" w:hAnsi="Times New Roman" w:cs="Times New Roman"/>
          <w:sz w:val="28"/>
          <w:szCs w:val="24"/>
        </w:rPr>
        <w:t>1</w:t>
      </w:r>
    </w:p>
    <w:p w:rsidR="00287508" w:rsidRPr="00287508" w:rsidRDefault="00287508" w:rsidP="00287508">
      <w:pPr>
        <w:spacing w:after="0" w:line="240" w:lineRule="auto"/>
        <w:jc w:val="both"/>
        <w:rPr>
          <w:rFonts w:ascii="Times New Roman" w:eastAsia="Times New Roman" w:hAnsi="Times New Roman" w:cs="Times New Roman"/>
          <w:b/>
          <w:bCs/>
          <w:caps/>
          <w:sz w:val="28"/>
          <w:szCs w:val="24"/>
        </w:rPr>
      </w:pPr>
    </w:p>
    <w:p w:rsidR="00287508" w:rsidRPr="00287508" w:rsidRDefault="00287508" w:rsidP="00287508">
      <w:pPr>
        <w:spacing w:after="0" w:line="240" w:lineRule="auto"/>
        <w:jc w:val="both"/>
        <w:rPr>
          <w:rFonts w:ascii="Times New Roman" w:eastAsia="Times New Roman" w:hAnsi="Times New Roman" w:cs="Times New Roman"/>
          <w:b/>
          <w:bCs/>
          <w:caps/>
          <w:sz w:val="28"/>
          <w:szCs w:val="24"/>
        </w:rPr>
      </w:pPr>
    </w:p>
    <w:p w:rsidR="00287508" w:rsidRPr="00287508" w:rsidRDefault="00287508" w:rsidP="00287508">
      <w:pPr>
        <w:spacing w:after="0" w:line="240" w:lineRule="auto"/>
        <w:jc w:val="both"/>
        <w:rPr>
          <w:rFonts w:ascii="Times New Roman" w:eastAsia="Times New Roman" w:hAnsi="Times New Roman" w:cs="Times New Roman"/>
          <w:b/>
          <w:bCs/>
          <w:caps/>
          <w:sz w:val="28"/>
          <w:szCs w:val="24"/>
        </w:rPr>
      </w:pPr>
    </w:p>
    <w:p w:rsidR="00287508" w:rsidRPr="00287508" w:rsidRDefault="00287508" w:rsidP="00287508">
      <w:pPr>
        <w:spacing w:after="0" w:line="240" w:lineRule="auto"/>
        <w:jc w:val="both"/>
        <w:rPr>
          <w:rFonts w:ascii="Times New Roman" w:eastAsia="Times New Roman" w:hAnsi="Times New Roman" w:cs="Times New Roman"/>
          <w:b/>
          <w:bCs/>
          <w:caps/>
          <w:sz w:val="28"/>
          <w:szCs w:val="24"/>
        </w:rPr>
      </w:pPr>
    </w:p>
    <w:p w:rsidR="00287508" w:rsidRPr="00287508" w:rsidRDefault="00287508" w:rsidP="00287508">
      <w:pPr>
        <w:spacing w:after="0" w:line="240" w:lineRule="auto"/>
        <w:jc w:val="both"/>
        <w:rPr>
          <w:rFonts w:ascii="Times New Roman" w:eastAsia="Times New Roman" w:hAnsi="Times New Roman" w:cs="Times New Roman"/>
          <w:b/>
          <w:bCs/>
          <w:caps/>
          <w:sz w:val="28"/>
          <w:szCs w:val="24"/>
        </w:rPr>
      </w:pPr>
    </w:p>
    <w:p w:rsidR="00287508" w:rsidRPr="00287508" w:rsidRDefault="00287508" w:rsidP="00287508">
      <w:pPr>
        <w:spacing w:after="0" w:line="240" w:lineRule="auto"/>
        <w:jc w:val="center"/>
        <w:rPr>
          <w:rFonts w:ascii="Times New Roman" w:eastAsia="Times New Roman" w:hAnsi="Times New Roman" w:cs="Times New Roman"/>
          <w:bCs/>
          <w:sz w:val="28"/>
          <w:szCs w:val="24"/>
        </w:rPr>
      </w:pPr>
    </w:p>
    <w:p w:rsidR="00287508" w:rsidRPr="00287508" w:rsidRDefault="00287508" w:rsidP="00287508">
      <w:pPr>
        <w:spacing w:after="0" w:line="240" w:lineRule="auto"/>
        <w:jc w:val="center"/>
        <w:rPr>
          <w:rFonts w:ascii="Times New Roman" w:eastAsia="Times New Roman" w:hAnsi="Times New Roman" w:cs="Times New Roman"/>
          <w:bCs/>
          <w:sz w:val="28"/>
          <w:szCs w:val="24"/>
        </w:rPr>
      </w:pPr>
    </w:p>
    <w:p w:rsidR="00287508" w:rsidRPr="00287508" w:rsidRDefault="00287508" w:rsidP="00287508">
      <w:pPr>
        <w:spacing w:after="0" w:line="240" w:lineRule="auto"/>
        <w:jc w:val="center"/>
        <w:rPr>
          <w:rFonts w:ascii="Times New Roman" w:eastAsia="Times New Roman" w:hAnsi="Times New Roman" w:cs="Times New Roman"/>
          <w:bCs/>
          <w:sz w:val="28"/>
          <w:szCs w:val="24"/>
        </w:rPr>
      </w:pPr>
    </w:p>
    <w:p w:rsidR="00287508" w:rsidRPr="00287508" w:rsidRDefault="00287508" w:rsidP="00287508">
      <w:pPr>
        <w:spacing w:after="0" w:line="240" w:lineRule="auto"/>
        <w:jc w:val="center"/>
        <w:rPr>
          <w:rFonts w:ascii="Times New Roman" w:eastAsia="Times New Roman" w:hAnsi="Times New Roman" w:cs="Times New Roman"/>
          <w:bCs/>
          <w:sz w:val="28"/>
          <w:szCs w:val="24"/>
        </w:rPr>
      </w:pPr>
    </w:p>
    <w:p w:rsidR="00287508" w:rsidRPr="00287508" w:rsidRDefault="00287508" w:rsidP="00287508">
      <w:pPr>
        <w:spacing w:after="0" w:line="240" w:lineRule="auto"/>
        <w:jc w:val="center"/>
        <w:rPr>
          <w:rFonts w:ascii="Times New Roman" w:eastAsia="Times New Roman" w:hAnsi="Times New Roman" w:cs="Times New Roman"/>
          <w:bCs/>
          <w:sz w:val="28"/>
          <w:szCs w:val="24"/>
        </w:rPr>
      </w:pPr>
    </w:p>
    <w:p w:rsidR="00287508" w:rsidRPr="00287508" w:rsidRDefault="00287508" w:rsidP="00287508">
      <w:pPr>
        <w:spacing w:after="0" w:line="240" w:lineRule="auto"/>
        <w:jc w:val="center"/>
        <w:rPr>
          <w:rFonts w:ascii="Times New Roman" w:eastAsia="Times New Roman" w:hAnsi="Times New Roman" w:cs="Times New Roman"/>
          <w:bCs/>
          <w:sz w:val="28"/>
          <w:szCs w:val="24"/>
        </w:rPr>
      </w:pPr>
    </w:p>
    <w:p w:rsidR="00287508" w:rsidRPr="00287508" w:rsidRDefault="00287508" w:rsidP="00287508">
      <w:pPr>
        <w:spacing w:after="0" w:line="240" w:lineRule="auto"/>
        <w:jc w:val="center"/>
        <w:rPr>
          <w:rFonts w:ascii="Times New Roman" w:eastAsia="Times New Roman" w:hAnsi="Times New Roman" w:cs="Times New Roman"/>
          <w:bCs/>
          <w:sz w:val="28"/>
          <w:szCs w:val="24"/>
        </w:rPr>
      </w:pPr>
    </w:p>
    <w:p w:rsidR="00287508" w:rsidRPr="00287508" w:rsidRDefault="00287508" w:rsidP="00287508">
      <w:pPr>
        <w:spacing w:after="0" w:line="240" w:lineRule="auto"/>
        <w:jc w:val="center"/>
        <w:rPr>
          <w:rFonts w:ascii="Times New Roman" w:eastAsia="Times New Roman" w:hAnsi="Times New Roman" w:cs="Times New Roman"/>
          <w:bCs/>
          <w:sz w:val="28"/>
          <w:szCs w:val="24"/>
        </w:rPr>
      </w:pPr>
    </w:p>
    <w:p w:rsidR="00287508" w:rsidRPr="00287508" w:rsidRDefault="00287508" w:rsidP="00287508">
      <w:pPr>
        <w:spacing w:after="0" w:line="240" w:lineRule="auto"/>
        <w:jc w:val="center"/>
        <w:rPr>
          <w:rFonts w:ascii="Times New Roman" w:eastAsia="Times New Roman" w:hAnsi="Times New Roman" w:cs="Times New Roman"/>
          <w:bCs/>
          <w:sz w:val="28"/>
          <w:szCs w:val="24"/>
        </w:rPr>
      </w:pPr>
      <w:r w:rsidRPr="00287508">
        <w:rPr>
          <w:rFonts w:ascii="Times New Roman" w:eastAsia="Times New Roman" w:hAnsi="Times New Roman" w:cs="Times New Roman"/>
          <w:bCs/>
          <w:sz w:val="28"/>
          <w:szCs w:val="24"/>
        </w:rPr>
        <w:t>Alsunga</w:t>
      </w:r>
    </w:p>
    <w:p w:rsidR="00287508" w:rsidRPr="00287508" w:rsidRDefault="00287508" w:rsidP="00287508">
      <w:pPr>
        <w:spacing w:after="0" w:line="240" w:lineRule="auto"/>
        <w:jc w:val="center"/>
        <w:rPr>
          <w:rFonts w:ascii="Times New Roman" w:eastAsia="Times New Roman" w:hAnsi="Times New Roman" w:cs="Times New Roman"/>
        </w:rPr>
      </w:pPr>
      <w:r w:rsidRPr="00287508">
        <w:rPr>
          <w:rFonts w:ascii="Times New Roman" w:eastAsia="Times New Roman" w:hAnsi="Times New Roman" w:cs="Times New Roman"/>
          <w:bCs/>
          <w:sz w:val="28"/>
          <w:szCs w:val="24"/>
        </w:rPr>
        <w:t>2018</w:t>
      </w:r>
    </w:p>
    <w:p w:rsidR="00287508" w:rsidRPr="001003C3" w:rsidRDefault="00287508" w:rsidP="001003C3">
      <w:pPr>
        <w:pStyle w:val="ListParagraph"/>
        <w:keepNext/>
        <w:numPr>
          <w:ilvl w:val="0"/>
          <w:numId w:val="20"/>
        </w:numPr>
        <w:spacing w:after="0" w:line="240" w:lineRule="auto"/>
        <w:jc w:val="center"/>
        <w:outlineLvl w:val="0"/>
        <w:rPr>
          <w:rFonts w:ascii="Times New Roman" w:eastAsia="ヒラギノ角ゴ Pro W3" w:hAnsi="Times New Roman" w:cs="Times New Roman"/>
          <w:b/>
          <w:sz w:val="28"/>
          <w:szCs w:val="28"/>
          <w:lang w:eastAsia="lv-LV"/>
        </w:rPr>
      </w:pPr>
      <w:r w:rsidRPr="001003C3">
        <w:rPr>
          <w:rFonts w:ascii="Times New Roman" w:eastAsia="Times New Roman" w:hAnsi="Times New Roman" w:cs="Times New Roman"/>
          <w:b/>
          <w:sz w:val="28"/>
          <w:szCs w:val="28"/>
          <w:lang w:eastAsia="lv-LV"/>
        </w:rPr>
        <w:br w:type="page"/>
      </w:r>
      <w:r w:rsidRPr="001003C3">
        <w:rPr>
          <w:rFonts w:ascii="Times New Roman" w:eastAsia="ヒラギノ角ゴ Pro W3" w:hAnsi="Times New Roman" w:cs="Times New Roman"/>
          <w:b/>
          <w:sz w:val="28"/>
          <w:szCs w:val="28"/>
          <w:lang w:eastAsia="lv-LV"/>
        </w:rPr>
        <w:lastRenderedPageBreak/>
        <w:t>Vispārīgā informācija</w:t>
      </w:r>
    </w:p>
    <w:p w:rsidR="00287508" w:rsidRPr="00287508" w:rsidRDefault="00287508" w:rsidP="00287508">
      <w:pPr>
        <w:spacing w:after="0" w:line="240" w:lineRule="auto"/>
        <w:jc w:val="both"/>
        <w:rPr>
          <w:rFonts w:ascii="Times New Roman" w:eastAsia="Times New Roman" w:hAnsi="Times New Roman" w:cs="Times New Roman"/>
          <w:sz w:val="24"/>
          <w:szCs w:val="24"/>
        </w:rPr>
      </w:pP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1"/>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1.1</w:t>
      </w:r>
      <w:r w:rsidR="0020031D">
        <w:rPr>
          <w:rFonts w:ascii="Times New Roman" w:eastAsia="Times New Roman" w:hAnsi="Times New Roman" w:cs="Times New Roman"/>
          <w:b/>
          <w:sz w:val="24"/>
          <w:szCs w:val="24"/>
        </w:rPr>
        <w:t>.</w:t>
      </w:r>
      <w:r w:rsidR="00287508" w:rsidRPr="00287508">
        <w:rPr>
          <w:rFonts w:ascii="Times New Roman" w:eastAsia="Times New Roman" w:hAnsi="Times New Roman" w:cs="Times New Roman"/>
          <w:b/>
          <w:sz w:val="24"/>
          <w:szCs w:val="24"/>
        </w:rPr>
        <w:t xml:space="preserve"> identifikācijas numurs – AND</w:t>
      </w:r>
      <w:r w:rsidR="00287508" w:rsidRPr="00287508">
        <w:rPr>
          <w:rFonts w:ascii="Times New Roman" w:eastAsia="Times New Roman" w:hAnsi="Times New Roman" w:cs="Times New Roman"/>
          <w:b/>
          <w:bCs/>
          <w:sz w:val="24"/>
          <w:szCs w:val="24"/>
        </w:rPr>
        <w:t>2018/</w:t>
      </w:r>
      <w:r w:rsidR="00863832">
        <w:rPr>
          <w:rFonts w:ascii="Times New Roman" w:eastAsia="Times New Roman" w:hAnsi="Times New Roman" w:cs="Times New Roman"/>
          <w:b/>
          <w:bCs/>
          <w:sz w:val="24"/>
          <w:szCs w:val="24"/>
        </w:rPr>
        <w:t>1</w:t>
      </w:r>
      <w:bookmarkStart w:id="0" w:name="_GoBack"/>
      <w:bookmarkEnd w:id="0"/>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20031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287508" w:rsidRPr="00287508">
        <w:rPr>
          <w:rFonts w:ascii="Times New Roman" w:eastAsia="Times New Roman" w:hAnsi="Times New Roman" w:cs="Times New Roman"/>
          <w:b/>
          <w:sz w:val="24"/>
          <w:szCs w:val="24"/>
        </w:rPr>
        <w:t xml:space="preserve">Pasūtītājs: </w:t>
      </w:r>
    </w:p>
    <w:p w:rsidR="00287508" w:rsidRPr="00287508" w:rsidRDefault="00287508" w:rsidP="00287508">
      <w:pPr>
        <w:numPr>
          <w:ilvl w:val="1"/>
          <w:numId w:val="0"/>
        </w:numPr>
        <w:suppressAutoHyphens/>
        <w:autoSpaceDN w:val="0"/>
        <w:spacing w:after="120" w:line="240" w:lineRule="auto"/>
        <w:ind w:left="420" w:hanging="420"/>
        <w:jc w:val="both"/>
        <w:textAlignment w:val="baseline"/>
        <w:outlineLvl w:val="1"/>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Alsungas novada Dome .</w:t>
      </w:r>
    </w:p>
    <w:p w:rsidR="00287508" w:rsidRPr="00287508" w:rsidRDefault="00287508" w:rsidP="00287508">
      <w:pPr>
        <w:tabs>
          <w:tab w:val="num" w:pos="360"/>
        </w:tabs>
        <w:spacing w:after="200" w:line="240" w:lineRule="auto"/>
        <w:jc w:val="both"/>
        <w:rPr>
          <w:rFonts w:ascii="Times New Roman" w:hAnsi="Times New Roman" w:cs="Times New Roman"/>
          <w:i/>
          <w:iCs/>
          <w:sz w:val="24"/>
          <w:szCs w:val="24"/>
        </w:rPr>
      </w:pPr>
      <w:r w:rsidRPr="00287508">
        <w:rPr>
          <w:rFonts w:ascii="Times New Roman" w:hAnsi="Times New Roman" w:cs="Times New Roman"/>
          <w:color w:val="000000"/>
          <w:sz w:val="24"/>
          <w:szCs w:val="24"/>
        </w:rPr>
        <w:t xml:space="preserve">Nodokļu maksātāja reģistrācijas Nr. </w:t>
      </w:r>
      <w:r w:rsidRPr="00287508">
        <w:rPr>
          <w:rFonts w:ascii="Times New Roman" w:hAnsi="Times New Roman" w:cs="Times New Roman"/>
          <w:iCs/>
          <w:sz w:val="24"/>
          <w:szCs w:val="24"/>
        </w:rPr>
        <w:t>90000036596.</w:t>
      </w:r>
    </w:p>
    <w:p w:rsidR="00287508" w:rsidRPr="00287508" w:rsidRDefault="00287508" w:rsidP="00287508">
      <w:pPr>
        <w:tabs>
          <w:tab w:val="num" w:pos="360"/>
        </w:tabs>
        <w:spacing w:after="200" w:line="240" w:lineRule="auto"/>
        <w:jc w:val="both"/>
        <w:rPr>
          <w:rFonts w:ascii="Times New Roman" w:hAnsi="Times New Roman" w:cs="Times New Roman"/>
          <w:color w:val="000000"/>
          <w:sz w:val="24"/>
          <w:szCs w:val="24"/>
        </w:rPr>
      </w:pPr>
      <w:r w:rsidRPr="00287508">
        <w:rPr>
          <w:rFonts w:ascii="Times New Roman" w:hAnsi="Times New Roman" w:cs="Times New Roman"/>
          <w:color w:val="000000"/>
          <w:sz w:val="24"/>
          <w:szCs w:val="24"/>
        </w:rPr>
        <w:t>Adrese: Pils iela 1, Alsunga, Alsungas novads, LV-3306.</w:t>
      </w:r>
    </w:p>
    <w:p w:rsidR="00287508" w:rsidRPr="00287508" w:rsidRDefault="00287508" w:rsidP="00287508">
      <w:pPr>
        <w:spacing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Tālrunis 63351342, 27813338,</w:t>
      </w:r>
    </w:p>
    <w:p w:rsidR="00287508" w:rsidRPr="00287508" w:rsidRDefault="00287508" w:rsidP="00287508">
      <w:pPr>
        <w:spacing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 xml:space="preserve">e-pasta adrese: </w:t>
      </w:r>
      <w:r w:rsidR="00E2547C">
        <w:fldChar w:fldCharType="begin"/>
      </w:r>
      <w:r w:rsidR="00E2547C">
        <w:instrText xml:space="preserve"> HYPERLINK "mailto:dome@alsunga.lv" </w:instrText>
      </w:r>
      <w:r w:rsidR="00E2547C">
        <w:fldChar w:fldCharType="separate"/>
      </w:r>
      <w:r w:rsidRPr="00287508">
        <w:rPr>
          <w:rFonts w:ascii="Times New Roman" w:eastAsia="Times New Roman" w:hAnsi="Times New Roman" w:cs="Times New Roman"/>
          <w:color w:val="0563C1" w:themeColor="hyperlink"/>
          <w:sz w:val="24"/>
          <w:szCs w:val="24"/>
          <w:u w:val="single"/>
        </w:rPr>
        <w:t>dome@alsunga.lv</w:t>
      </w:r>
      <w:r w:rsidR="00E2547C">
        <w:rPr>
          <w:rFonts w:ascii="Times New Roman" w:eastAsia="Times New Roman" w:hAnsi="Times New Roman" w:cs="Times New Roman"/>
          <w:color w:val="0563C1" w:themeColor="hyperlink"/>
          <w:sz w:val="24"/>
          <w:szCs w:val="24"/>
          <w:u w:val="single"/>
        </w:rPr>
        <w:fldChar w:fldCharType="end"/>
      </w:r>
    </w:p>
    <w:p w:rsidR="00287508" w:rsidRPr="00287508" w:rsidRDefault="00287508" w:rsidP="00287508">
      <w:pPr>
        <w:spacing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 xml:space="preserve">mājaslapa: </w:t>
      </w:r>
      <w:r w:rsidR="00E2547C">
        <w:fldChar w:fldCharType="begin"/>
      </w:r>
      <w:r w:rsidR="00E2547C">
        <w:instrText xml:space="preserve"> HYPERLINK "http://www.alsunga.lv" </w:instrText>
      </w:r>
      <w:r w:rsidR="00E2547C">
        <w:fldChar w:fldCharType="separate"/>
      </w:r>
      <w:r w:rsidRPr="00287508">
        <w:rPr>
          <w:rFonts w:ascii="Times New Roman" w:eastAsia="Times New Roman" w:hAnsi="Times New Roman" w:cs="Times New Roman"/>
          <w:color w:val="0563C1" w:themeColor="hyperlink"/>
          <w:sz w:val="24"/>
          <w:szCs w:val="24"/>
          <w:u w:val="single"/>
        </w:rPr>
        <w:t>www.alsunga.lv</w:t>
      </w:r>
      <w:r w:rsidR="00E2547C">
        <w:rPr>
          <w:rFonts w:ascii="Times New Roman" w:eastAsia="Times New Roman" w:hAnsi="Times New Roman" w:cs="Times New Roman"/>
          <w:color w:val="0563C1" w:themeColor="hyperlink"/>
          <w:sz w:val="24"/>
          <w:szCs w:val="24"/>
          <w:u w:val="single"/>
        </w:rPr>
        <w:fldChar w:fldCharType="end"/>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1"/>
        <w:rPr>
          <w:rFonts w:ascii="Times New Roman" w:eastAsia="Times New Roman" w:hAnsi="Times New Roman" w:cs="Times New Roman"/>
          <w:sz w:val="24"/>
          <w:szCs w:val="24"/>
        </w:rPr>
      </w:pPr>
      <w:bookmarkStart w:id="1" w:name="_Toc136396874"/>
      <w:bookmarkStart w:id="2" w:name="_Toc138148509"/>
      <w:bookmarkStart w:id="3" w:name="_Toc139357069"/>
      <w:r>
        <w:rPr>
          <w:rFonts w:ascii="Times New Roman" w:eastAsia="Times New Roman" w:hAnsi="Times New Roman" w:cs="Times New Roman"/>
          <w:b/>
          <w:sz w:val="24"/>
          <w:szCs w:val="24"/>
        </w:rPr>
        <w:t>1.3.</w:t>
      </w:r>
      <w:r w:rsidR="0020031D">
        <w:rPr>
          <w:rFonts w:ascii="Times New Roman" w:eastAsia="Times New Roman" w:hAnsi="Times New Roman" w:cs="Times New Roman"/>
          <w:b/>
          <w:sz w:val="24"/>
          <w:szCs w:val="24"/>
        </w:rPr>
        <w:t xml:space="preserve"> </w:t>
      </w:r>
      <w:r w:rsidR="00287508" w:rsidRPr="00287508">
        <w:rPr>
          <w:rFonts w:ascii="Times New Roman" w:eastAsia="Times New Roman" w:hAnsi="Times New Roman" w:cs="Times New Roman"/>
          <w:b/>
          <w:sz w:val="24"/>
          <w:szCs w:val="24"/>
        </w:rPr>
        <w:t xml:space="preserve">Iepirkuma metode - </w:t>
      </w:r>
      <w:r w:rsidR="00287508" w:rsidRPr="00287508">
        <w:rPr>
          <w:rFonts w:ascii="Times New Roman" w:eastAsia="Times New Roman" w:hAnsi="Times New Roman" w:cs="Times New Roman"/>
          <w:sz w:val="24"/>
          <w:szCs w:val="24"/>
        </w:rPr>
        <w:t>iepirkums Publisko iepirkumu likuma 9. panta noteiktajā kārtībā.</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1"/>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1.4.</w:t>
      </w:r>
      <w:r w:rsidR="0020031D">
        <w:rPr>
          <w:rFonts w:ascii="Times New Roman" w:eastAsia="Times New Roman" w:hAnsi="Times New Roman" w:cs="Times New Roman"/>
          <w:b/>
          <w:sz w:val="24"/>
          <w:szCs w:val="24"/>
          <w:lang w:eastAsia="ar-SA"/>
        </w:rPr>
        <w:t xml:space="preserve"> </w:t>
      </w:r>
      <w:r w:rsidR="00287508" w:rsidRPr="00287508">
        <w:rPr>
          <w:rFonts w:ascii="Times New Roman" w:eastAsia="Times New Roman" w:hAnsi="Times New Roman" w:cs="Times New Roman"/>
          <w:b/>
          <w:sz w:val="24"/>
          <w:szCs w:val="24"/>
          <w:lang w:eastAsia="ar-SA"/>
        </w:rPr>
        <w:t xml:space="preserve">Iepirkuma dokumentu saņemšana </w:t>
      </w:r>
    </w:p>
    <w:p w:rsidR="00287508" w:rsidRPr="007526DE" w:rsidRDefault="001003C3" w:rsidP="00287508">
      <w:pPr>
        <w:numPr>
          <w:ilvl w:val="2"/>
          <w:numId w:val="0"/>
        </w:numPr>
        <w:suppressAutoHyphens/>
        <w:autoSpaceDN w:val="0"/>
        <w:spacing w:after="120" w:line="240" w:lineRule="auto"/>
        <w:ind w:left="720"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1.4.1.</w:t>
      </w:r>
      <w:r w:rsidR="0020031D">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 xml:space="preserve">Ieinteresētās personas ar iepirkuma dokumentiem </w:t>
      </w:r>
      <w:r w:rsidR="00287508" w:rsidRPr="00287508">
        <w:rPr>
          <w:rFonts w:ascii="Times New Roman" w:eastAsia="Times New Roman" w:hAnsi="Times New Roman" w:cs="Times New Roman"/>
          <w:b/>
          <w:sz w:val="24"/>
          <w:szCs w:val="24"/>
          <w:lang w:eastAsia="ar-SA"/>
        </w:rPr>
        <w:t>(iepirkuma</w:t>
      </w:r>
      <w:r w:rsidR="00287508" w:rsidRPr="00287508">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b/>
          <w:sz w:val="24"/>
          <w:szCs w:val="24"/>
          <w:lang w:eastAsia="ar-SA"/>
        </w:rPr>
        <w:t>nol</w:t>
      </w:r>
      <w:r w:rsidR="00DA2B0C">
        <w:rPr>
          <w:rFonts w:ascii="Times New Roman" w:eastAsia="Times New Roman" w:hAnsi="Times New Roman" w:cs="Times New Roman"/>
          <w:b/>
          <w:sz w:val="24"/>
          <w:szCs w:val="24"/>
          <w:lang w:eastAsia="ar-SA"/>
        </w:rPr>
        <w:t>ikumu, tehniskām specifikācijām</w:t>
      </w:r>
      <w:r w:rsidR="00287508" w:rsidRPr="00287508">
        <w:rPr>
          <w:rFonts w:ascii="Times New Roman" w:eastAsia="Times New Roman" w:hAnsi="Times New Roman" w:cs="Times New Roman"/>
          <w:sz w:val="24"/>
          <w:szCs w:val="24"/>
          <w:lang w:eastAsia="ar-SA"/>
        </w:rPr>
        <w:t xml:space="preserve">) bez maksas var iepazīties uz vietas Alsungas novada Domē (Pils ielā 1, Alsungā, Alsungas novadā) darba dienās no plkst.8:00–12:00 un 12:45–17:00 (piektdienās līdz 15:00). Ar iepirkuma dokumentiem var iepazīties </w:t>
      </w:r>
      <w:r w:rsidR="008340E6">
        <w:rPr>
          <w:rFonts w:ascii="Times New Roman" w:eastAsia="Times New Roman" w:hAnsi="Times New Roman" w:cs="Times New Roman"/>
          <w:sz w:val="24"/>
          <w:szCs w:val="24"/>
          <w:lang w:eastAsia="ar-SA"/>
        </w:rPr>
        <w:t>Alsungas</w:t>
      </w:r>
      <w:r w:rsidR="00287508" w:rsidRPr="00287508">
        <w:rPr>
          <w:rFonts w:ascii="Times New Roman" w:eastAsia="Times New Roman" w:hAnsi="Times New Roman" w:cs="Times New Roman"/>
          <w:sz w:val="24"/>
          <w:szCs w:val="24"/>
          <w:lang w:eastAsia="ar-SA"/>
        </w:rPr>
        <w:t xml:space="preserve"> novada pašvaldības mājaslapā </w:t>
      </w:r>
      <w:r w:rsidR="00E2547C">
        <w:fldChar w:fldCharType="begin"/>
      </w:r>
      <w:r w:rsidR="00E2547C">
        <w:instrText xml:space="preserve"> HY</w:instrText>
      </w:r>
      <w:r w:rsidR="00E2547C">
        <w:instrText xml:space="preserve">PERLINK "http://www.priekulesnovads.lv" </w:instrText>
      </w:r>
      <w:r w:rsidR="00E2547C">
        <w:fldChar w:fldCharType="separate"/>
      </w:r>
      <w:r w:rsidR="00287508" w:rsidRPr="00287508">
        <w:rPr>
          <w:rFonts w:ascii="Times New Roman" w:eastAsia="Times New Roman" w:hAnsi="Times New Roman" w:cs="Times New Roman"/>
          <w:color w:val="0000FF"/>
          <w:sz w:val="24"/>
          <w:szCs w:val="24"/>
          <w:u w:val="single"/>
          <w:lang w:eastAsia="ar-SA"/>
        </w:rPr>
        <w:t>www.alsunga.lv</w:t>
      </w:r>
      <w:r w:rsidR="00E2547C">
        <w:rPr>
          <w:rFonts w:ascii="Times New Roman" w:eastAsia="Times New Roman" w:hAnsi="Times New Roman" w:cs="Times New Roman"/>
          <w:color w:val="0000FF"/>
          <w:sz w:val="24"/>
          <w:szCs w:val="24"/>
          <w:u w:val="single"/>
          <w:lang w:eastAsia="ar-SA"/>
        </w:rPr>
        <w:fldChar w:fldCharType="end"/>
      </w:r>
      <w:r w:rsidR="00287508" w:rsidRPr="00287508">
        <w:rPr>
          <w:rFonts w:ascii="Times New Roman" w:eastAsia="Times New Roman" w:hAnsi="Times New Roman" w:cs="Times New Roman"/>
          <w:sz w:val="24"/>
          <w:szCs w:val="24"/>
          <w:lang w:eastAsia="ar-SA"/>
        </w:rPr>
        <w:t xml:space="preserve"> sadaļā ”Iepirkumi- aktīvie iepirkumi” </w:t>
      </w:r>
      <w:r w:rsidR="00287508" w:rsidRPr="00287508">
        <w:rPr>
          <w:rFonts w:ascii="Times New Roman" w:eastAsia="Times New Roman" w:hAnsi="Times New Roman" w:cs="Times New Roman"/>
          <w:sz w:val="24"/>
          <w:szCs w:val="24"/>
          <w:u w:val="single"/>
          <w:lang w:eastAsia="ar-SA"/>
        </w:rPr>
        <w:t xml:space="preserve">līdz </w:t>
      </w:r>
      <w:r w:rsidR="00287508" w:rsidRPr="007526DE">
        <w:rPr>
          <w:rFonts w:ascii="Times New Roman" w:eastAsia="Times New Roman" w:hAnsi="Times New Roman" w:cs="Times New Roman"/>
          <w:sz w:val="24"/>
          <w:szCs w:val="24"/>
          <w:u w:val="single"/>
          <w:lang w:eastAsia="ar-SA"/>
        </w:rPr>
        <w:t>2018.</w:t>
      </w:r>
      <w:r w:rsidR="0020031D" w:rsidRPr="007526DE">
        <w:rPr>
          <w:rFonts w:ascii="Times New Roman" w:eastAsia="Times New Roman" w:hAnsi="Times New Roman" w:cs="Times New Roman"/>
          <w:sz w:val="24"/>
          <w:szCs w:val="24"/>
          <w:u w:val="single"/>
          <w:lang w:eastAsia="ar-SA"/>
        </w:rPr>
        <w:t> </w:t>
      </w:r>
      <w:r w:rsidR="00287508" w:rsidRPr="007526DE">
        <w:rPr>
          <w:rFonts w:ascii="Times New Roman" w:eastAsia="Times New Roman" w:hAnsi="Times New Roman" w:cs="Times New Roman"/>
          <w:sz w:val="24"/>
          <w:szCs w:val="24"/>
          <w:u w:val="single"/>
          <w:lang w:eastAsia="ar-SA"/>
        </w:rPr>
        <w:t xml:space="preserve">gada </w:t>
      </w:r>
      <w:r w:rsidR="00B0629B" w:rsidRPr="007526DE">
        <w:rPr>
          <w:rFonts w:ascii="Times New Roman" w:eastAsia="Times New Roman" w:hAnsi="Times New Roman" w:cs="Times New Roman"/>
          <w:sz w:val="24"/>
          <w:szCs w:val="24"/>
          <w:u w:val="single"/>
          <w:lang w:eastAsia="ar-SA"/>
        </w:rPr>
        <w:t>21</w:t>
      </w:r>
      <w:r w:rsidR="00287508" w:rsidRPr="007526DE">
        <w:rPr>
          <w:rFonts w:ascii="Times New Roman" w:eastAsia="Times New Roman" w:hAnsi="Times New Roman" w:cs="Times New Roman"/>
          <w:sz w:val="24"/>
          <w:szCs w:val="24"/>
          <w:u w:val="single"/>
          <w:lang w:eastAsia="ar-SA"/>
        </w:rPr>
        <w:t>.</w:t>
      </w:r>
      <w:r w:rsidR="0020031D" w:rsidRPr="007526DE">
        <w:rPr>
          <w:rFonts w:ascii="Times New Roman" w:eastAsia="Times New Roman" w:hAnsi="Times New Roman" w:cs="Times New Roman"/>
          <w:sz w:val="24"/>
          <w:szCs w:val="24"/>
          <w:u w:val="single"/>
          <w:lang w:eastAsia="ar-SA"/>
        </w:rPr>
        <w:t xml:space="preserve"> </w:t>
      </w:r>
      <w:r w:rsidR="00287508" w:rsidRPr="007526DE">
        <w:rPr>
          <w:rFonts w:ascii="Times New Roman" w:eastAsia="Times New Roman" w:hAnsi="Times New Roman" w:cs="Times New Roman"/>
          <w:sz w:val="24"/>
          <w:szCs w:val="24"/>
          <w:u w:val="single"/>
          <w:lang w:eastAsia="ar-SA"/>
        </w:rPr>
        <w:t>maijam plkst.</w:t>
      </w:r>
      <w:r w:rsidR="0020031D" w:rsidRPr="007526DE">
        <w:rPr>
          <w:rFonts w:ascii="Times New Roman" w:eastAsia="Times New Roman" w:hAnsi="Times New Roman" w:cs="Times New Roman"/>
          <w:sz w:val="24"/>
          <w:szCs w:val="24"/>
          <w:u w:val="single"/>
          <w:lang w:eastAsia="ar-SA"/>
        </w:rPr>
        <w:t xml:space="preserve"> </w:t>
      </w:r>
      <w:r w:rsidR="00287508" w:rsidRPr="007526DE">
        <w:rPr>
          <w:rFonts w:ascii="Times New Roman" w:eastAsia="Times New Roman" w:hAnsi="Times New Roman" w:cs="Times New Roman"/>
          <w:sz w:val="24"/>
          <w:szCs w:val="24"/>
          <w:u w:val="single"/>
          <w:lang w:eastAsia="ar-SA"/>
        </w:rPr>
        <w:t>1</w:t>
      </w:r>
      <w:r w:rsidR="00B0629B" w:rsidRPr="007526DE">
        <w:rPr>
          <w:rFonts w:ascii="Times New Roman" w:eastAsia="Times New Roman" w:hAnsi="Times New Roman" w:cs="Times New Roman"/>
          <w:sz w:val="24"/>
          <w:szCs w:val="24"/>
          <w:u w:val="single"/>
          <w:lang w:eastAsia="ar-SA"/>
        </w:rPr>
        <w:t>5</w:t>
      </w:r>
      <w:r w:rsidR="00287508" w:rsidRPr="007526DE">
        <w:rPr>
          <w:rFonts w:ascii="Times New Roman" w:eastAsia="Times New Roman" w:hAnsi="Times New Roman" w:cs="Times New Roman"/>
          <w:sz w:val="24"/>
          <w:szCs w:val="24"/>
          <w:u w:val="single"/>
          <w:lang w:eastAsia="ar-SA"/>
        </w:rPr>
        <w:t>:00</w:t>
      </w:r>
      <w:r w:rsidR="00287508" w:rsidRPr="007526DE">
        <w:rPr>
          <w:rFonts w:ascii="Times New Roman" w:eastAsia="Times New Roman" w:hAnsi="Times New Roman" w:cs="Times New Roman"/>
          <w:sz w:val="24"/>
          <w:szCs w:val="24"/>
          <w:lang w:eastAsia="ar-SA"/>
        </w:rPr>
        <w:t xml:space="preserve">. </w:t>
      </w:r>
    </w:p>
    <w:p w:rsidR="00287508" w:rsidRPr="007526DE" w:rsidRDefault="001003C3" w:rsidP="00287508">
      <w:pPr>
        <w:numPr>
          <w:ilvl w:val="2"/>
          <w:numId w:val="0"/>
        </w:numPr>
        <w:suppressAutoHyphens/>
        <w:autoSpaceDN w:val="0"/>
        <w:spacing w:after="120" w:line="240" w:lineRule="auto"/>
        <w:ind w:left="720" w:hanging="720"/>
        <w:jc w:val="both"/>
        <w:textAlignment w:val="baseline"/>
        <w:outlineLvl w:val="2"/>
        <w:rPr>
          <w:rFonts w:ascii="Times New Roman" w:eastAsia="Times New Roman" w:hAnsi="Times New Roman" w:cs="Times New Roman"/>
          <w:sz w:val="24"/>
          <w:szCs w:val="24"/>
          <w:lang w:eastAsia="ar-SA"/>
        </w:rPr>
      </w:pPr>
      <w:r w:rsidRPr="007526DE">
        <w:rPr>
          <w:rFonts w:ascii="Times New Roman" w:eastAsia="Times New Roman" w:hAnsi="Times New Roman" w:cs="Times New Roman"/>
          <w:sz w:val="24"/>
          <w:szCs w:val="24"/>
          <w:lang w:eastAsia="ar-SA"/>
        </w:rPr>
        <w:t>1.4.2.</w:t>
      </w:r>
      <w:r w:rsidR="0020031D" w:rsidRPr="007526DE">
        <w:rPr>
          <w:rFonts w:ascii="Times New Roman" w:eastAsia="Times New Roman" w:hAnsi="Times New Roman" w:cs="Times New Roman"/>
          <w:sz w:val="24"/>
          <w:szCs w:val="24"/>
          <w:lang w:eastAsia="ar-SA"/>
        </w:rPr>
        <w:t xml:space="preserve"> </w:t>
      </w:r>
      <w:r w:rsidR="00287508" w:rsidRPr="007526DE">
        <w:rPr>
          <w:rFonts w:ascii="Times New Roman" w:eastAsia="Times New Roman" w:hAnsi="Times New Roman" w:cs="Times New Roman"/>
          <w:sz w:val="24"/>
          <w:szCs w:val="24"/>
          <w:lang w:eastAsia="ar-SA"/>
        </w:rPr>
        <w:t xml:space="preserve">Kontaktpersonas: </w:t>
      </w:r>
    </w:p>
    <w:p w:rsidR="00287508" w:rsidRDefault="00287508" w:rsidP="00287508">
      <w:pPr>
        <w:numPr>
          <w:ilvl w:val="0"/>
          <w:numId w:val="14"/>
        </w:numPr>
        <w:suppressAutoHyphens/>
        <w:autoSpaceDN w:val="0"/>
        <w:spacing w:after="120" w:line="240" w:lineRule="auto"/>
        <w:jc w:val="both"/>
        <w:textAlignment w:val="baseline"/>
        <w:outlineLvl w:val="2"/>
        <w:rPr>
          <w:rFonts w:ascii="Times New Roman" w:eastAsia="Times New Roman" w:hAnsi="Times New Roman" w:cs="Times New Roman"/>
          <w:sz w:val="24"/>
          <w:szCs w:val="24"/>
          <w:lang w:eastAsia="ar-SA"/>
        </w:rPr>
      </w:pPr>
      <w:r w:rsidRPr="00287508">
        <w:rPr>
          <w:rFonts w:ascii="Times New Roman" w:eastAsia="Times New Roman" w:hAnsi="Times New Roman" w:cs="Times New Roman"/>
          <w:bCs/>
          <w:sz w:val="24"/>
          <w:szCs w:val="24"/>
          <w:lang w:eastAsia="ar-SA"/>
        </w:rPr>
        <w:t xml:space="preserve">par iepirkumu — </w:t>
      </w:r>
      <w:r w:rsidRPr="00287508">
        <w:rPr>
          <w:rFonts w:ascii="Times New Roman" w:eastAsia="Times New Roman" w:hAnsi="Times New Roman" w:cs="Times New Roman"/>
          <w:sz w:val="24"/>
          <w:szCs w:val="24"/>
          <w:lang w:eastAsia="ar-SA"/>
        </w:rPr>
        <w:t>Alsungas novada pašvaldības iepirkumu speciāliste Santa Kreičmane, tel.</w:t>
      </w:r>
      <w:r w:rsidR="0020031D">
        <w:rPr>
          <w:rFonts w:ascii="Times New Roman" w:eastAsia="Times New Roman" w:hAnsi="Times New Roman" w:cs="Times New Roman"/>
          <w:sz w:val="24"/>
          <w:szCs w:val="24"/>
          <w:lang w:eastAsia="ar-SA"/>
        </w:rPr>
        <w:t xml:space="preserve"> </w:t>
      </w:r>
      <w:r w:rsidRPr="00287508">
        <w:rPr>
          <w:rFonts w:ascii="Times New Roman" w:eastAsia="Times New Roman" w:hAnsi="Times New Roman" w:cs="Times New Roman"/>
          <w:sz w:val="24"/>
          <w:szCs w:val="24"/>
          <w:lang w:eastAsia="ar-SA"/>
        </w:rPr>
        <w:t xml:space="preserve">27813338, e-pasts </w:t>
      </w:r>
      <w:r w:rsidR="00E2547C">
        <w:fldChar w:fldCharType="begin"/>
      </w:r>
      <w:r w:rsidR="00E2547C">
        <w:instrText xml:space="preserve"> HYPERLINK "mailto:iepirkumi@alsunga.lv" </w:instrText>
      </w:r>
      <w:r w:rsidR="00E2547C">
        <w:fldChar w:fldCharType="separate"/>
      </w:r>
      <w:r w:rsidRPr="00287508">
        <w:rPr>
          <w:rFonts w:ascii="Times New Roman" w:eastAsia="Times New Roman" w:hAnsi="Times New Roman" w:cs="Times New Roman"/>
          <w:bCs/>
          <w:color w:val="0563C1" w:themeColor="hyperlink"/>
          <w:sz w:val="24"/>
          <w:szCs w:val="24"/>
          <w:u w:val="single"/>
          <w:lang w:eastAsia="ar-SA"/>
        </w:rPr>
        <w:t>iepirkumi@alsunga.lv</w:t>
      </w:r>
      <w:r w:rsidR="00E2547C">
        <w:rPr>
          <w:rFonts w:ascii="Times New Roman" w:eastAsia="Times New Roman" w:hAnsi="Times New Roman" w:cs="Times New Roman"/>
          <w:bCs/>
          <w:color w:val="0563C1" w:themeColor="hyperlink"/>
          <w:sz w:val="24"/>
          <w:szCs w:val="24"/>
          <w:u w:val="single"/>
          <w:lang w:eastAsia="ar-SA"/>
        </w:rPr>
        <w:fldChar w:fldCharType="end"/>
      </w:r>
      <w:r w:rsidRPr="00287508">
        <w:rPr>
          <w:rFonts w:ascii="Times New Roman" w:eastAsia="Times New Roman" w:hAnsi="Times New Roman" w:cs="Times New Roman"/>
          <w:sz w:val="24"/>
          <w:szCs w:val="24"/>
          <w:lang w:eastAsia="ar-SA"/>
        </w:rPr>
        <w:t xml:space="preserve"> .</w:t>
      </w:r>
    </w:p>
    <w:p w:rsidR="00DA2B0C" w:rsidRPr="00287508" w:rsidRDefault="00DA2B0C" w:rsidP="00287508">
      <w:pPr>
        <w:numPr>
          <w:ilvl w:val="0"/>
          <w:numId w:val="14"/>
        </w:numPr>
        <w:suppressAutoHyphens/>
        <w:autoSpaceDN w:val="0"/>
        <w:spacing w:after="120" w:line="240" w:lineRule="auto"/>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objektu apsk</w:t>
      </w:r>
      <w:r w:rsidR="0020031D">
        <w:rPr>
          <w:rFonts w:ascii="Times New Roman" w:eastAsia="Times New Roman" w:hAnsi="Times New Roman" w:cs="Times New Roman"/>
          <w:sz w:val="24"/>
          <w:szCs w:val="24"/>
          <w:lang w:eastAsia="ar-SA"/>
        </w:rPr>
        <w:t>a</w:t>
      </w:r>
      <w:r>
        <w:rPr>
          <w:rFonts w:ascii="Times New Roman" w:eastAsia="Times New Roman" w:hAnsi="Times New Roman" w:cs="Times New Roman"/>
          <w:sz w:val="24"/>
          <w:szCs w:val="24"/>
          <w:lang w:eastAsia="ar-SA"/>
        </w:rPr>
        <w:t>tīt –Alsungas vidusskolas direktore- tel. 29352554</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1"/>
        <w:rPr>
          <w:rFonts w:ascii="Times New Roman" w:eastAsia="Calibri" w:hAnsi="Times New Roman" w:cs="Times New Roman"/>
          <w:b/>
          <w:bCs/>
          <w:sz w:val="24"/>
          <w:szCs w:val="24"/>
          <w:lang w:eastAsia="ar-SA"/>
        </w:rPr>
      </w:pPr>
      <w:r>
        <w:rPr>
          <w:rFonts w:ascii="Times New Roman" w:eastAsia="Calibri" w:hAnsi="Times New Roman" w:cs="Times New Roman"/>
          <w:b/>
          <w:sz w:val="24"/>
          <w:szCs w:val="24"/>
          <w:lang w:eastAsia="ar-SA"/>
        </w:rPr>
        <w:t>1.5.</w:t>
      </w:r>
      <w:r w:rsidR="0020031D">
        <w:rPr>
          <w:rFonts w:ascii="Times New Roman" w:eastAsia="Calibri" w:hAnsi="Times New Roman" w:cs="Times New Roman"/>
          <w:b/>
          <w:sz w:val="24"/>
          <w:szCs w:val="24"/>
          <w:lang w:eastAsia="ar-SA"/>
        </w:rPr>
        <w:t xml:space="preserve"> </w:t>
      </w:r>
      <w:r w:rsidR="00287508" w:rsidRPr="00287508">
        <w:rPr>
          <w:rFonts w:ascii="Times New Roman" w:eastAsia="Calibri" w:hAnsi="Times New Roman" w:cs="Times New Roman"/>
          <w:b/>
          <w:sz w:val="24"/>
          <w:szCs w:val="24"/>
          <w:lang w:eastAsia="ar-SA"/>
        </w:rPr>
        <w:t>Piedāvājuma iesniegšana</w:t>
      </w:r>
    </w:p>
    <w:p w:rsidR="00287508" w:rsidRPr="00287508" w:rsidRDefault="001003C3" w:rsidP="00287508">
      <w:pPr>
        <w:numPr>
          <w:ilvl w:val="2"/>
          <w:numId w:val="0"/>
        </w:numPr>
        <w:suppressAutoHyphens/>
        <w:autoSpaceDN w:val="0"/>
        <w:spacing w:after="120" w:line="240" w:lineRule="auto"/>
        <w:ind w:left="720" w:hanging="720"/>
        <w:jc w:val="both"/>
        <w:textAlignment w:val="baseline"/>
        <w:outlineLvl w:val="2"/>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1.5.1.</w:t>
      </w:r>
      <w:r w:rsidR="0020031D">
        <w:rPr>
          <w:rFonts w:ascii="Times New Roman" w:eastAsia="Calibri" w:hAnsi="Times New Roman" w:cs="Times New Roman"/>
          <w:sz w:val="24"/>
          <w:szCs w:val="24"/>
          <w:lang w:eastAsia="ar-SA"/>
        </w:rPr>
        <w:t xml:space="preserve"> </w:t>
      </w:r>
      <w:r w:rsidR="00287508" w:rsidRPr="00287508">
        <w:rPr>
          <w:rFonts w:ascii="Times New Roman" w:eastAsia="Calibri" w:hAnsi="Times New Roman" w:cs="Times New Roman"/>
          <w:sz w:val="24"/>
          <w:szCs w:val="24"/>
          <w:lang w:eastAsia="ar-SA"/>
        </w:rPr>
        <w:t xml:space="preserve">Ieinteresētās personas piedāvājumus var iesniegt personīgi Alsungas novada domē pie sekretāres vai atsūtot pa </w:t>
      </w:r>
      <w:r w:rsidR="00287508" w:rsidRPr="007526DE">
        <w:rPr>
          <w:rFonts w:ascii="Times New Roman" w:eastAsia="Calibri" w:hAnsi="Times New Roman" w:cs="Times New Roman"/>
          <w:sz w:val="24"/>
          <w:szCs w:val="24"/>
          <w:lang w:eastAsia="ar-SA"/>
        </w:rPr>
        <w:t xml:space="preserve">pastu </w:t>
      </w:r>
      <w:r w:rsidR="00287508" w:rsidRPr="007526DE">
        <w:rPr>
          <w:rFonts w:ascii="Times New Roman" w:eastAsia="Calibri" w:hAnsi="Times New Roman" w:cs="Times New Roman"/>
          <w:sz w:val="24"/>
          <w:szCs w:val="24"/>
          <w:u w:val="single"/>
          <w:lang w:eastAsia="ar-SA"/>
        </w:rPr>
        <w:t>līdz 2018.</w:t>
      </w:r>
      <w:r w:rsidR="0020031D" w:rsidRPr="007526DE">
        <w:rPr>
          <w:rFonts w:ascii="Times New Roman" w:eastAsia="Calibri" w:hAnsi="Times New Roman" w:cs="Times New Roman"/>
          <w:sz w:val="24"/>
          <w:szCs w:val="24"/>
          <w:u w:val="single"/>
          <w:lang w:eastAsia="ar-SA"/>
        </w:rPr>
        <w:t xml:space="preserve"> </w:t>
      </w:r>
      <w:r w:rsidR="00287508" w:rsidRPr="007526DE">
        <w:rPr>
          <w:rFonts w:ascii="Times New Roman" w:eastAsia="Calibri" w:hAnsi="Times New Roman" w:cs="Times New Roman"/>
          <w:sz w:val="24"/>
          <w:szCs w:val="24"/>
          <w:u w:val="single"/>
          <w:lang w:eastAsia="ar-SA"/>
        </w:rPr>
        <w:t xml:space="preserve">gada </w:t>
      </w:r>
      <w:r w:rsidR="00B0629B" w:rsidRPr="007526DE">
        <w:rPr>
          <w:rFonts w:ascii="Times New Roman" w:eastAsia="Calibri" w:hAnsi="Times New Roman" w:cs="Times New Roman"/>
          <w:sz w:val="24"/>
          <w:szCs w:val="24"/>
          <w:u w:val="single"/>
          <w:lang w:eastAsia="ar-SA"/>
        </w:rPr>
        <w:t>21</w:t>
      </w:r>
      <w:r w:rsidR="00287508" w:rsidRPr="007526DE">
        <w:rPr>
          <w:rFonts w:ascii="Times New Roman" w:eastAsia="Calibri" w:hAnsi="Times New Roman" w:cs="Times New Roman"/>
          <w:sz w:val="24"/>
          <w:szCs w:val="24"/>
          <w:u w:val="single"/>
          <w:lang w:eastAsia="ar-SA"/>
        </w:rPr>
        <w:t>.</w:t>
      </w:r>
      <w:r w:rsidR="0020031D" w:rsidRPr="007526DE">
        <w:rPr>
          <w:rFonts w:ascii="Times New Roman" w:eastAsia="Calibri" w:hAnsi="Times New Roman" w:cs="Times New Roman"/>
          <w:sz w:val="24"/>
          <w:szCs w:val="24"/>
          <w:u w:val="single"/>
          <w:lang w:eastAsia="ar-SA"/>
        </w:rPr>
        <w:t xml:space="preserve"> </w:t>
      </w:r>
      <w:r w:rsidR="00B0629B" w:rsidRPr="007526DE">
        <w:rPr>
          <w:rFonts w:ascii="Times New Roman" w:eastAsia="Calibri" w:hAnsi="Times New Roman" w:cs="Times New Roman"/>
          <w:sz w:val="24"/>
          <w:szCs w:val="24"/>
          <w:u w:val="single"/>
          <w:lang w:eastAsia="ar-SA"/>
        </w:rPr>
        <w:t xml:space="preserve">maijam </w:t>
      </w:r>
      <w:r w:rsidR="00287508" w:rsidRPr="007526DE">
        <w:rPr>
          <w:rFonts w:ascii="Times New Roman" w:eastAsia="Calibri" w:hAnsi="Times New Roman" w:cs="Times New Roman"/>
          <w:sz w:val="24"/>
          <w:szCs w:val="24"/>
          <w:u w:val="single"/>
          <w:lang w:eastAsia="ar-SA"/>
        </w:rPr>
        <w:t>plkst.</w:t>
      </w:r>
      <w:r w:rsidR="0020031D" w:rsidRPr="007526DE">
        <w:rPr>
          <w:rFonts w:ascii="Times New Roman" w:eastAsia="Calibri" w:hAnsi="Times New Roman" w:cs="Times New Roman"/>
          <w:sz w:val="24"/>
          <w:szCs w:val="24"/>
          <w:u w:val="single"/>
          <w:lang w:eastAsia="ar-SA"/>
        </w:rPr>
        <w:t xml:space="preserve"> </w:t>
      </w:r>
      <w:r w:rsidR="00287508" w:rsidRPr="007526DE">
        <w:rPr>
          <w:rFonts w:ascii="Times New Roman" w:eastAsia="Calibri" w:hAnsi="Times New Roman" w:cs="Times New Roman"/>
          <w:sz w:val="24"/>
          <w:szCs w:val="24"/>
          <w:u w:val="single"/>
          <w:lang w:eastAsia="ar-SA"/>
        </w:rPr>
        <w:t>1</w:t>
      </w:r>
      <w:r w:rsidR="00B0629B" w:rsidRPr="007526DE">
        <w:rPr>
          <w:rFonts w:ascii="Times New Roman" w:eastAsia="Calibri" w:hAnsi="Times New Roman" w:cs="Times New Roman"/>
          <w:sz w:val="24"/>
          <w:szCs w:val="24"/>
          <w:u w:val="single"/>
          <w:lang w:eastAsia="ar-SA"/>
        </w:rPr>
        <w:t>5</w:t>
      </w:r>
      <w:r w:rsidR="00287508" w:rsidRPr="007526DE">
        <w:rPr>
          <w:rFonts w:ascii="Times New Roman" w:eastAsia="Calibri" w:hAnsi="Times New Roman" w:cs="Times New Roman"/>
          <w:sz w:val="24"/>
          <w:szCs w:val="24"/>
          <w:u w:val="single"/>
          <w:lang w:eastAsia="ar-SA"/>
        </w:rPr>
        <w:t>:00</w:t>
      </w:r>
      <w:r w:rsidR="00287508" w:rsidRPr="007526DE">
        <w:rPr>
          <w:rFonts w:ascii="Times New Roman" w:eastAsia="Calibri" w:hAnsi="Times New Roman" w:cs="Times New Roman"/>
          <w:sz w:val="24"/>
          <w:szCs w:val="24"/>
          <w:lang w:eastAsia="ar-SA"/>
        </w:rPr>
        <w:t xml:space="preserve"> uz </w:t>
      </w:r>
      <w:r w:rsidR="00287508" w:rsidRPr="00287508">
        <w:rPr>
          <w:rFonts w:ascii="Times New Roman" w:eastAsia="Calibri" w:hAnsi="Times New Roman" w:cs="Times New Roman"/>
          <w:sz w:val="24"/>
          <w:szCs w:val="24"/>
          <w:lang w:eastAsia="ar-SA"/>
        </w:rPr>
        <w:t xml:space="preserve">adresi: Alsungas novada domei, Pils ielā 1, Alsunga, Alsungas novadā, LV - 3306, sākot ar dienu, kad paziņojums par plānoto līgumu ir publicēts Iepirkumu uzraudzības biroja mājaslapā: </w:t>
      </w:r>
      <w:r w:rsidR="00E2547C">
        <w:fldChar w:fldCharType="begin"/>
      </w:r>
      <w:r w:rsidR="00E2547C">
        <w:instrText xml:space="preserve"> HYPERLINK "http://www.iub.gov.lv" </w:instrText>
      </w:r>
      <w:r w:rsidR="00E2547C">
        <w:fldChar w:fldCharType="separate"/>
      </w:r>
      <w:r w:rsidR="00287508" w:rsidRPr="00287508">
        <w:rPr>
          <w:rFonts w:ascii="Times New Roman" w:eastAsia="Calibri" w:hAnsi="Times New Roman" w:cs="Times New Roman"/>
          <w:color w:val="0000FF"/>
          <w:sz w:val="24"/>
          <w:szCs w:val="24"/>
          <w:u w:val="single"/>
          <w:lang w:eastAsia="ar-SA"/>
        </w:rPr>
        <w:t>www.iub.gov.lv</w:t>
      </w:r>
      <w:r w:rsidR="00E2547C">
        <w:rPr>
          <w:rFonts w:ascii="Times New Roman" w:eastAsia="Calibri" w:hAnsi="Times New Roman" w:cs="Times New Roman"/>
          <w:color w:val="0000FF"/>
          <w:sz w:val="24"/>
          <w:szCs w:val="24"/>
          <w:u w:val="single"/>
          <w:lang w:eastAsia="ar-SA"/>
        </w:rPr>
        <w:fldChar w:fldCharType="end"/>
      </w:r>
      <w:r w:rsidR="00287508" w:rsidRPr="00287508">
        <w:rPr>
          <w:rFonts w:ascii="Times New Roman" w:eastAsia="Calibri" w:hAnsi="Times New Roman" w:cs="Times New Roman"/>
          <w:sz w:val="24"/>
          <w:szCs w:val="24"/>
          <w:lang w:eastAsia="ar-SA"/>
        </w:rPr>
        <w:t xml:space="preserve">. Pasta sūtījumam jābūt nogādātam norādītajā adresē līdz augstākminētajam termiņam. </w:t>
      </w:r>
    </w:p>
    <w:p w:rsidR="00287508" w:rsidRPr="00287508" w:rsidRDefault="001003C3" w:rsidP="00287508">
      <w:pPr>
        <w:numPr>
          <w:ilvl w:val="2"/>
          <w:numId w:val="0"/>
        </w:numPr>
        <w:suppressAutoHyphens/>
        <w:autoSpaceDN w:val="0"/>
        <w:spacing w:after="120" w:line="240" w:lineRule="auto"/>
        <w:ind w:left="720" w:hanging="720"/>
        <w:jc w:val="both"/>
        <w:textAlignment w:val="baseline"/>
        <w:outlineLvl w:val="2"/>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1.5.2.</w:t>
      </w:r>
      <w:r w:rsidR="0020031D">
        <w:rPr>
          <w:rFonts w:ascii="Times New Roman" w:eastAsia="Calibri" w:hAnsi="Times New Roman" w:cs="Times New Roman"/>
          <w:sz w:val="24"/>
          <w:szCs w:val="24"/>
          <w:lang w:eastAsia="ar-SA"/>
        </w:rPr>
        <w:t xml:space="preserve"> </w:t>
      </w:r>
      <w:r w:rsidR="00287508" w:rsidRPr="00287508">
        <w:rPr>
          <w:rFonts w:ascii="Times New Roman" w:eastAsia="Calibri" w:hAnsi="Times New Roman" w:cs="Times New Roman"/>
          <w:sz w:val="24"/>
          <w:szCs w:val="24"/>
          <w:lang w:eastAsia="ar-SA"/>
        </w:rPr>
        <w:t xml:space="preserve">Norādītais piedāvājumu iesniegšanas termiņa laiks tiek nofiksēts mājaslapā </w:t>
      </w:r>
      <w:r w:rsidR="00E2547C">
        <w:fldChar w:fldCharType="begin"/>
      </w:r>
      <w:r w:rsidR="00E2547C">
        <w:instrText xml:space="preserve"> HYPERLINK "http://www.time.is" </w:instrText>
      </w:r>
      <w:r w:rsidR="00E2547C">
        <w:fldChar w:fldCharType="separate"/>
      </w:r>
      <w:r w:rsidR="00287508" w:rsidRPr="00287508">
        <w:rPr>
          <w:rFonts w:ascii="Times New Roman" w:eastAsia="Calibri" w:hAnsi="Times New Roman" w:cs="Times New Roman"/>
          <w:color w:val="0563C1" w:themeColor="hyperlink"/>
          <w:sz w:val="24"/>
          <w:szCs w:val="24"/>
          <w:u w:val="single"/>
          <w:lang w:eastAsia="ar-SA"/>
        </w:rPr>
        <w:t>http://www.time.is</w:t>
      </w:r>
      <w:r w:rsidR="00E2547C">
        <w:rPr>
          <w:rFonts w:ascii="Times New Roman" w:eastAsia="Calibri" w:hAnsi="Times New Roman" w:cs="Times New Roman"/>
          <w:color w:val="0563C1" w:themeColor="hyperlink"/>
          <w:sz w:val="24"/>
          <w:szCs w:val="24"/>
          <w:u w:val="single"/>
          <w:lang w:eastAsia="ar-SA"/>
        </w:rPr>
        <w:fldChar w:fldCharType="end"/>
      </w:r>
      <w:r w:rsidR="00287508" w:rsidRPr="00287508">
        <w:rPr>
          <w:rFonts w:ascii="Times New Roman" w:eastAsia="Calibri" w:hAnsi="Times New Roman" w:cs="Times New Roman"/>
          <w:sz w:val="24"/>
          <w:szCs w:val="24"/>
          <w:lang w:eastAsia="ar-SA"/>
        </w:rPr>
        <w:t xml:space="preserve"> vai, ja neparedzētu apstākļu dēļ nav pieejams internets, - ar Latvijas Radio 1, kas paziņo par pilnas stundas iestāšanos, palīdzību. Piedāvājumi, kas iesniegti pēc tam, kad attiecīgajā mājaslapā norādītais pulkstenis rāda laiku precīzi 14:00 un “00” sekundes vai pa Latvijas Radio 1 tiek paziņota pilnas stundas iestāšanās, netiek atvērti. Tie neatvērti tiek atdoti vai nosūtīti atpakaļ pretendentam.</w:t>
      </w:r>
    </w:p>
    <w:p w:rsidR="00287508" w:rsidRPr="00287508" w:rsidRDefault="001003C3" w:rsidP="00287508">
      <w:pPr>
        <w:numPr>
          <w:ilvl w:val="2"/>
          <w:numId w:val="0"/>
        </w:numPr>
        <w:suppressAutoHyphens/>
        <w:autoSpaceDN w:val="0"/>
        <w:spacing w:after="120" w:line="240" w:lineRule="auto"/>
        <w:ind w:left="720" w:hanging="720"/>
        <w:jc w:val="both"/>
        <w:textAlignment w:val="baseline"/>
        <w:outlineLvl w:val="2"/>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1.5.3.</w:t>
      </w:r>
      <w:r w:rsidR="0020031D">
        <w:rPr>
          <w:rFonts w:ascii="Times New Roman" w:eastAsia="Calibri" w:hAnsi="Times New Roman" w:cs="Times New Roman"/>
          <w:sz w:val="24"/>
          <w:szCs w:val="24"/>
          <w:lang w:eastAsia="ar-SA"/>
        </w:rPr>
        <w:t xml:space="preserve"> </w:t>
      </w:r>
      <w:r w:rsidR="00287508" w:rsidRPr="00287508">
        <w:rPr>
          <w:rFonts w:ascii="Times New Roman" w:eastAsia="Calibri" w:hAnsi="Times New Roman" w:cs="Times New Roman"/>
          <w:sz w:val="24"/>
          <w:szCs w:val="24"/>
          <w:lang w:eastAsia="ar-SA"/>
        </w:rPr>
        <w:t>Pasūtītājs neatbild par līdz reģistrācijai pazudušiem piedāvājumiem, un tam nav jāpierāda korespondences nesaņemšana.</w:t>
      </w:r>
    </w:p>
    <w:p w:rsidR="00287508" w:rsidRPr="00287508" w:rsidRDefault="001003C3" w:rsidP="00287508">
      <w:pPr>
        <w:numPr>
          <w:ilvl w:val="2"/>
          <w:numId w:val="0"/>
        </w:numPr>
        <w:suppressAutoHyphens/>
        <w:autoSpaceDN w:val="0"/>
        <w:spacing w:after="120" w:line="240" w:lineRule="auto"/>
        <w:ind w:left="720" w:hanging="720"/>
        <w:jc w:val="both"/>
        <w:textAlignment w:val="baseline"/>
        <w:outlineLvl w:val="2"/>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1.5.4.</w:t>
      </w:r>
      <w:r w:rsidR="0020031D">
        <w:rPr>
          <w:rFonts w:ascii="Times New Roman" w:eastAsia="Calibri" w:hAnsi="Times New Roman" w:cs="Times New Roman"/>
          <w:sz w:val="24"/>
          <w:szCs w:val="24"/>
          <w:lang w:eastAsia="ar-SA"/>
        </w:rPr>
        <w:t xml:space="preserve"> </w:t>
      </w:r>
      <w:r w:rsidR="00287508" w:rsidRPr="00287508">
        <w:rPr>
          <w:rFonts w:ascii="Times New Roman" w:eastAsia="Calibri" w:hAnsi="Times New Roman" w:cs="Times New Roman"/>
          <w:sz w:val="24"/>
          <w:szCs w:val="24"/>
          <w:lang w:eastAsia="ar-SA"/>
        </w:rPr>
        <w:t xml:space="preserve">Saņemot piedāvājumu, pasūtītājs reģistrē piedāvājumus to iesniegšanas secībā, uz aploksnes atzīmējot saņemšanas datumu, laiku un reģistrēšanas numuru. Aploksnes tiek glabātas neatvērtas līdz piedāvājumu atvēršanai. </w:t>
      </w:r>
    </w:p>
    <w:p w:rsidR="00287508" w:rsidRPr="00287508" w:rsidRDefault="001003C3" w:rsidP="00287508">
      <w:pPr>
        <w:numPr>
          <w:ilvl w:val="2"/>
          <w:numId w:val="0"/>
        </w:numPr>
        <w:suppressAutoHyphens/>
        <w:autoSpaceDN w:val="0"/>
        <w:spacing w:after="120" w:line="240" w:lineRule="auto"/>
        <w:ind w:left="720" w:hanging="720"/>
        <w:jc w:val="both"/>
        <w:textAlignment w:val="baseline"/>
        <w:outlineLvl w:val="2"/>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1.5.5.</w:t>
      </w:r>
      <w:r w:rsidR="0020031D">
        <w:rPr>
          <w:rFonts w:ascii="Times New Roman" w:eastAsia="Calibri" w:hAnsi="Times New Roman" w:cs="Times New Roman"/>
          <w:sz w:val="24"/>
          <w:szCs w:val="24"/>
          <w:lang w:eastAsia="ar-SA"/>
        </w:rPr>
        <w:t xml:space="preserve"> </w:t>
      </w:r>
      <w:r w:rsidR="00287508" w:rsidRPr="00287508">
        <w:rPr>
          <w:rFonts w:ascii="Times New Roman" w:eastAsia="Calibri" w:hAnsi="Times New Roman" w:cs="Times New Roman"/>
          <w:sz w:val="24"/>
          <w:szCs w:val="24"/>
          <w:lang w:eastAsia="ar-SA"/>
        </w:rPr>
        <w:t>Pasūtītājs nodrošina iesniegtā piedāvājuma glabāšanu tā, lai līdz piedāvājuma atvēršanas brīdim neviens nevarētu piekļūt tajā ietvertajai informācijai.</w:t>
      </w:r>
    </w:p>
    <w:p w:rsidR="00287508" w:rsidRPr="00287508" w:rsidRDefault="001003C3" w:rsidP="00287508">
      <w:pPr>
        <w:numPr>
          <w:ilvl w:val="2"/>
          <w:numId w:val="0"/>
        </w:numPr>
        <w:suppressAutoHyphens/>
        <w:autoSpaceDN w:val="0"/>
        <w:spacing w:after="120" w:line="240" w:lineRule="auto"/>
        <w:ind w:left="720" w:hanging="720"/>
        <w:jc w:val="both"/>
        <w:textAlignment w:val="baseline"/>
        <w:outlineLvl w:val="2"/>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1.5.6.</w:t>
      </w:r>
      <w:r w:rsidR="0020031D">
        <w:rPr>
          <w:rFonts w:ascii="Times New Roman" w:eastAsia="Calibri" w:hAnsi="Times New Roman" w:cs="Times New Roman"/>
          <w:sz w:val="24"/>
          <w:szCs w:val="24"/>
          <w:lang w:eastAsia="ar-SA"/>
        </w:rPr>
        <w:t xml:space="preserve"> </w:t>
      </w:r>
      <w:r w:rsidR="00287508" w:rsidRPr="00287508">
        <w:rPr>
          <w:rFonts w:ascii="Times New Roman" w:eastAsia="Calibri" w:hAnsi="Times New Roman" w:cs="Times New Roman"/>
          <w:sz w:val="24"/>
          <w:szCs w:val="24"/>
          <w:lang w:eastAsia="ar-SA"/>
        </w:rPr>
        <w:t>Pasūtītājs neatbild par priekšlaicīgi atvērtiem piedāvājumiem, ja aploksne nav bijusi noformēta atbilstoši iepirkuma nolikuma 4.4.</w:t>
      </w:r>
      <w:r w:rsidR="0020031D">
        <w:rPr>
          <w:rFonts w:ascii="Times New Roman" w:eastAsia="Calibri" w:hAnsi="Times New Roman" w:cs="Times New Roman"/>
          <w:sz w:val="24"/>
          <w:szCs w:val="24"/>
          <w:lang w:eastAsia="ar-SA"/>
        </w:rPr>
        <w:t xml:space="preserve"> </w:t>
      </w:r>
      <w:r w:rsidR="00287508" w:rsidRPr="00287508">
        <w:rPr>
          <w:rFonts w:ascii="Times New Roman" w:eastAsia="Calibri" w:hAnsi="Times New Roman" w:cs="Times New Roman"/>
          <w:sz w:val="24"/>
          <w:szCs w:val="24"/>
          <w:lang w:eastAsia="ar-SA"/>
        </w:rPr>
        <w:t xml:space="preserve">punkta prasībām. Piedāvājumi, kas atvērti pirms piedāvājumu iesniegšanas termiņa beigām neatbilstoši iepirkuma </w:t>
      </w:r>
      <w:r w:rsidR="00287508" w:rsidRPr="00287508">
        <w:rPr>
          <w:rFonts w:ascii="Times New Roman" w:eastAsia="Calibri" w:hAnsi="Times New Roman" w:cs="Times New Roman"/>
          <w:sz w:val="24"/>
          <w:szCs w:val="24"/>
          <w:lang w:eastAsia="ar-SA"/>
        </w:rPr>
        <w:lastRenderedPageBreak/>
        <w:t>nolikuma 4.4.</w:t>
      </w:r>
      <w:r w:rsidR="0020031D">
        <w:rPr>
          <w:rFonts w:ascii="Times New Roman" w:eastAsia="Calibri" w:hAnsi="Times New Roman" w:cs="Times New Roman"/>
          <w:sz w:val="24"/>
          <w:szCs w:val="24"/>
          <w:lang w:eastAsia="ar-SA"/>
        </w:rPr>
        <w:t> </w:t>
      </w:r>
      <w:r w:rsidR="00287508" w:rsidRPr="00287508">
        <w:rPr>
          <w:rFonts w:ascii="Times New Roman" w:eastAsia="Calibri" w:hAnsi="Times New Roman" w:cs="Times New Roman"/>
          <w:sz w:val="24"/>
          <w:szCs w:val="24"/>
          <w:lang w:eastAsia="ar-SA"/>
        </w:rPr>
        <w:t>punkta prasībām noformētas aploksnes dēļ, netiek vērtēti. Pretendents tiek rakstiski informēts par šo faktu, piedāvājums pretendentam netiek atgriezts.</w:t>
      </w:r>
    </w:p>
    <w:p w:rsidR="00287508" w:rsidRDefault="001003C3" w:rsidP="00287508">
      <w:pPr>
        <w:keepNext/>
        <w:spacing w:after="0" w:line="240" w:lineRule="auto"/>
        <w:ind w:left="420" w:hanging="420"/>
        <w:jc w:val="center"/>
        <w:outlineLvl w:val="0"/>
        <w:rPr>
          <w:rFonts w:ascii="Times New Roman" w:eastAsia="ヒラギノ角ゴ Pro W3" w:hAnsi="Times New Roman" w:cs="Times New Roman"/>
          <w:b/>
          <w:sz w:val="28"/>
          <w:szCs w:val="28"/>
          <w:lang w:eastAsia="lv-LV"/>
        </w:rPr>
      </w:pPr>
      <w:r>
        <w:rPr>
          <w:rFonts w:ascii="Times New Roman" w:eastAsia="ヒラギノ角ゴ Pro W3" w:hAnsi="Times New Roman" w:cs="Times New Roman"/>
          <w:b/>
          <w:sz w:val="28"/>
          <w:szCs w:val="28"/>
          <w:lang w:eastAsia="lv-LV"/>
        </w:rPr>
        <w:t xml:space="preserve">2. </w:t>
      </w:r>
      <w:r w:rsidR="00287508" w:rsidRPr="00287508">
        <w:rPr>
          <w:rFonts w:ascii="Times New Roman" w:eastAsia="ヒラギノ角ゴ Pro W3" w:hAnsi="Times New Roman" w:cs="Times New Roman"/>
          <w:b/>
          <w:sz w:val="28"/>
          <w:szCs w:val="28"/>
          <w:lang w:eastAsia="lv-LV"/>
        </w:rPr>
        <w:t>Informācija par iepirkuma priekšmetu</w:t>
      </w:r>
    </w:p>
    <w:p w:rsidR="00AD1151" w:rsidRPr="00287508" w:rsidRDefault="00AD1151" w:rsidP="00287508">
      <w:pPr>
        <w:keepNext/>
        <w:spacing w:after="0" w:line="240" w:lineRule="auto"/>
        <w:ind w:left="420" w:hanging="420"/>
        <w:jc w:val="center"/>
        <w:outlineLvl w:val="0"/>
        <w:rPr>
          <w:rFonts w:ascii="Times New Roman" w:eastAsia="ヒラギノ角ゴ Pro W3" w:hAnsi="Times New Roman" w:cs="Times New Roman"/>
          <w:b/>
          <w:sz w:val="28"/>
          <w:szCs w:val="28"/>
          <w:lang w:eastAsia="lv-LV"/>
        </w:rPr>
      </w:pPr>
    </w:p>
    <w:p w:rsidR="00287508" w:rsidRPr="001003C3" w:rsidRDefault="001003C3" w:rsidP="008F64F8">
      <w:pPr>
        <w:numPr>
          <w:ilvl w:val="1"/>
          <w:numId w:val="0"/>
        </w:numPr>
        <w:suppressAutoHyphens/>
        <w:autoSpaceDN w:val="0"/>
        <w:spacing w:after="120" w:line="240" w:lineRule="auto"/>
        <w:ind w:left="420" w:right="-1" w:hanging="420"/>
        <w:contextualSpacing/>
        <w:jc w:val="both"/>
        <w:textAlignment w:val="baseline"/>
        <w:outlineLvl w:val="1"/>
        <w:rPr>
          <w:rFonts w:ascii="Times New Roman" w:eastAsia="Times New Roman" w:hAnsi="Times New Roman" w:cs="Times New Roman"/>
          <w:b/>
          <w:sz w:val="24"/>
          <w:szCs w:val="24"/>
        </w:rPr>
      </w:pPr>
      <w:r>
        <w:rPr>
          <w:rFonts w:ascii="Times New Roman" w:eastAsia="Times New Roman" w:hAnsi="Times New Roman"/>
          <w:b/>
          <w:sz w:val="24"/>
          <w:szCs w:val="24"/>
        </w:rPr>
        <w:t>2.1.</w:t>
      </w:r>
      <w:r w:rsidR="0020031D">
        <w:rPr>
          <w:rFonts w:ascii="Times New Roman" w:eastAsia="Times New Roman" w:hAnsi="Times New Roman"/>
          <w:b/>
          <w:sz w:val="24"/>
          <w:szCs w:val="24"/>
        </w:rPr>
        <w:t xml:space="preserve"> </w:t>
      </w:r>
      <w:r w:rsidR="00287508" w:rsidRPr="001003C3">
        <w:rPr>
          <w:rFonts w:ascii="Times New Roman" w:eastAsia="Times New Roman" w:hAnsi="Times New Roman"/>
          <w:b/>
          <w:sz w:val="24"/>
          <w:szCs w:val="24"/>
        </w:rPr>
        <w:t xml:space="preserve">Iepirkuma priekšmets </w:t>
      </w:r>
      <w:r w:rsidR="00287508" w:rsidRPr="001003C3">
        <w:rPr>
          <w:rFonts w:ascii="Times New Roman" w:eastAsia="Times New Roman" w:hAnsi="Times New Roman"/>
          <w:b/>
          <w:i/>
          <w:sz w:val="24"/>
          <w:szCs w:val="24"/>
        </w:rPr>
        <w:t>“Alsungas vidusskolas sporta zāles jumta seguma vienkāršotā atjaunošana Skolas iela 11, Alsunga, Alsungas novadā”</w:t>
      </w:r>
      <w:r w:rsidR="00287508" w:rsidRPr="001003C3">
        <w:rPr>
          <w:rFonts w:ascii="Times New Roman" w:eastAsia="Times New Roman" w:hAnsi="Times New Roman"/>
          <w:sz w:val="24"/>
          <w:szCs w:val="24"/>
        </w:rPr>
        <w:t xml:space="preserve"> </w:t>
      </w:r>
      <w:r w:rsidR="00287508" w:rsidRPr="001003C3">
        <w:rPr>
          <w:rFonts w:ascii="Times New Roman" w:eastAsia="Times New Roman" w:hAnsi="Times New Roman"/>
          <w:sz w:val="24"/>
          <w:szCs w:val="24"/>
          <w:lang w:eastAsia="lv-LV"/>
        </w:rPr>
        <w:t xml:space="preserve">CPV kods galvenajam iepirkuma priekšmetam: </w:t>
      </w:r>
      <w:r w:rsidR="00287508" w:rsidRPr="007526DE">
        <w:rPr>
          <w:rFonts w:ascii="Times New Roman" w:eastAsia="Times New Roman" w:hAnsi="Times New Roman"/>
          <w:sz w:val="24"/>
          <w:szCs w:val="24"/>
          <w:lang w:eastAsia="lv-LV"/>
        </w:rPr>
        <w:t xml:space="preserve">45260000-7 saskaņā </w:t>
      </w:r>
      <w:r w:rsidR="00287508" w:rsidRPr="001003C3">
        <w:rPr>
          <w:rFonts w:ascii="Times New Roman" w:eastAsia="Times New Roman" w:hAnsi="Times New Roman"/>
          <w:sz w:val="24"/>
          <w:szCs w:val="24"/>
          <w:lang w:eastAsia="lv-LV"/>
        </w:rPr>
        <w:t>ar tehnisko specifikāciju</w:t>
      </w:r>
      <w:r w:rsidR="00287508" w:rsidRPr="001003C3">
        <w:rPr>
          <w:rFonts w:ascii="Times New Roman" w:eastAsia="Times New Roman" w:hAnsi="Times New Roman"/>
          <w:sz w:val="24"/>
          <w:szCs w:val="24"/>
        </w:rPr>
        <w:t>)</w:t>
      </w:r>
      <w:r w:rsidR="0020031D">
        <w:rPr>
          <w:rFonts w:ascii="Times New Roman" w:eastAsia="Times New Roman" w:hAnsi="Times New Roman"/>
          <w:sz w:val="24"/>
          <w:szCs w:val="24"/>
        </w:rPr>
        <w:t xml:space="preserve">. </w:t>
      </w:r>
      <w:r w:rsidR="00287508" w:rsidRPr="001003C3">
        <w:rPr>
          <w:rFonts w:ascii="Times New Roman" w:eastAsia="Times New Roman" w:hAnsi="Times New Roman" w:cs="Times New Roman"/>
          <w:b/>
          <w:sz w:val="24"/>
          <w:szCs w:val="24"/>
        </w:rPr>
        <w:t>Tehniskā specifikācija nolikuma 10. pielikumā</w:t>
      </w:r>
      <w:r w:rsidR="0020031D">
        <w:rPr>
          <w:rFonts w:ascii="Times New Roman" w:eastAsia="Times New Roman" w:hAnsi="Times New Roman" w:cs="Times New Roman"/>
          <w:b/>
          <w:sz w:val="24"/>
          <w:szCs w:val="24"/>
        </w:rPr>
        <w:t>.</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340E6">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sidR="0020031D">
        <w:rPr>
          <w:rFonts w:ascii="Times New Roman" w:eastAsia="Times New Roman" w:hAnsi="Times New Roman" w:cs="Times New Roman"/>
          <w:b/>
          <w:sz w:val="24"/>
          <w:szCs w:val="24"/>
        </w:rPr>
        <w:t xml:space="preserve"> </w:t>
      </w:r>
      <w:r w:rsidR="00287508" w:rsidRPr="00287508">
        <w:rPr>
          <w:rFonts w:ascii="Times New Roman" w:eastAsia="Times New Roman" w:hAnsi="Times New Roman" w:cs="Times New Roman"/>
          <w:b/>
          <w:sz w:val="24"/>
          <w:szCs w:val="24"/>
        </w:rPr>
        <w:t xml:space="preserve">Līguma izpildes vieta: </w:t>
      </w:r>
      <w:r w:rsidR="00287508" w:rsidRPr="00287508">
        <w:rPr>
          <w:rFonts w:ascii="Times New Roman" w:eastAsia="Times New Roman" w:hAnsi="Times New Roman" w:cs="Times New Roman"/>
          <w:i/>
          <w:sz w:val="24"/>
          <w:szCs w:val="24"/>
        </w:rPr>
        <w:t>“</w:t>
      </w:r>
      <w:r w:rsidR="00287508">
        <w:rPr>
          <w:rFonts w:ascii="Times New Roman" w:eastAsia="Times New Roman" w:hAnsi="Times New Roman" w:cs="Times New Roman"/>
          <w:i/>
          <w:sz w:val="24"/>
          <w:szCs w:val="24"/>
        </w:rPr>
        <w:t>Skolas iela 11, Alsunga, Alsungas novads”</w:t>
      </w:r>
      <w:r w:rsidR="0020031D">
        <w:rPr>
          <w:rFonts w:ascii="Times New Roman" w:eastAsia="Times New Roman" w:hAnsi="Times New Roman" w:cs="Times New Roman"/>
          <w:i/>
          <w:sz w:val="24"/>
          <w:szCs w:val="24"/>
        </w:rPr>
        <w:t>.</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340E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sidR="0020031D">
        <w:rPr>
          <w:rFonts w:ascii="Times New Roman" w:eastAsia="Times New Roman" w:hAnsi="Times New Roman" w:cs="Times New Roman"/>
          <w:b/>
          <w:sz w:val="24"/>
          <w:szCs w:val="24"/>
        </w:rPr>
        <w:t xml:space="preserve"> </w:t>
      </w:r>
      <w:r w:rsidR="00287508" w:rsidRPr="00287508">
        <w:rPr>
          <w:rFonts w:ascii="Times New Roman" w:eastAsia="Times New Roman" w:hAnsi="Times New Roman" w:cs="Times New Roman"/>
          <w:b/>
          <w:sz w:val="24"/>
          <w:szCs w:val="24"/>
        </w:rPr>
        <w:t>Līguma termiņš:</w:t>
      </w:r>
    </w:p>
    <w:p w:rsidR="00287508" w:rsidRPr="00287508" w:rsidRDefault="00287508" w:rsidP="0020031D">
      <w:pPr>
        <w:suppressAutoHyphens/>
        <w:autoSpaceDN w:val="0"/>
        <w:spacing w:after="120" w:line="240" w:lineRule="auto"/>
        <w:ind w:left="420"/>
        <w:textAlignment w:val="baseline"/>
        <w:outlineLvl w:val="1"/>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 xml:space="preserve">Prognozētais būvdarbu uzsākšanas termiņš – līguma parakstīšanas diena </w:t>
      </w:r>
      <w:r>
        <w:rPr>
          <w:rFonts w:ascii="Times New Roman" w:eastAsia="Times New Roman" w:hAnsi="Times New Roman" w:cs="Times New Roman"/>
          <w:sz w:val="24"/>
          <w:szCs w:val="24"/>
        </w:rPr>
        <w:t>un</w:t>
      </w:r>
      <w:r w:rsidRPr="00287508">
        <w:rPr>
          <w:rFonts w:ascii="Times New Roman" w:eastAsia="Times New Roman" w:hAnsi="Times New Roman" w:cs="Times New Roman"/>
          <w:color w:val="FF0000"/>
          <w:sz w:val="24"/>
          <w:szCs w:val="24"/>
        </w:rPr>
        <w:t xml:space="preserve"> </w:t>
      </w:r>
      <w:r w:rsidRPr="00287508">
        <w:rPr>
          <w:rFonts w:ascii="Times New Roman" w:eastAsia="Times New Roman" w:hAnsi="Times New Roman" w:cs="Times New Roman"/>
          <w:sz w:val="24"/>
          <w:szCs w:val="24"/>
        </w:rPr>
        <w:t xml:space="preserve">būvdarbu veikšanas gala termiņš – </w:t>
      </w:r>
      <w:r w:rsidRPr="007526DE">
        <w:rPr>
          <w:rFonts w:ascii="Times New Roman" w:eastAsia="Times New Roman" w:hAnsi="Times New Roman" w:cs="Times New Roman"/>
          <w:sz w:val="24"/>
          <w:szCs w:val="24"/>
        </w:rPr>
        <w:t>2</w:t>
      </w:r>
      <w:r w:rsidR="00F724A0">
        <w:rPr>
          <w:rFonts w:ascii="Times New Roman" w:eastAsia="Times New Roman" w:hAnsi="Times New Roman" w:cs="Times New Roman"/>
          <w:sz w:val="24"/>
          <w:szCs w:val="24"/>
        </w:rPr>
        <w:t>4</w:t>
      </w:r>
      <w:r w:rsidRPr="007526DE">
        <w:rPr>
          <w:rFonts w:ascii="Times New Roman" w:eastAsia="Times New Roman" w:hAnsi="Times New Roman" w:cs="Times New Roman"/>
          <w:sz w:val="24"/>
          <w:szCs w:val="24"/>
        </w:rPr>
        <w:t>.08.2018</w:t>
      </w:r>
      <w:r w:rsidR="007526DE" w:rsidRPr="007526DE">
        <w:rPr>
          <w:rFonts w:ascii="Times New Roman" w:eastAsia="Times New Roman" w:hAnsi="Times New Roman" w:cs="Times New Roman"/>
          <w:sz w:val="24"/>
          <w:szCs w:val="24"/>
        </w:rPr>
        <w:t>.</w:t>
      </w:r>
      <w:r w:rsidRPr="007526DE">
        <w:rPr>
          <w:rFonts w:ascii="Times New Roman" w:eastAsia="Times New Roman" w:hAnsi="Times New Roman" w:cs="Times New Roman"/>
          <w:sz w:val="24"/>
          <w:szCs w:val="24"/>
        </w:rPr>
        <w:t xml:space="preserve"> </w:t>
      </w:r>
      <w:r w:rsidR="0020031D" w:rsidRPr="007526DE">
        <w:rPr>
          <w:rFonts w:ascii="Times New Roman" w:eastAsia="Times New Roman" w:hAnsi="Times New Roman" w:cs="Times New Roman"/>
          <w:sz w:val="24"/>
          <w:szCs w:val="24"/>
        </w:rPr>
        <w:t>L</w:t>
      </w:r>
      <w:r w:rsidRPr="007526DE">
        <w:rPr>
          <w:rFonts w:ascii="Times New Roman" w:eastAsia="Times New Roman" w:hAnsi="Times New Roman" w:cs="Times New Roman"/>
          <w:sz w:val="24"/>
          <w:szCs w:val="24"/>
        </w:rPr>
        <w:t xml:space="preserve">īgums </w:t>
      </w:r>
      <w:r w:rsidRPr="00287508">
        <w:rPr>
          <w:rFonts w:ascii="Times New Roman" w:eastAsia="Times New Roman" w:hAnsi="Times New Roman" w:cs="Times New Roman"/>
          <w:sz w:val="24"/>
          <w:szCs w:val="24"/>
        </w:rPr>
        <w:t xml:space="preserve">ir spēkā līdz abu līgumslēdzēju pušu pilnīgai saistību izpildei, t.i., pretendenta norādītā garantijas termiņa beigām.   </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340E6">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0020031D">
        <w:rPr>
          <w:rFonts w:ascii="Times New Roman" w:eastAsia="Times New Roman" w:hAnsi="Times New Roman" w:cs="Times New Roman"/>
          <w:b/>
          <w:sz w:val="24"/>
          <w:szCs w:val="24"/>
        </w:rPr>
        <w:t xml:space="preserve"> </w:t>
      </w:r>
      <w:r w:rsidR="00287508" w:rsidRPr="00287508">
        <w:rPr>
          <w:rFonts w:ascii="Times New Roman" w:eastAsia="Times New Roman" w:hAnsi="Times New Roman" w:cs="Times New Roman"/>
          <w:b/>
          <w:sz w:val="24"/>
          <w:szCs w:val="24"/>
        </w:rPr>
        <w:t xml:space="preserve">Cita informācija: </w:t>
      </w:r>
    </w:p>
    <w:p w:rsidR="00287508" w:rsidRPr="00287508" w:rsidRDefault="001003C3" w:rsidP="00287508">
      <w:pPr>
        <w:numPr>
          <w:ilvl w:val="2"/>
          <w:numId w:val="0"/>
        </w:numPr>
        <w:suppressAutoHyphens/>
        <w:autoSpaceDN w:val="0"/>
        <w:spacing w:after="120" w:line="240" w:lineRule="auto"/>
        <w:ind w:left="720" w:hanging="720"/>
        <w:jc w:val="both"/>
        <w:textAlignment w:val="baseline"/>
        <w:outlineLvl w:val="2"/>
        <w:rPr>
          <w:rFonts w:ascii="Times New Roman" w:eastAsia="Times New Roman" w:hAnsi="Times New Roman" w:cs="Times New Roman"/>
          <w:bCs/>
          <w:iCs/>
          <w:sz w:val="24"/>
          <w:szCs w:val="28"/>
          <w:lang w:eastAsia="ar-SA"/>
        </w:rPr>
      </w:pPr>
      <w:r>
        <w:rPr>
          <w:rFonts w:ascii="Times New Roman" w:eastAsia="Times New Roman" w:hAnsi="Times New Roman" w:cs="Times New Roman"/>
          <w:sz w:val="24"/>
          <w:szCs w:val="24"/>
          <w:lang w:eastAsia="ar-SA"/>
        </w:rPr>
        <w:t>2.</w:t>
      </w:r>
      <w:r w:rsidR="008340E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.1.</w:t>
      </w:r>
      <w:r w:rsidR="0020031D">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Par objektu apskati var vienoties, zvanot nolikuma 1.4.2. punktā minētajām kontaktpersonām.</w:t>
      </w:r>
    </w:p>
    <w:bookmarkEnd w:id="1"/>
    <w:bookmarkEnd w:id="2"/>
    <w:bookmarkEnd w:id="3"/>
    <w:p w:rsidR="00287508" w:rsidRPr="00287508" w:rsidRDefault="001003C3" w:rsidP="00287508">
      <w:pPr>
        <w:numPr>
          <w:ilvl w:val="2"/>
          <w:numId w:val="0"/>
        </w:numPr>
        <w:suppressAutoHyphens/>
        <w:autoSpaceDN w:val="0"/>
        <w:spacing w:after="120" w:line="240" w:lineRule="auto"/>
        <w:ind w:left="720"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8340E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.2.</w:t>
      </w:r>
      <w:r w:rsidR="0020031D">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Ieinteresētais piegādātājs savus jautājumus par iepirkuma nolikumā iekļautajām prasībām iesniedz rakstveidā Alsungas novada domē (adrese – Pils</w:t>
      </w:r>
      <w:r w:rsidR="00287508">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 xml:space="preserve">iela 1, Alsunga, Alsungas novads) vai elektroniskā veidā nosūtot to uz e-pasta adresi </w:t>
      </w:r>
      <w:r w:rsidR="00E2547C">
        <w:fldChar w:fldCharType="begin"/>
      </w:r>
      <w:r w:rsidR="00E2547C">
        <w:instrText xml:space="preserve"> HYPERLINK "mailto:dome@</w:instrText>
      </w:r>
      <w:r w:rsidR="00E2547C">
        <w:instrText xml:space="preserve">alsunga.lv" </w:instrText>
      </w:r>
      <w:r w:rsidR="00E2547C">
        <w:fldChar w:fldCharType="separate"/>
      </w:r>
      <w:r w:rsidR="00287508" w:rsidRPr="00287508">
        <w:rPr>
          <w:rFonts w:ascii="Times New Roman" w:eastAsia="Times New Roman" w:hAnsi="Times New Roman" w:cs="Times New Roman"/>
          <w:color w:val="0563C1" w:themeColor="hyperlink"/>
          <w:sz w:val="24"/>
          <w:szCs w:val="24"/>
          <w:u w:val="single"/>
          <w:lang w:eastAsia="ar-SA"/>
        </w:rPr>
        <w:t>dome@alsunga.lv</w:t>
      </w:r>
      <w:r w:rsidR="00E2547C">
        <w:rPr>
          <w:rFonts w:ascii="Times New Roman" w:eastAsia="Times New Roman" w:hAnsi="Times New Roman" w:cs="Times New Roman"/>
          <w:color w:val="0563C1" w:themeColor="hyperlink"/>
          <w:sz w:val="24"/>
          <w:szCs w:val="24"/>
          <w:u w:val="single"/>
          <w:lang w:eastAsia="ar-SA"/>
        </w:rPr>
        <w:fldChar w:fldCharType="end"/>
      </w:r>
      <w:r w:rsidR="00287508" w:rsidRPr="00287508">
        <w:rPr>
          <w:rFonts w:ascii="Times New Roman" w:eastAsia="Times New Roman" w:hAnsi="Times New Roman" w:cs="Times New Roman"/>
          <w:sz w:val="24"/>
          <w:szCs w:val="24"/>
          <w:lang w:eastAsia="ar-SA"/>
        </w:rPr>
        <w:t xml:space="preserve">. Ja no ieinteresētā piegādātāja laikus ir saņemts jautājums par iepirkuma nolikumā iekļautajām prasībām, pasūtītājs sniedz atbildi triju darbdienu laikā, bet ne vēlāk kā četras dienas pirms piedāvājumu iesniegšanas termiņa beigām, nosūtot to jautājuma uzdevējam un ievietojot pasūtītāja mājaslapas </w:t>
      </w:r>
      <w:r w:rsidR="00E2547C">
        <w:fldChar w:fldCharType="begin"/>
      </w:r>
      <w:r w:rsidR="00E2547C">
        <w:instrText xml:space="preserve"> HYPERLINK "http://www.alsunga.lv" </w:instrText>
      </w:r>
      <w:r w:rsidR="00E2547C">
        <w:fldChar w:fldCharType="separate"/>
      </w:r>
      <w:r w:rsidR="00287508" w:rsidRPr="00287508">
        <w:rPr>
          <w:rFonts w:ascii="Times New Roman" w:eastAsia="Times New Roman" w:hAnsi="Times New Roman" w:cs="Times New Roman"/>
          <w:color w:val="0563C1" w:themeColor="hyperlink"/>
          <w:sz w:val="24"/>
          <w:szCs w:val="24"/>
          <w:u w:val="single"/>
          <w:lang w:eastAsia="ar-SA"/>
        </w:rPr>
        <w:t>www.alsunga.lv</w:t>
      </w:r>
      <w:r w:rsidR="00E2547C">
        <w:rPr>
          <w:rFonts w:ascii="Times New Roman" w:eastAsia="Times New Roman" w:hAnsi="Times New Roman" w:cs="Times New Roman"/>
          <w:color w:val="0563C1" w:themeColor="hyperlink"/>
          <w:sz w:val="24"/>
          <w:szCs w:val="24"/>
          <w:u w:val="single"/>
          <w:lang w:eastAsia="ar-SA"/>
        </w:rPr>
        <w:fldChar w:fldCharType="end"/>
      </w:r>
      <w:r w:rsidR="00287508" w:rsidRPr="00287508">
        <w:rPr>
          <w:rFonts w:ascii="Times New Roman" w:eastAsia="Times New Roman" w:hAnsi="Times New Roman" w:cs="Times New Roman"/>
          <w:sz w:val="24"/>
          <w:szCs w:val="24"/>
          <w:lang w:eastAsia="ar-SA"/>
        </w:rPr>
        <w:t xml:space="preserve"> sadaļā ”Iepirkumi” pie konkrētā iepirkuma paziņojuma ar norādi „Jautājumi, atbildes”.</w:t>
      </w:r>
    </w:p>
    <w:p w:rsidR="00287508" w:rsidRDefault="001003C3" w:rsidP="00287508">
      <w:pPr>
        <w:numPr>
          <w:ilvl w:val="2"/>
          <w:numId w:val="0"/>
        </w:numPr>
        <w:suppressAutoHyphens/>
        <w:autoSpaceDN w:val="0"/>
        <w:spacing w:after="120" w:line="240" w:lineRule="auto"/>
        <w:ind w:left="720"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8340E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.3.</w:t>
      </w:r>
      <w:r w:rsidR="0020031D">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 xml:space="preserve">Pretendentam ir pienākums sekot aktuālajai informācijai (atbildēm uz ieinteresēto piegādātāju jautājumiem u.c.) pasūtītāja mājaslapā </w:t>
      </w:r>
      <w:r w:rsidR="00E2547C">
        <w:fldChar w:fldCharType="begin"/>
      </w:r>
      <w:r w:rsidR="00E2547C">
        <w:instrText xml:space="preserve"> HYPERLINK "http://www.alsunga.lv" </w:instrText>
      </w:r>
      <w:r w:rsidR="00E2547C">
        <w:fldChar w:fldCharType="separate"/>
      </w:r>
      <w:r w:rsidR="00287508" w:rsidRPr="00287508">
        <w:rPr>
          <w:rFonts w:ascii="Times New Roman" w:eastAsia="Times New Roman" w:hAnsi="Times New Roman" w:cs="Times New Roman"/>
          <w:color w:val="0563C1" w:themeColor="hyperlink"/>
          <w:sz w:val="24"/>
          <w:szCs w:val="24"/>
          <w:u w:val="single"/>
          <w:lang w:eastAsia="ar-SA"/>
        </w:rPr>
        <w:t>www.alsunga.lv</w:t>
      </w:r>
      <w:r w:rsidR="00E2547C">
        <w:rPr>
          <w:rFonts w:ascii="Times New Roman" w:eastAsia="Times New Roman" w:hAnsi="Times New Roman" w:cs="Times New Roman"/>
          <w:color w:val="0563C1" w:themeColor="hyperlink"/>
          <w:sz w:val="24"/>
          <w:szCs w:val="24"/>
          <w:u w:val="single"/>
          <w:lang w:eastAsia="ar-SA"/>
        </w:rPr>
        <w:fldChar w:fldCharType="end"/>
      </w:r>
      <w:r w:rsidR="00287508" w:rsidRPr="00287508">
        <w:rPr>
          <w:rFonts w:ascii="Times New Roman" w:eastAsia="Times New Roman" w:hAnsi="Times New Roman" w:cs="Times New Roman"/>
          <w:sz w:val="24"/>
          <w:szCs w:val="24"/>
          <w:lang w:eastAsia="ar-SA"/>
        </w:rPr>
        <w:t xml:space="preserve">  un, ņemt to vērā, sagatavojot savu piedāvājumu. Komisija nav atbildīga par to, ja kāda ieinteresētā persona nav iepazinusies ar informāciju, kurai ir nodrošināta brīva un tieša elektroniska pieeja</w:t>
      </w:r>
      <w:r w:rsidR="0020031D">
        <w:rPr>
          <w:rFonts w:ascii="Times New Roman" w:eastAsia="Times New Roman" w:hAnsi="Times New Roman" w:cs="Times New Roman"/>
          <w:sz w:val="24"/>
          <w:szCs w:val="24"/>
          <w:lang w:eastAsia="ar-SA"/>
        </w:rPr>
        <w:t>.</w:t>
      </w:r>
    </w:p>
    <w:p w:rsidR="00287508" w:rsidRPr="00287508" w:rsidRDefault="00287508" w:rsidP="00287508">
      <w:pPr>
        <w:numPr>
          <w:ilvl w:val="2"/>
          <w:numId w:val="0"/>
        </w:numPr>
        <w:suppressAutoHyphens/>
        <w:autoSpaceDN w:val="0"/>
        <w:spacing w:after="120" w:line="240" w:lineRule="auto"/>
        <w:ind w:left="720" w:hanging="720"/>
        <w:jc w:val="both"/>
        <w:textAlignment w:val="baseline"/>
        <w:outlineLvl w:val="2"/>
        <w:rPr>
          <w:rFonts w:ascii="Times New Roman" w:eastAsia="Times New Roman" w:hAnsi="Times New Roman" w:cs="Times New Roman"/>
          <w:sz w:val="24"/>
          <w:szCs w:val="24"/>
          <w:lang w:eastAsia="ar-SA"/>
        </w:rPr>
      </w:pPr>
    </w:p>
    <w:p w:rsidR="00287508" w:rsidRDefault="001003C3" w:rsidP="00287508">
      <w:pPr>
        <w:keepNext/>
        <w:spacing w:after="0" w:line="240" w:lineRule="auto"/>
        <w:ind w:left="420" w:hanging="420"/>
        <w:jc w:val="center"/>
        <w:outlineLvl w:val="0"/>
        <w:rPr>
          <w:rFonts w:ascii="Times New Roman" w:eastAsia="ヒラギノ角ゴ Pro W3" w:hAnsi="Times New Roman" w:cs="Times New Roman"/>
          <w:b/>
          <w:sz w:val="28"/>
          <w:szCs w:val="28"/>
          <w:lang w:eastAsia="lv-LV"/>
        </w:rPr>
      </w:pPr>
      <w:bookmarkStart w:id="4" w:name="_Toc189451329"/>
      <w:r>
        <w:rPr>
          <w:rFonts w:ascii="Times New Roman" w:eastAsia="ヒラギノ角ゴ Pro W3" w:hAnsi="Times New Roman" w:cs="Times New Roman"/>
          <w:b/>
          <w:sz w:val="28"/>
          <w:szCs w:val="28"/>
          <w:lang w:eastAsia="lv-LV"/>
        </w:rPr>
        <w:t>3.</w:t>
      </w:r>
      <w:r w:rsidR="006325E5">
        <w:rPr>
          <w:rFonts w:ascii="Times New Roman" w:eastAsia="ヒラギノ角ゴ Pro W3" w:hAnsi="Times New Roman" w:cs="Times New Roman"/>
          <w:b/>
          <w:sz w:val="28"/>
          <w:szCs w:val="28"/>
          <w:lang w:eastAsia="lv-LV"/>
        </w:rPr>
        <w:t xml:space="preserve"> </w:t>
      </w:r>
      <w:r w:rsidR="00287508" w:rsidRPr="00287508">
        <w:rPr>
          <w:rFonts w:ascii="Times New Roman" w:eastAsia="ヒラギノ角ゴ Pro W3" w:hAnsi="Times New Roman" w:cs="Times New Roman"/>
          <w:b/>
          <w:sz w:val="28"/>
          <w:szCs w:val="28"/>
          <w:lang w:eastAsia="lv-LV"/>
        </w:rPr>
        <w:t>Piedāvājuma sagatavošana</w:t>
      </w:r>
    </w:p>
    <w:p w:rsidR="00262C85" w:rsidRPr="00287508" w:rsidRDefault="00262C85" w:rsidP="00287508">
      <w:pPr>
        <w:keepNext/>
        <w:spacing w:after="0" w:line="240" w:lineRule="auto"/>
        <w:ind w:left="420" w:hanging="420"/>
        <w:jc w:val="center"/>
        <w:outlineLvl w:val="0"/>
        <w:rPr>
          <w:rFonts w:ascii="Times New Roman" w:eastAsia="ヒラギノ角ゴ Pro W3" w:hAnsi="Times New Roman" w:cs="Times New Roman"/>
          <w:b/>
          <w:sz w:val="28"/>
          <w:szCs w:val="28"/>
          <w:lang w:eastAsia="lv-LV"/>
        </w:rPr>
      </w:pP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1"/>
        <w:rPr>
          <w:rFonts w:ascii="Times New Roman" w:eastAsia="Times New Roman" w:hAnsi="Times New Roman" w:cs="Times New Roman"/>
          <w:sz w:val="24"/>
          <w:szCs w:val="26"/>
        </w:rPr>
      </w:pPr>
      <w:r>
        <w:rPr>
          <w:rFonts w:ascii="Times New Roman" w:eastAsia="Times New Roman" w:hAnsi="Times New Roman" w:cs="Times New Roman"/>
          <w:sz w:val="24"/>
          <w:szCs w:val="24"/>
        </w:rPr>
        <w:t>3.1.</w:t>
      </w:r>
      <w:r w:rsidR="0020031D">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Pretendentam rūpīgi jāiepazīstas ar iepirkuma nolikumu, un tas ir pilnīgi atbildīgs par iesniegtā piedāvājuma atbilstību pasūtītāja izvirzītajām prasībām.</w:t>
      </w:r>
      <w:r w:rsidR="00287508" w:rsidRPr="00287508">
        <w:rPr>
          <w:rFonts w:ascii="Times New Roman" w:eastAsia="Times New Roman" w:hAnsi="Times New Roman" w:cs="Times New Roman"/>
          <w:sz w:val="24"/>
          <w:szCs w:val="26"/>
        </w:rPr>
        <w:t xml:space="preserve"> Iesniedzot piedāvājumu, pretendents pilnībā akceptē visus nolikuma noteikumus un prasības.</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20031D">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Pretendentam jāuzņemas visi izdevumi, kas saistīti ar pieteikuma sagatavošanu un iesniegšanu, un pasūtītājs nav atbildīgs par šiem izdevumiem.</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Calibri" w:hAnsi="Times New Roman" w:cs="Times New Roman"/>
          <w:sz w:val="24"/>
          <w:szCs w:val="24"/>
        </w:rPr>
      </w:pPr>
      <w:r>
        <w:rPr>
          <w:rFonts w:ascii="Times New Roman" w:eastAsia="Calibri" w:hAnsi="Times New Roman" w:cs="Times New Roman"/>
          <w:sz w:val="24"/>
          <w:szCs w:val="24"/>
        </w:rPr>
        <w:t>3.3.</w:t>
      </w:r>
      <w:r w:rsidR="0020031D">
        <w:rPr>
          <w:rFonts w:ascii="Times New Roman" w:eastAsia="Calibri" w:hAnsi="Times New Roman" w:cs="Times New Roman"/>
          <w:sz w:val="24"/>
          <w:szCs w:val="24"/>
        </w:rPr>
        <w:t xml:space="preserve"> </w:t>
      </w:r>
      <w:r w:rsidR="00287508" w:rsidRPr="00287508">
        <w:rPr>
          <w:rFonts w:ascii="Times New Roman" w:eastAsia="Calibri" w:hAnsi="Times New Roman" w:cs="Times New Roman"/>
          <w:sz w:val="24"/>
          <w:szCs w:val="24"/>
        </w:rPr>
        <w:t>Pretendents drīkst iesniegt tikai 1 (vienu) piedāvājuma variantu.</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20031D">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Piedāvājums jāiesniedz par visu attiecīgās iepirkuma apjomu. Piedāvājumi, kuri nav iesniegti par visu iepirkuma apjomu, no vērtēšanas tiek izslēgti.</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20031D">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Piedāvājums sastāv no šādiem dokumentiem:</w:t>
      </w:r>
    </w:p>
    <w:p w:rsidR="00287508" w:rsidRPr="00287508" w:rsidRDefault="001003C3" w:rsidP="00287508">
      <w:pPr>
        <w:numPr>
          <w:ilvl w:val="2"/>
          <w:numId w:val="0"/>
        </w:numPr>
        <w:suppressAutoHyphens/>
        <w:autoSpaceDN w:val="0"/>
        <w:spacing w:after="120" w:line="240" w:lineRule="auto"/>
        <w:ind w:left="1985"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3.5.1.</w:t>
      </w:r>
      <w:r w:rsidR="0020031D">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finanšu piedāvājuma (nolikuma 1.</w:t>
      </w:r>
      <w:r w:rsidR="0020031D">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pielikums);</w:t>
      </w:r>
    </w:p>
    <w:p w:rsidR="00287508" w:rsidRPr="00287508" w:rsidRDefault="001003C3" w:rsidP="00287508">
      <w:pPr>
        <w:numPr>
          <w:ilvl w:val="2"/>
          <w:numId w:val="0"/>
        </w:numPr>
        <w:suppressAutoHyphens/>
        <w:autoSpaceDN w:val="0"/>
        <w:spacing w:after="120" w:line="240" w:lineRule="auto"/>
        <w:ind w:left="1985"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3.5.2.</w:t>
      </w:r>
      <w:r w:rsidR="0020031D">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nolikuma 6.</w:t>
      </w:r>
      <w:r w:rsidR="0020031D">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nodaļā minētajiem pretendenta kvalifikācijas atlases dokumentiem;</w:t>
      </w:r>
    </w:p>
    <w:p w:rsidR="00287508" w:rsidRPr="00287508" w:rsidRDefault="001003C3" w:rsidP="00287508">
      <w:pPr>
        <w:numPr>
          <w:ilvl w:val="2"/>
          <w:numId w:val="0"/>
        </w:numPr>
        <w:suppressAutoHyphens/>
        <w:autoSpaceDN w:val="0"/>
        <w:spacing w:after="120" w:line="240" w:lineRule="auto"/>
        <w:ind w:left="1985"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3.5.3.</w:t>
      </w:r>
      <w:r w:rsidR="0020031D">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tehniskā piedāvājuma saskaņā ar nolikuma 7.</w:t>
      </w:r>
      <w:r w:rsidR="0020031D">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nodaļā minētajām prasībām;</w:t>
      </w:r>
    </w:p>
    <w:p w:rsidR="00287508" w:rsidRPr="00287508" w:rsidRDefault="001003C3" w:rsidP="00287508">
      <w:pPr>
        <w:numPr>
          <w:ilvl w:val="2"/>
          <w:numId w:val="0"/>
        </w:numPr>
        <w:suppressAutoHyphens/>
        <w:autoSpaceDN w:val="0"/>
        <w:spacing w:after="120" w:line="240" w:lineRule="auto"/>
        <w:ind w:left="1985"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3.5.4.</w:t>
      </w:r>
      <w:r w:rsidR="0020031D">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 xml:space="preserve">apliecinājuma par </w:t>
      </w:r>
      <w:r w:rsidR="00287508" w:rsidRPr="007526DE">
        <w:rPr>
          <w:rFonts w:ascii="Times New Roman" w:eastAsia="Times New Roman" w:hAnsi="Times New Roman" w:cs="Times New Roman"/>
          <w:sz w:val="24"/>
          <w:szCs w:val="24"/>
          <w:lang w:eastAsia="ar-SA"/>
        </w:rPr>
        <w:t>pretendenta</w:t>
      </w:r>
      <w:r w:rsidR="007526DE" w:rsidRPr="007526DE">
        <w:rPr>
          <w:rFonts w:ascii="Times New Roman" w:eastAsia="Times New Roman" w:hAnsi="Times New Roman" w:cs="Times New Roman"/>
          <w:sz w:val="24"/>
          <w:szCs w:val="24"/>
          <w:lang w:eastAsia="ar-SA"/>
        </w:rPr>
        <w:t xml:space="preserve"> vai </w:t>
      </w:r>
      <w:r w:rsidR="00287508" w:rsidRPr="007526DE">
        <w:rPr>
          <w:rFonts w:ascii="Times New Roman" w:eastAsia="Times New Roman" w:hAnsi="Times New Roman" w:cs="Times New Roman"/>
          <w:sz w:val="24"/>
          <w:szCs w:val="24"/>
          <w:lang w:eastAsia="ar-SA"/>
        </w:rPr>
        <w:t>tā piesaistītā</w:t>
      </w:r>
      <w:r w:rsidR="00287508" w:rsidRPr="00287508">
        <w:rPr>
          <w:rFonts w:ascii="Times New Roman" w:eastAsia="Times New Roman" w:hAnsi="Times New Roman" w:cs="Times New Roman"/>
          <w:sz w:val="24"/>
          <w:szCs w:val="24"/>
          <w:lang w:eastAsia="ar-SA"/>
        </w:rPr>
        <w:t xml:space="preserve"> apakšuzņēmēja atbilstību/neatbilstību mazā vai vidējā uzņēmuma statusam (8. pielikums)</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20031D">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Ja kāds no pretendenta iesniedzamajiem dokumentiem satur komercnoslēpumu vai konfidenciālu informāciju, kuru pasūtītājs nav tiesīgs atklāt, paziņojot par līguma slēgšanu un informējot pretendentus, pretendentam jānorāda savā piedāvājumā, kura informācija ir konfidenciāla. Par konfidenciālu nevar tikt uzskatīta informācija, kas minēta Publisko iepirkumu likuma 60.</w:t>
      </w:r>
      <w:r w:rsidR="0020031D">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pantā.</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3.7.</w:t>
      </w:r>
      <w:r w:rsidR="0020031D">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 xml:space="preserve">Piedāvājuma cenā jāiekļauj visas ar iepirkumā veicamajiem </w:t>
      </w:r>
      <w:r w:rsidR="003B3725">
        <w:rPr>
          <w:rFonts w:ascii="Times New Roman" w:eastAsia="Times New Roman" w:hAnsi="Times New Roman" w:cs="Times New Roman"/>
          <w:sz w:val="24"/>
          <w:szCs w:val="24"/>
          <w:lang w:eastAsia="ar-SA"/>
        </w:rPr>
        <w:t>jumta seguma atjaunošanas</w:t>
      </w:r>
      <w:r w:rsidR="00287508" w:rsidRPr="00287508">
        <w:rPr>
          <w:rFonts w:ascii="Times New Roman" w:eastAsia="Times New Roman" w:hAnsi="Times New Roman" w:cs="Times New Roman"/>
          <w:sz w:val="24"/>
          <w:szCs w:val="24"/>
          <w:lang w:eastAsia="ar-SA"/>
        </w:rPr>
        <w:t xml:space="preserve"> darbiem saistītās izmaksas - gan paredzamās, gan tādas, kuras pretendentam vajadzētu paredzēt, un atbilstošos nodokļus. </w:t>
      </w:r>
      <w:r w:rsidR="00287508" w:rsidRPr="00287508">
        <w:rPr>
          <w:rFonts w:ascii="Times New Roman" w:eastAsia="Times New Roman" w:hAnsi="Times New Roman" w:cs="Times New Roman"/>
          <w:bCs/>
          <w:sz w:val="24"/>
          <w:szCs w:val="24"/>
          <w:lang w:eastAsia="ar-SA"/>
        </w:rPr>
        <w:t>Cenā jāiekļauj visi darbu veikšanai nepieciešamie materiāli, algas un mehānismi, kā arī darbi, kas nav minēti, bet bez kuriem nebūtu iespējams tehnoloģiski pareizi (atbilstoši šī nolikuma prasībām</w:t>
      </w:r>
      <w:r w:rsidR="0020031D">
        <w:rPr>
          <w:rFonts w:ascii="Times New Roman" w:eastAsia="Times New Roman" w:hAnsi="Times New Roman" w:cs="Times New Roman"/>
          <w:bCs/>
          <w:sz w:val="24"/>
          <w:szCs w:val="24"/>
          <w:lang w:eastAsia="ar-SA"/>
        </w:rPr>
        <w:t>)</w:t>
      </w:r>
      <w:r w:rsidR="00287508" w:rsidRPr="00287508">
        <w:rPr>
          <w:rFonts w:ascii="Times New Roman" w:eastAsia="Times New Roman" w:hAnsi="Times New Roman" w:cs="Times New Roman"/>
          <w:bCs/>
          <w:sz w:val="24"/>
          <w:szCs w:val="24"/>
          <w:lang w:eastAsia="ar-SA"/>
        </w:rPr>
        <w:t xml:space="preserve"> un spēkā esošiem normatīviem atbilstoša darba veikšana pilnā apmērā</w:t>
      </w:r>
      <w:r w:rsidR="00287508" w:rsidRPr="00287508">
        <w:rPr>
          <w:rFonts w:ascii="Times New Roman" w:eastAsia="Times New Roman" w:hAnsi="Times New Roman" w:cs="Times New Roman"/>
          <w:sz w:val="24"/>
          <w:szCs w:val="24"/>
        </w:rPr>
        <w:t>.</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262C8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Dokumenti jāsagatavo atbilstoši Ministru kabineta 2010.</w:t>
      </w:r>
      <w:r w:rsidR="00262C8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gada 28.</w:t>
      </w:r>
      <w:r w:rsidR="00262C8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septembra noteikumiem Nr.</w:t>
      </w:r>
      <w:r w:rsidR="00262C8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916 „Dokumentu izstrādāšanas un noformēšanas kārtība”.</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0"/>
        </w:rPr>
      </w:pPr>
      <w:r>
        <w:rPr>
          <w:rFonts w:ascii="Times New Roman" w:eastAsia="Times New Roman" w:hAnsi="Times New Roman" w:cs="Times New Roman"/>
          <w:sz w:val="24"/>
          <w:szCs w:val="24"/>
        </w:rPr>
        <w:t>3.9.</w:t>
      </w:r>
      <w:r w:rsidR="00262C8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Ja</w:t>
      </w:r>
      <w:r w:rsidR="00262C85">
        <w:rPr>
          <w:rFonts w:ascii="Times New Roman" w:eastAsia="Times New Roman" w:hAnsi="Times New Roman" w:cs="Times New Roman"/>
          <w:sz w:val="24"/>
          <w:szCs w:val="24"/>
        </w:rPr>
        <w:t>,</w:t>
      </w:r>
      <w:r w:rsidR="00287508" w:rsidRPr="00287508">
        <w:rPr>
          <w:rFonts w:ascii="Times New Roman" w:eastAsia="Times New Roman" w:hAnsi="Times New Roman" w:cs="Times New Roman"/>
          <w:sz w:val="24"/>
          <w:szCs w:val="24"/>
        </w:rPr>
        <w:t xml:space="preserve"> saskaņā ar šo nolikumu</w:t>
      </w:r>
      <w:r w:rsidR="00262C85">
        <w:rPr>
          <w:rFonts w:ascii="Times New Roman" w:eastAsia="Times New Roman" w:hAnsi="Times New Roman" w:cs="Times New Roman"/>
          <w:sz w:val="24"/>
          <w:szCs w:val="24"/>
        </w:rPr>
        <w:t>,</w:t>
      </w:r>
      <w:r w:rsidR="00287508" w:rsidRPr="00287508">
        <w:rPr>
          <w:rFonts w:ascii="Times New Roman" w:eastAsia="Times New Roman" w:hAnsi="Times New Roman" w:cs="Times New Roman"/>
          <w:sz w:val="24"/>
          <w:szCs w:val="24"/>
        </w:rPr>
        <w:t xml:space="preserve"> piedāvājuma dokumenti jāsagatavo saskaņā ar pielikumos pievienotajām formām, tad tie iesniedzami atbilstoši šīm formām un saturam. Gadījumos, ja piedāvājumā iesniegti dokumenti, neizmantojot dotās formas, </w:t>
      </w:r>
      <w:r w:rsidR="00287508" w:rsidRPr="00287508">
        <w:rPr>
          <w:rFonts w:ascii="Times New Roman" w:eastAsia="Times New Roman" w:hAnsi="Times New Roman" w:cs="Times New Roman"/>
          <w:sz w:val="24"/>
          <w:szCs w:val="20"/>
        </w:rPr>
        <w:t>tiek vērtēts, vai tajos sniegta visa pievienotajās formās prasītā informācija.</w:t>
      </w:r>
    </w:p>
    <w:p w:rsidR="00287508" w:rsidRPr="00287508" w:rsidRDefault="00287508" w:rsidP="00287508">
      <w:pPr>
        <w:widowControl w:val="0"/>
        <w:numPr>
          <w:ilvl w:val="2"/>
          <w:numId w:val="0"/>
        </w:numPr>
        <w:spacing w:before="120" w:after="0" w:line="240" w:lineRule="auto"/>
        <w:jc w:val="both"/>
        <w:outlineLvl w:val="2"/>
        <w:rPr>
          <w:rFonts w:ascii="Times New Roman" w:eastAsia="Times New Roman" w:hAnsi="Times New Roman" w:cs="Times New Roman"/>
          <w:sz w:val="24"/>
          <w:szCs w:val="20"/>
        </w:rPr>
      </w:pPr>
    </w:p>
    <w:p w:rsidR="00287508" w:rsidRPr="00287508" w:rsidRDefault="001003C3" w:rsidP="00287508">
      <w:pPr>
        <w:keepNext/>
        <w:spacing w:after="0" w:line="240" w:lineRule="auto"/>
        <w:ind w:left="420" w:hanging="420"/>
        <w:jc w:val="center"/>
        <w:outlineLvl w:val="0"/>
        <w:rPr>
          <w:rFonts w:ascii="Times New Roman" w:eastAsia="ヒラギノ角ゴ Pro W3" w:hAnsi="Times New Roman" w:cs="Times New Roman"/>
          <w:b/>
          <w:sz w:val="28"/>
          <w:szCs w:val="28"/>
          <w:lang w:eastAsia="lv-LV"/>
        </w:rPr>
      </w:pPr>
      <w:r>
        <w:rPr>
          <w:rFonts w:ascii="Times New Roman" w:eastAsia="ヒラギノ角ゴ Pro W3" w:hAnsi="Times New Roman" w:cs="Times New Roman"/>
          <w:b/>
          <w:sz w:val="28"/>
          <w:szCs w:val="28"/>
          <w:lang w:eastAsia="lv-LV"/>
        </w:rPr>
        <w:t xml:space="preserve">4. </w:t>
      </w:r>
      <w:r w:rsidR="00287508" w:rsidRPr="00287508">
        <w:rPr>
          <w:rFonts w:ascii="Times New Roman" w:eastAsia="ヒラギノ角ゴ Pro W3" w:hAnsi="Times New Roman" w:cs="Times New Roman"/>
          <w:b/>
          <w:sz w:val="28"/>
          <w:szCs w:val="28"/>
          <w:lang w:eastAsia="lv-LV"/>
        </w:rPr>
        <w:t>Prasības piedāvājuma noformēšanai</w:t>
      </w:r>
    </w:p>
    <w:p w:rsidR="00287508" w:rsidRPr="00287508" w:rsidRDefault="00287508" w:rsidP="00287508">
      <w:pPr>
        <w:spacing w:after="200" w:line="276" w:lineRule="auto"/>
        <w:rPr>
          <w:lang w:eastAsia="lv-LV"/>
        </w:rPr>
      </w:pP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sidRPr="00262C85">
        <w:rPr>
          <w:rFonts w:ascii="Times New Roman" w:eastAsia="Times New Roman" w:hAnsi="Times New Roman" w:cs="Times New Roman"/>
          <w:sz w:val="24"/>
          <w:szCs w:val="24"/>
        </w:rPr>
        <w:t>4.1.</w:t>
      </w:r>
      <w:r w:rsidR="00262C85">
        <w:rPr>
          <w:rFonts w:ascii="Times New Roman" w:eastAsia="Times New Roman" w:hAnsi="Times New Roman" w:cs="Times New Roman"/>
          <w:sz w:val="24"/>
          <w:szCs w:val="24"/>
          <w:u w:val="single"/>
        </w:rPr>
        <w:t xml:space="preserve"> </w:t>
      </w:r>
      <w:r w:rsidR="00287508" w:rsidRPr="00287508">
        <w:rPr>
          <w:rFonts w:ascii="Times New Roman" w:eastAsia="Times New Roman" w:hAnsi="Times New Roman" w:cs="Times New Roman"/>
          <w:sz w:val="24"/>
          <w:szCs w:val="24"/>
          <w:u w:val="single"/>
        </w:rPr>
        <w:t>Piedāvājuma sākumā jāievieto satura rādītājs</w:t>
      </w:r>
      <w:r w:rsidR="00287508" w:rsidRPr="00287508">
        <w:rPr>
          <w:rFonts w:ascii="Times New Roman" w:eastAsia="Times New Roman" w:hAnsi="Times New Roman" w:cs="Times New Roman"/>
          <w:sz w:val="24"/>
          <w:szCs w:val="24"/>
        </w:rPr>
        <w:t>, kurā norādīts secīgs piedāvājumā iesniegto dokumentu nosaukumu saraksts un attiecīgās piedāvājuma lapaspuses numurs, kurā konkrētais dokuments atrodams.</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262C8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 xml:space="preserve">Visiem piedāvājuma dokumentiem jābūt cauršūtiem un parakstītiem, lapām jābūt numurētām. Uz pēdējās lapas aizmugures cauršūšanai izmantojamais diegs nostiprināms ar pārlīmētu lapu, uz kuras norādīts cauršūto lapu skaits, ko ar savu parakstu apliecina pretendenta pārstāvis. </w:t>
      </w:r>
      <w:r w:rsidR="00287508" w:rsidRPr="00287508">
        <w:rPr>
          <w:rFonts w:ascii="Times New Roman" w:eastAsia="Times New Roman" w:hAnsi="Times New Roman" w:cs="Times New Roman"/>
          <w:sz w:val="24"/>
          <w:szCs w:val="24"/>
          <w:u w:val="single"/>
        </w:rPr>
        <w:t>Teksta un tabulu daļa nedrīkst būt cauršūta, visai informācijai jābūt skaidri izlasāmai</w:t>
      </w:r>
      <w:r w:rsidR="00287508" w:rsidRPr="00287508">
        <w:rPr>
          <w:rFonts w:ascii="Times New Roman" w:eastAsia="Times New Roman" w:hAnsi="Times New Roman" w:cs="Times New Roman"/>
          <w:sz w:val="24"/>
          <w:szCs w:val="24"/>
        </w:rPr>
        <w:t>.</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262C8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Piedāvājums iesniedzams latviešu valodā vienā eksemplārā. Svešvalodā sagatavotiem piedāvājuma dokumentiem jāpievieno pretendenta apliecināts tulkojums latviešu valodā. Sagatavojot piedāvājumu, pretendents ir tiesīgs visu iesniegto dokumentu atvasinājumu un to tulkojumu pareizību apliecināt ar vienu apliecinājumu.</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430E62">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Piedāvājums jāiesniedz aizlīmētā aploksnē, uz kuras jānorāda:</w:t>
      </w:r>
    </w:p>
    <w:p w:rsidR="00287508" w:rsidRPr="00287508" w:rsidRDefault="001003C3" w:rsidP="00287508">
      <w:pPr>
        <w:numPr>
          <w:ilvl w:val="2"/>
          <w:numId w:val="0"/>
        </w:numPr>
        <w:suppressAutoHyphens/>
        <w:autoSpaceDN w:val="0"/>
        <w:spacing w:after="120" w:line="240" w:lineRule="auto"/>
        <w:ind w:left="1276"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4.4.1.</w:t>
      </w:r>
      <w:r w:rsidR="00430E62">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 xml:space="preserve">pasūtītāja nosaukums un adrese; </w:t>
      </w:r>
    </w:p>
    <w:p w:rsidR="00287508" w:rsidRPr="007526DE" w:rsidRDefault="001003C3" w:rsidP="00287508">
      <w:pPr>
        <w:numPr>
          <w:ilvl w:val="2"/>
          <w:numId w:val="0"/>
        </w:numPr>
        <w:suppressAutoHyphens/>
        <w:autoSpaceDN w:val="0"/>
        <w:spacing w:after="120" w:line="240" w:lineRule="auto"/>
        <w:ind w:left="1276" w:hanging="720"/>
        <w:jc w:val="both"/>
        <w:textAlignment w:val="baseline"/>
        <w:outlineLvl w:val="2"/>
        <w:rPr>
          <w:rFonts w:ascii="Times New Roman" w:eastAsia="Times New Roman" w:hAnsi="Times New Roman" w:cs="Times New Roman"/>
          <w:b/>
          <w:i/>
          <w:sz w:val="24"/>
          <w:szCs w:val="24"/>
          <w:lang w:eastAsia="ar-SA"/>
        </w:rPr>
      </w:pPr>
      <w:r>
        <w:rPr>
          <w:rFonts w:ascii="Times New Roman" w:eastAsia="Times New Roman" w:hAnsi="Times New Roman" w:cs="Times New Roman"/>
          <w:sz w:val="24"/>
          <w:szCs w:val="24"/>
          <w:lang w:eastAsia="ar-SA"/>
        </w:rPr>
        <w:t>4.4.2.</w:t>
      </w:r>
      <w:r w:rsidR="00430E62">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 xml:space="preserve">atzīme </w:t>
      </w:r>
      <w:r w:rsidR="00287508" w:rsidRPr="00287508">
        <w:rPr>
          <w:rFonts w:ascii="Times New Roman" w:eastAsia="Times New Roman" w:hAnsi="Times New Roman" w:cs="Times New Roman"/>
          <w:b/>
          <w:i/>
          <w:sz w:val="24"/>
          <w:szCs w:val="24"/>
          <w:lang w:eastAsia="ar-SA"/>
        </w:rPr>
        <w:t xml:space="preserve">“Alsungas vidusskolas sporta zāles jumta seguma vienkāršotā </w:t>
      </w:r>
      <w:r w:rsidR="00287508" w:rsidRPr="007526DE">
        <w:rPr>
          <w:rFonts w:ascii="Times New Roman" w:eastAsia="Times New Roman" w:hAnsi="Times New Roman" w:cs="Times New Roman"/>
          <w:b/>
          <w:i/>
          <w:sz w:val="24"/>
          <w:szCs w:val="24"/>
          <w:lang w:eastAsia="ar-SA"/>
        </w:rPr>
        <w:t>atjaunošana Skolas iela 11, Alsunga, Alsungas novadā”</w:t>
      </w:r>
      <w:r w:rsidR="006325E5" w:rsidRPr="007526DE">
        <w:rPr>
          <w:rFonts w:ascii="Times New Roman" w:eastAsia="Times New Roman" w:hAnsi="Times New Roman" w:cs="Times New Roman"/>
          <w:b/>
          <w:i/>
          <w:sz w:val="24"/>
          <w:szCs w:val="24"/>
          <w:lang w:eastAsia="ar-SA"/>
        </w:rPr>
        <w:t>;</w:t>
      </w:r>
    </w:p>
    <w:p w:rsidR="00287508" w:rsidRPr="007526DE" w:rsidRDefault="001003C3" w:rsidP="00287508">
      <w:pPr>
        <w:numPr>
          <w:ilvl w:val="2"/>
          <w:numId w:val="0"/>
        </w:numPr>
        <w:suppressAutoHyphens/>
        <w:autoSpaceDN w:val="0"/>
        <w:spacing w:after="120" w:line="240" w:lineRule="auto"/>
        <w:ind w:left="1276" w:hanging="720"/>
        <w:jc w:val="both"/>
        <w:textAlignment w:val="baseline"/>
        <w:outlineLvl w:val="2"/>
        <w:rPr>
          <w:rFonts w:ascii="Times New Roman" w:eastAsia="Times New Roman" w:hAnsi="Times New Roman" w:cs="Times New Roman"/>
          <w:sz w:val="24"/>
          <w:szCs w:val="24"/>
          <w:lang w:eastAsia="ar-SA"/>
        </w:rPr>
      </w:pPr>
      <w:r w:rsidRPr="007526DE">
        <w:rPr>
          <w:rFonts w:ascii="Times New Roman" w:eastAsia="Times New Roman" w:hAnsi="Times New Roman" w:cs="Times New Roman"/>
          <w:sz w:val="24"/>
          <w:szCs w:val="24"/>
          <w:lang w:eastAsia="ar-SA"/>
        </w:rPr>
        <w:t>4.4.3.</w:t>
      </w:r>
      <w:r w:rsidR="006325E5" w:rsidRPr="007526DE">
        <w:rPr>
          <w:rFonts w:ascii="Times New Roman" w:eastAsia="Times New Roman" w:hAnsi="Times New Roman" w:cs="Times New Roman"/>
          <w:sz w:val="24"/>
          <w:szCs w:val="24"/>
          <w:lang w:eastAsia="ar-SA"/>
        </w:rPr>
        <w:t xml:space="preserve"> </w:t>
      </w:r>
      <w:r w:rsidR="00287508" w:rsidRPr="007526DE">
        <w:rPr>
          <w:rFonts w:ascii="Times New Roman" w:eastAsia="Times New Roman" w:hAnsi="Times New Roman" w:cs="Times New Roman"/>
          <w:sz w:val="24"/>
          <w:szCs w:val="24"/>
          <w:lang w:eastAsia="ar-SA"/>
        </w:rPr>
        <w:t>atzīme „Iepirkuma identifikācijas Nr.AND2018/</w:t>
      </w:r>
      <w:r w:rsidR="00DA2B0C" w:rsidRPr="007526DE">
        <w:rPr>
          <w:rFonts w:ascii="Times New Roman" w:eastAsia="Times New Roman" w:hAnsi="Times New Roman" w:cs="Times New Roman"/>
          <w:sz w:val="24"/>
          <w:szCs w:val="24"/>
          <w:lang w:eastAsia="ar-SA"/>
        </w:rPr>
        <w:t>1</w:t>
      </w:r>
      <w:r w:rsidR="006325E5" w:rsidRPr="007526DE">
        <w:rPr>
          <w:rFonts w:ascii="Times New Roman" w:eastAsia="Times New Roman" w:hAnsi="Times New Roman" w:cs="Times New Roman"/>
          <w:sz w:val="24"/>
          <w:szCs w:val="24"/>
          <w:lang w:eastAsia="ar-SA"/>
        </w:rPr>
        <w:t>;</w:t>
      </w:r>
    </w:p>
    <w:p w:rsidR="00287508" w:rsidRPr="007526DE" w:rsidRDefault="001003C3" w:rsidP="00287508">
      <w:pPr>
        <w:numPr>
          <w:ilvl w:val="2"/>
          <w:numId w:val="0"/>
        </w:numPr>
        <w:suppressAutoHyphens/>
        <w:autoSpaceDN w:val="0"/>
        <w:spacing w:after="120" w:line="240" w:lineRule="auto"/>
        <w:ind w:left="1276" w:hanging="720"/>
        <w:jc w:val="both"/>
        <w:textAlignment w:val="baseline"/>
        <w:outlineLvl w:val="2"/>
        <w:rPr>
          <w:rFonts w:ascii="Times New Roman" w:eastAsia="Times New Roman" w:hAnsi="Times New Roman" w:cs="Times New Roman"/>
          <w:sz w:val="24"/>
          <w:szCs w:val="24"/>
          <w:lang w:eastAsia="ar-SA"/>
        </w:rPr>
      </w:pPr>
      <w:r w:rsidRPr="007526DE">
        <w:rPr>
          <w:rFonts w:ascii="Times New Roman" w:eastAsia="Times New Roman" w:hAnsi="Times New Roman" w:cs="Times New Roman"/>
          <w:sz w:val="24"/>
          <w:szCs w:val="24"/>
          <w:lang w:eastAsia="ar-SA"/>
        </w:rPr>
        <w:t>4.4.4.</w:t>
      </w:r>
      <w:r w:rsidR="006325E5" w:rsidRPr="007526DE">
        <w:rPr>
          <w:rFonts w:ascii="Times New Roman" w:eastAsia="Times New Roman" w:hAnsi="Times New Roman" w:cs="Times New Roman"/>
          <w:sz w:val="24"/>
          <w:szCs w:val="24"/>
          <w:lang w:eastAsia="ar-SA"/>
        </w:rPr>
        <w:t xml:space="preserve"> </w:t>
      </w:r>
      <w:r w:rsidR="00287508" w:rsidRPr="007526DE">
        <w:rPr>
          <w:rFonts w:ascii="Times New Roman" w:eastAsia="Times New Roman" w:hAnsi="Times New Roman" w:cs="Times New Roman"/>
          <w:sz w:val="24"/>
          <w:szCs w:val="24"/>
          <w:lang w:eastAsia="ar-SA"/>
        </w:rPr>
        <w:t>atzīme „Neatvērt līdz 2018.</w:t>
      </w:r>
      <w:r w:rsidR="006325E5" w:rsidRPr="007526DE">
        <w:rPr>
          <w:rFonts w:ascii="Times New Roman" w:eastAsia="Times New Roman" w:hAnsi="Times New Roman" w:cs="Times New Roman"/>
          <w:sz w:val="24"/>
          <w:szCs w:val="24"/>
          <w:lang w:eastAsia="ar-SA"/>
        </w:rPr>
        <w:t xml:space="preserve"> </w:t>
      </w:r>
      <w:r w:rsidR="00287508" w:rsidRPr="007526DE">
        <w:rPr>
          <w:rFonts w:ascii="Times New Roman" w:eastAsia="Times New Roman" w:hAnsi="Times New Roman" w:cs="Times New Roman"/>
          <w:sz w:val="24"/>
          <w:szCs w:val="24"/>
          <w:lang w:eastAsia="ar-SA"/>
        </w:rPr>
        <w:t xml:space="preserve">gada </w:t>
      </w:r>
      <w:r w:rsidR="00AD1151" w:rsidRPr="007526DE">
        <w:rPr>
          <w:rFonts w:ascii="Times New Roman" w:eastAsia="Times New Roman" w:hAnsi="Times New Roman" w:cs="Times New Roman"/>
          <w:sz w:val="24"/>
          <w:szCs w:val="24"/>
          <w:lang w:eastAsia="ar-SA"/>
        </w:rPr>
        <w:t>21.</w:t>
      </w:r>
      <w:r w:rsidR="006325E5" w:rsidRPr="007526DE">
        <w:rPr>
          <w:rFonts w:ascii="Times New Roman" w:eastAsia="Times New Roman" w:hAnsi="Times New Roman" w:cs="Times New Roman"/>
          <w:sz w:val="24"/>
          <w:szCs w:val="24"/>
          <w:lang w:eastAsia="ar-SA"/>
        </w:rPr>
        <w:t xml:space="preserve"> </w:t>
      </w:r>
      <w:r w:rsidR="00AD1151" w:rsidRPr="007526DE">
        <w:rPr>
          <w:rFonts w:ascii="Times New Roman" w:eastAsia="Times New Roman" w:hAnsi="Times New Roman" w:cs="Times New Roman"/>
          <w:sz w:val="24"/>
          <w:szCs w:val="24"/>
          <w:lang w:eastAsia="ar-SA"/>
        </w:rPr>
        <w:t>maijam</w:t>
      </w:r>
      <w:r w:rsidR="00287508" w:rsidRPr="007526DE">
        <w:rPr>
          <w:rFonts w:ascii="Times New Roman" w:eastAsia="Times New Roman" w:hAnsi="Times New Roman" w:cs="Times New Roman"/>
          <w:sz w:val="24"/>
          <w:szCs w:val="24"/>
          <w:lang w:eastAsia="ar-SA"/>
        </w:rPr>
        <w:t xml:space="preserve"> plkst.</w:t>
      </w:r>
      <w:r w:rsidR="006325E5" w:rsidRPr="007526DE">
        <w:rPr>
          <w:rFonts w:ascii="Times New Roman" w:eastAsia="Times New Roman" w:hAnsi="Times New Roman" w:cs="Times New Roman"/>
          <w:sz w:val="24"/>
          <w:szCs w:val="24"/>
          <w:lang w:eastAsia="ar-SA"/>
        </w:rPr>
        <w:t xml:space="preserve"> </w:t>
      </w:r>
      <w:r w:rsidR="00287508" w:rsidRPr="007526DE">
        <w:rPr>
          <w:rFonts w:ascii="Times New Roman" w:eastAsia="Times New Roman" w:hAnsi="Times New Roman" w:cs="Times New Roman"/>
          <w:sz w:val="24"/>
          <w:szCs w:val="24"/>
          <w:lang w:eastAsia="ar-SA"/>
        </w:rPr>
        <w:t>1</w:t>
      </w:r>
      <w:r w:rsidR="00AD1151" w:rsidRPr="007526DE">
        <w:rPr>
          <w:rFonts w:ascii="Times New Roman" w:eastAsia="Times New Roman" w:hAnsi="Times New Roman" w:cs="Times New Roman"/>
          <w:sz w:val="24"/>
          <w:szCs w:val="24"/>
          <w:lang w:eastAsia="ar-SA"/>
        </w:rPr>
        <w:t>5</w:t>
      </w:r>
      <w:r w:rsidR="00287508" w:rsidRPr="007526DE">
        <w:rPr>
          <w:rFonts w:ascii="Times New Roman" w:eastAsia="Times New Roman" w:hAnsi="Times New Roman" w:cs="Times New Roman"/>
          <w:sz w:val="24"/>
          <w:szCs w:val="24"/>
          <w:lang w:eastAsia="ar-SA"/>
        </w:rPr>
        <w:t>:00”;</w:t>
      </w:r>
    </w:p>
    <w:p w:rsidR="00287508" w:rsidRPr="007526DE" w:rsidRDefault="001003C3" w:rsidP="00287508">
      <w:pPr>
        <w:numPr>
          <w:ilvl w:val="2"/>
          <w:numId w:val="0"/>
        </w:numPr>
        <w:suppressAutoHyphens/>
        <w:autoSpaceDN w:val="0"/>
        <w:spacing w:after="120" w:line="240" w:lineRule="auto"/>
        <w:ind w:left="1276" w:hanging="720"/>
        <w:jc w:val="both"/>
        <w:textAlignment w:val="baseline"/>
        <w:outlineLvl w:val="2"/>
        <w:rPr>
          <w:rFonts w:ascii="Times New Roman" w:eastAsia="Times New Roman" w:hAnsi="Times New Roman" w:cs="Times New Roman"/>
          <w:sz w:val="24"/>
          <w:szCs w:val="24"/>
          <w:lang w:eastAsia="ar-SA"/>
        </w:rPr>
      </w:pPr>
      <w:r w:rsidRPr="007526DE">
        <w:rPr>
          <w:rFonts w:ascii="Times New Roman" w:eastAsia="Times New Roman" w:hAnsi="Times New Roman" w:cs="Times New Roman"/>
          <w:sz w:val="24"/>
          <w:szCs w:val="24"/>
          <w:lang w:eastAsia="ar-SA"/>
        </w:rPr>
        <w:t>4.4.5.</w:t>
      </w:r>
      <w:r w:rsidR="006325E5" w:rsidRPr="007526DE">
        <w:rPr>
          <w:rFonts w:ascii="Times New Roman" w:eastAsia="Times New Roman" w:hAnsi="Times New Roman" w:cs="Times New Roman"/>
          <w:sz w:val="24"/>
          <w:szCs w:val="24"/>
          <w:lang w:eastAsia="ar-SA"/>
        </w:rPr>
        <w:t xml:space="preserve"> </w:t>
      </w:r>
      <w:r w:rsidR="00287508" w:rsidRPr="007526DE">
        <w:rPr>
          <w:rFonts w:ascii="Times New Roman" w:eastAsia="Times New Roman" w:hAnsi="Times New Roman" w:cs="Times New Roman"/>
          <w:sz w:val="24"/>
          <w:szCs w:val="24"/>
          <w:lang w:eastAsia="ar-SA"/>
        </w:rPr>
        <w:t>pretendenta nosaukums un adrese.</w:t>
      </w:r>
    </w:p>
    <w:p w:rsidR="00287508" w:rsidRPr="007526DE"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sidRPr="007526DE">
        <w:rPr>
          <w:rFonts w:ascii="Times New Roman" w:eastAsia="Times New Roman" w:hAnsi="Times New Roman" w:cs="Times New Roman"/>
          <w:sz w:val="24"/>
          <w:szCs w:val="24"/>
        </w:rPr>
        <w:t>4.5.</w:t>
      </w:r>
      <w:r w:rsidR="006325E5" w:rsidRPr="007526DE">
        <w:rPr>
          <w:rFonts w:ascii="Times New Roman" w:eastAsia="Times New Roman" w:hAnsi="Times New Roman" w:cs="Times New Roman"/>
          <w:sz w:val="24"/>
          <w:szCs w:val="24"/>
        </w:rPr>
        <w:t xml:space="preserve"> </w:t>
      </w:r>
      <w:r w:rsidR="00287508" w:rsidRPr="007526DE">
        <w:rPr>
          <w:rFonts w:ascii="Times New Roman" w:eastAsia="Times New Roman" w:hAnsi="Times New Roman" w:cs="Times New Roman"/>
          <w:sz w:val="24"/>
          <w:szCs w:val="24"/>
        </w:rPr>
        <w:t>Visi piedāvājuma pielikumi ir tā neatņemama sastāvdaļa.</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sidRPr="007526DE">
        <w:rPr>
          <w:rFonts w:ascii="Times New Roman" w:eastAsia="Times New Roman" w:hAnsi="Times New Roman" w:cs="Times New Roman"/>
          <w:sz w:val="24"/>
          <w:szCs w:val="24"/>
        </w:rPr>
        <w:t>4.6.</w:t>
      </w:r>
      <w:r w:rsidR="006325E5" w:rsidRPr="007526DE">
        <w:rPr>
          <w:rFonts w:ascii="Times New Roman" w:eastAsia="Times New Roman" w:hAnsi="Times New Roman" w:cs="Times New Roman"/>
          <w:sz w:val="24"/>
          <w:szCs w:val="24"/>
        </w:rPr>
        <w:t xml:space="preserve"> </w:t>
      </w:r>
      <w:r w:rsidR="00287508" w:rsidRPr="007526DE">
        <w:rPr>
          <w:rFonts w:ascii="Times New Roman" w:eastAsia="Times New Roman" w:hAnsi="Times New Roman" w:cs="Times New Roman"/>
          <w:sz w:val="24"/>
          <w:szCs w:val="24"/>
        </w:rPr>
        <w:t xml:space="preserve">Pretendents pirms piedāvājuma iesniegšanas termiņa beigām var grozīt </w:t>
      </w:r>
      <w:r w:rsidR="00287508" w:rsidRPr="00287508">
        <w:rPr>
          <w:rFonts w:ascii="Times New Roman" w:eastAsia="Times New Roman" w:hAnsi="Times New Roman" w:cs="Times New Roman"/>
          <w:sz w:val="24"/>
          <w:szCs w:val="24"/>
        </w:rPr>
        <w:t>vai atsaukt iesniegto piedāvājumu.</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r w:rsidR="006325E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Piedāvājuma grozījumus noformē un iesniedz atbilstoši nolikumā noteiktajām piedāvājuma noformēšanas prasībām, uz aploksnes papildus nolikuma 4.4.</w:t>
      </w:r>
      <w:r w:rsidR="006325E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 xml:space="preserve">punktā prasītajai informācijai norādot atzīmi: „Piedāvājuma grozījumi”. </w:t>
      </w:r>
    </w:p>
    <w:p w:rsidR="00287508" w:rsidRPr="00287508" w:rsidRDefault="00287508" w:rsidP="00287508">
      <w:pPr>
        <w:suppressAutoHyphens/>
        <w:autoSpaceDN w:val="0"/>
        <w:spacing w:after="0" w:line="240" w:lineRule="auto"/>
        <w:jc w:val="center"/>
        <w:textAlignment w:val="baseline"/>
        <w:rPr>
          <w:rFonts w:ascii="Times New Roman" w:eastAsia="Times New Roman" w:hAnsi="Times New Roman" w:cs="Times New Roman"/>
          <w:b/>
          <w:sz w:val="28"/>
          <w:szCs w:val="24"/>
          <w:u w:val="single"/>
        </w:rPr>
      </w:pPr>
    </w:p>
    <w:p w:rsidR="00287508" w:rsidRPr="00287508" w:rsidRDefault="001003C3" w:rsidP="00287508">
      <w:pPr>
        <w:keepNext/>
        <w:spacing w:after="0" w:line="240" w:lineRule="auto"/>
        <w:ind w:left="420" w:hanging="420"/>
        <w:jc w:val="center"/>
        <w:outlineLvl w:val="0"/>
        <w:rPr>
          <w:rFonts w:ascii="Times New Roman" w:eastAsia="ヒラギノ角ゴ Pro W3" w:hAnsi="Times New Roman" w:cs="Times New Roman"/>
          <w:b/>
          <w:sz w:val="28"/>
          <w:szCs w:val="28"/>
          <w:lang w:eastAsia="lv-LV"/>
        </w:rPr>
      </w:pPr>
      <w:r>
        <w:rPr>
          <w:rFonts w:ascii="Times New Roman" w:eastAsia="ヒラギノ角ゴ Pro W3" w:hAnsi="Times New Roman" w:cs="Times New Roman"/>
          <w:b/>
          <w:sz w:val="28"/>
          <w:szCs w:val="28"/>
          <w:lang w:eastAsia="lv-LV"/>
        </w:rPr>
        <w:t>5.</w:t>
      </w:r>
      <w:r w:rsidR="006325E5">
        <w:rPr>
          <w:rFonts w:ascii="Times New Roman" w:eastAsia="ヒラギノ角ゴ Pro W3" w:hAnsi="Times New Roman" w:cs="Times New Roman"/>
          <w:b/>
          <w:sz w:val="28"/>
          <w:szCs w:val="28"/>
          <w:lang w:eastAsia="lv-LV"/>
        </w:rPr>
        <w:t xml:space="preserve"> </w:t>
      </w:r>
      <w:r w:rsidR="00287508" w:rsidRPr="00287508">
        <w:rPr>
          <w:rFonts w:ascii="Times New Roman" w:eastAsia="ヒラギノ角ゴ Pro W3" w:hAnsi="Times New Roman" w:cs="Times New Roman"/>
          <w:b/>
          <w:sz w:val="28"/>
          <w:szCs w:val="28"/>
          <w:lang w:eastAsia="lv-LV"/>
        </w:rPr>
        <w:t>Pretendentu izslēgšanas nosacījumi</w:t>
      </w:r>
    </w:p>
    <w:p w:rsidR="00287508" w:rsidRPr="00287508" w:rsidRDefault="00287508" w:rsidP="00287508">
      <w:pPr>
        <w:suppressAutoHyphens/>
        <w:autoSpaceDN w:val="0"/>
        <w:spacing w:after="0" w:line="240" w:lineRule="auto"/>
        <w:jc w:val="center"/>
        <w:textAlignment w:val="baseline"/>
        <w:rPr>
          <w:rFonts w:ascii="Times New Roman" w:eastAsia="Times New Roman" w:hAnsi="Times New Roman" w:cs="Times New Roman"/>
          <w:b/>
          <w:sz w:val="28"/>
          <w:szCs w:val="24"/>
          <w:u w:val="single"/>
        </w:rPr>
      </w:pPr>
    </w:p>
    <w:p w:rsidR="00287508" w:rsidRPr="00287508" w:rsidRDefault="001003C3" w:rsidP="006325E5">
      <w:pPr>
        <w:numPr>
          <w:ilvl w:val="1"/>
          <w:numId w:val="0"/>
        </w:numPr>
        <w:suppressAutoHyphens/>
        <w:autoSpaceDN w:val="0"/>
        <w:spacing w:after="120" w:line="240" w:lineRule="auto"/>
        <w:ind w:left="426"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6325E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Pretendents, kuram būtu piešķiramas iepirkuma līguma slēgšanas tiesības, tiek izslēgts no dalības iepirkumā jebkurā no šādiem gadījumiem:</w:t>
      </w:r>
    </w:p>
    <w:p w:rsidR="00287508" w:rsidRPr="00287508" w:rsidRDefault="001003C3" w:rsidP="006325E5">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5.1.1.</w:t>
      </w:r>
      <w:r w:rsidR="006325E5">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pasludināts pretendenta maksātnespējas process (izņemot gadījumu, kad maksātnespējas procesā tiek piemērots uz parādnieka maksātspējas atjaunošanu vērsts pasākumu kopums), apturēta tā saimnieciskā darbība vai pretendents tiek likvidēts;</w:t>
      </w:r>
    </w:p>
    <w:p w:rsidR="00287508" w:rsidRPr="00287508" w:rsidRDefault="001003C3" w:rsidP="006325E5">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5.1.2.</w:t>
      </w:r>
      <w:r w:rsidR="006325E5">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00287508" w:rsidRPr="00287508">
        <w:rPr>
          <w:rFonts w:ascii="Times New Roman" w:eastAsia="Times New Roman" w:hAnsi="Times New Roman" w:cs="Times New Roman"/>
          <w:i/>
          <w:sz w:val="24"/>
          <w:szCs w:val="24"/>
          <w:lang w:eastAsia="ar-SA"/>
        </w:rPr>
        <w:t>euro</w:t>
      </w:r>
      <w:r w:rsidR="00287508" w:rsidRPr="00287508">
        <w:rPr>
          <w:rFonts w:ascii="Times New Roman" w:eastAsia="Times New Roman" w:hAnsi="Times New Roman" w:cs="Times New Roman"/>
          <w:sz w:val="24"/>
          <w:szCs w:val="24"/>
          <w:lang w:eastAsia="ar-SA"/>
        </w:rPr>
        <w:t>;</w:t>
      </w:r>
    </w:p>
    <w:p w:rsidR="00287508" w:rsidRPr="00287508" w:rsidRDefault="001003C3" w:rsidP="006325E5">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5.1.3.</w:t>
      </w:r>
      <w:r w:rsidR="006325E5">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287508" w:rsidRPr="00287508" w:rsidRDefault="001003C3" w:rsidP="006325E5">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5.1.4.</w:t>
      </w:r>
      <w:r w:rsidR="006325E5">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 xml:space="preserve">uz pretendenta norādīto personu, uz kuras iespējām pretendents balstās, lai apliecinātu, ka tā kvalifikācija atbilst prasībām, kas noteiktas iepirkuma nolikumā, kā arī uz personālsabiedrības biedru, ja pretendents ir personālsabiedrība, ir attiecināmi 5.1.1., 5.1.2. un 5.1.3. punkta nosacījumi. </w:t>
      </w:r>
    </w:p>
    <w:p w:rsidR="00287508" w:rsidRPr="00287508" w:rsidRDefault="001003C3" w:rsidP="006325E5">
      <w:pPr>
        <w:numPr>
          <w:ilvl w:val="1"/>
          <w:numId w:val="0"/>
        </w:numPr>
        <w:suppressAutoHyphens/>
        <w:autoSpaceDN w:val="0"/>
        <w:spacing w:after="120" w:line="240" w:lineRule="auto"/>
        <w:ind w:left="426"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6325E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Lai pārbaudītu, vai pretendents nav izslēdzams no dalības iepirkumā 5.1.1., 5.1.2. un 5.1.3.</w:t>
      </w:r>
      <w:r w:rsidR="006325E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 xml:space="preserve">punktā minēto apstākļu dēļ, iepirkuma komisija: </w:t>
      </w:r>
    </w:p>
    <w:p w:rsidR="00287508" w:rsidRPr="00287508" w:rsidRDefault="001003C3" w:rsidP="006325E5">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5.2.1.</w:t>
      </w:r>
      <w:r w:rsidR="006325E5">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attiecībā uz Latvijā reģistrētu vai pastāvīgi dzīvojošu pretendentu un 5.1.4.</w:t>
      </w:r>
      <w:r w:rsidR="006325E5">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punktā minēto personu – Ministru kabineta noteiktajā kārtībā informāciju iegūst Elektroniskajā iepirkumu sistēmā (EIS);</w:t>
      </w:r>
    </w:p>
    <w:p w:rsidR="00287508" w:rsidRPr="00287508" w:rsidRDefault="001003C3" w:rsidP="006325E5">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5.2.2.</w:t>
      </w:r>
      <w:r w:rsidR="006325E5">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attiecībā uz ārvalstī reģistrētu vai pastāvīgi dzīvojošu pretendentu un 5.1.4.</w:t>
      </w:r>
      <w:r w:rsidR="006325E5">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punktā minēto personu – pieprasa, lai pretendents iesniedz attiecīgās kompetentās institūcijas izziņu*, kas apliecina, ka uz to un 5.1.4.</w:t>
      </w:r>
      <w:r w:rsidR="006325E5">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punktā minēto personu neattiecas 5.1.1., 5.1.2. un 5.1.3.</w:t>
      </w:r>
      <w:r w:rsidR="006325E5">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punktā minētie gadījumi. Ja pretendents noteiktajā termiņā minēto izziņu neiesniedz, tas tiek izslēgts no dalības iepirkumā.</w:t>
      </w:r>
    </w:p>
    <w:p w:rsidR="00287508" w:rsidRPr="00287508" w:rsidRDefault="00287508" w:rsidP="00287508">
      <w:pPr>
        <w:spacing w:after="120" w:line="240" w:lineRule="auto"/>
        <w:ind w:left="709"/>
        <w:contextualSpacing/>
        <w:jc w:val="both"/>
        <w:rPr>
          <w:rFonts w:ascii="Times New Roman" w:eastAsia="Calibri" w:hAnsi="Times New Roman" w:cs="Times New Roman"/>
          <w:b/>
          <w:bCs/>
          <w:sz w:val="28"/>
          <w:szCs w:val="28"/>
          <w:u w:val="single"/>
        </w:rPr>
      </w:pPr>
      <w:r w:rsidRPr="00287508">
        <w:rPr>
          <w:rFonts w:ascii="Times New Roman" w:hAnsi="Times New Roman" w:cs="Times New Roman"/>
          <w:sz w:val="24"/>
          <w:szCs w:val="24"/>
        </w:rPr>
        <w:t xml:space="preserve">* - </w:t>
      </w:r>
      <w:r w:rsidRPr="00287508">
        <w:rPr>
          <w:rFonts w:ascii="Times New Roman" w:hAnsi="Times New Roman" w:cs="Times New Roman"/>
          <w:i/>
          <w:sz w:val="24"/>
          <w:szCs w:val="24"/>
        </w:rPr>
        <w:t xml:space="preserve">ārvalstu kompetento institūciju izsniegtās izziņas un citus dokumentus pasūtītājs pieņem un atzīst, ja tie izdoti ne agrāk kā sešus mēnešus pirms iesniegšanas dienas, </w:t>
      </w:r>
      <w:r w:rsidR="006325E5">
        <w:rPr>
          <w:rFonts w:ascii="Times New Roman" w:hAnsi="Times New Roman" w:cs="Times New Roman"/>
          <w:i/>
          <w:sz w:val="24"/>
          <w:szCs w:val="24"/>
        </w:rPr>
        <w:t>ja</w:t>
      </w:r>
      <w:r w:rsidRPr="00287508">
        <w:rPr>
          <w:rFonts w:ascii="Times New Roman" w:hAnsi="Times New Roman" w:cs="Times New Roman"/>
          <w:i/>
          <w:sz w:val="24"/>
          <w:szCs w:val="24"/>
        </w:rPr>
        <w:t xml:space="preserve"> izziņas vai </w:t>
      </w:r>
      <w:r w:rsidRPr="00287508">
        <w:rPr>
          <w:rFonts w:ascii="Times New Roman" w:hAnsi="Times New Roman"/>
          <w:i/>
          <w:sz w:val="24"/>
          <w:szCs w:val="24"/>
        </w:rPr>
        <w:t>dokumenta izdevējs nav norādījis īsāku tā derīguma termiņu.</w:t>
      </w:r>
    </w:p>
    <w:p w:rsidR="00287508" w:rsidRPr="00287508" w:rsidRDefault="00287508" w:rsidP="00287508">
      <w:pPr>
        <w:spacing w:after="200" w:line="276" w:lineRule="auto"/>
        <w:rPr>
          <w:rFonts w:ascii="Times New Roman" w:eastAsia="Calibri" w:hAnsi="Times New Roman" w:cs="Times New Roman"/>
          <w:b/>
          <w:bCs/>
          <w:sz w:val="28"/>
          <w:szCs w:val="28"/>
          <w:u w:val="single"/>
        </w:rPr>
      </w:pPr>
      <w:r w:rsidRPr="00287508">
        <w:rPr>
          <w:rFonts w:ascii="Times New Roman" w:eastAsia="Calibri" w:hAnsi="Times New Roman" w:cs="Times New Roman"/>
          <w:b/>
          <w:bCs/>
          <w:sz w:val="28"/>
          <w:szCs w:val="28"/>
          <w:u w:val="single"/>
        </w:rPr>
        <w:br w:type="page"/>
      </w:r>
    </w:p>
    <w:p w:rsidR="00287508" w:rsidRPr="00287508" w:rsidRDefault="001003C3" w:rsidP="00287508">
      <w:pPr>
        <w:keepNext/>
        <w:spacing w:after="0" w:line="240" w:lineRule="auto"/>
        <w:ind w:left="420" w:hanging="420"/>
        <w:jc w:val="center"/>
        <w:outlineLvl w:val="0"/>
        <w:rPr>
          <w:rFonts w:ascii="Times New Roman" w:eastAsia="ヒラギノ角ゴ Pro W3" w:hAnsi="Times New Roman" w:cs="Times New Roman"/>
          <w:b/>
          <w:sz w:val="28"/>
          <w:szCs w:val="28"/>
          <w:lang w:eastAsia="lv-LV"/>
        </w:rPr>
      </w:pPr>
      <w:r>
        <w:rPr>
          <w:rFonts w:ascii="Times New Roman" w:eastAsia="ヒラギノ角ゴ Pro W3" w:hAnsi="Times New Roman" w:cs="Times New Roman"/>
          <w:b/>
          <w:sz w:val="28"/>
          <w:szCs w:val="28"/>
          <w:lang w:eastAsia="lv-LV"/>
        </w:rPr>
        <w:lastRenderedPageBreak/>
        <w:t>6.</w:t>
      </w:r>
      <w:r w:rsidR="006325E5">
        <w:rPr>
          <w:rFonts w:ascii="Times New Roman" w:eastAsia="ヒラギノ角ゴ Pro W3" w:hAnsi="Times New Roman" w:cs="Times New Roman"/>
          <w:b/>
          <w:sz w:val="28"/>
          <w:szCs w:val="28"/>
          <w:lang w:eastAsia="lv-LV"/>
        </w:rPr>
        <w:t xml:space="preserve"> </w:t>
      </w:r>
      <w:r w:rsidR="00287508" w:rsidRPr="00287508">
        <w:rPr>
          <w:rFonts w:ascii="Times New Roman" w:eastAsia="ヒラギノ角ゴ Pro W3" w:hAnsi="Times New Roman" w:cs="Times New Roman"/>
          <w:b/>
          <w:sz w:val="28"/>
          <w:szCs w:val="28"/>
          <w:lang w:eastAsia="lv-LV"/>
        </w:rPr>
        <w:t>Pretendenta kvalifikācijai izvirzītās prasības un iesniedzamie dokumenti</w:t>
      </w:r>
    </w:p>
    <w:p w:rsidR="00287508" w:rsidRPr="00287508" w:rsidRDefault="00287508" w:rsidP="00287508">
      <w:pPr>
        <w:widowControl w:val="0"/>
        <w:autoSpaceDE w:val="0"/>
        <w:autoSpaceDN w:val="0"/>
        <w:spacing w:after="0" w:line="240" w:lineRule="auto"/>
        <w:jc w:val="center"/>
        <w:outlineLvl w:val="0"/>
        <w:rPr>
          <w:rFonts w:ascii="Times New Roman" w:eastAsia="Calibri" w:hAnsi="Times New Roman" w:cs="Times New Roman"/>
          <w:b/>
          <w:bCs/>
          <w:sz w:val="28"/>
          <w:szCs w:val="28"/>
          <w:u w:val="single"/>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4984"/>
      </w:tblGrid>
      <w:tr w:rsidR="00287508" w:rsidRPr="00287508" w:rsidTr="00287508">
        <w:tc>
          <w:tcPr>
            <w:tcW w:w="4313" w:type="dxa"/>
            <w:shd w:val="clear" w:color="auto" w:fill="D9D9D9"/>
          </w:tcPr>
          <w:p w:rsidR="00287508" w:rsidRPr="00287508" w:rsidRDefault="00287508" w:rsidP="00287508">
            <w:pPr>
              <w:keepLines/>
              <w:widowControl w:val="0"/>
              <w:spacing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Prasība</w:t>
            </w:r>
          </w:p>
        </w:tc>
        <w:tc>
          <w:tcPr>
            <w:tcW w:w="4984" w:type="dxa"/>
            <w:shd w:val="clear" w:color="auto" w:fill="D9D9D9"/>
          </w:tcPr>
          <w:p w:rsidR="00287508" w:rsidRPr="00287508" w:rsidRDefault="00287508" w:rsidP="00287508">
            <w:pPr>
              <w:keepLines/>
              <w:widowControl w:val="0"/>
              <w:spacing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Iesniedzamais dokuments</w:t>
            </w:r>
          </w:p>
        </w:tc>
      </w:tr>
      <w:tr w:rsidR="00287508" w:rsidRPr="00287508" w:rsidTr="00287508">
        <w:tc>
          <w:tcPr>
            <w:tcW w:w="4313" w:type="dxa"/>
            <w:shd w:val="clear" w:color="auto" w:fill="auto"/>
          </w:tcPr>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bCs/>
                <w:sz w:val="24"/>
                <w:szCs w:val="24"/>
              </w:rPr>
            </w:pPr>
            <w:r>
              <w:rPr>
                <w:rFonts w:ascii="Times New Roman" w:eastAsia="Times New Roman" w:hAnsi="Times New Roman" w:cs="Times New Roman"/>
                <w:sz w:val="24"/>
                <w:szCs w:val="24"/>
              </w:rPr>
              <w:t>6.1.</w:t>
            </w:r>
            <w:r w:rsidR="006325E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 xml:space="preserve">Pretendents ir reģistrēts, licencēts vai sertificēts atbilstoši reģistrācijas vai pastāvīgās dzīvesvietas valsts normatīvo aktu prasībām. </w:t>
            </w:r>
          </w:p>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bCs/>
                <w:sz w:val="24"/>
                <w:szCs w:val="24"/>
              </w:rPr>
            </w:pPr>
            <w:r>
              <w:rPr>
                <w:rFonts w:ascii="Times New Roman" w:eastAsia="Times New Roman" w:hAnsi="Times New Roman" w:cs="Times New Roman"/>
                <w:sz w:val="24"/>
                <w:szCs w:val="24"/>
              </w:rPr>
              <w:t>6.2.</w:t>
            </w:r>
            <w:r w:rsidR="006325E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Pretendents ir reģistrēts Būvkomersantu reģistrā vai attiecīgajā profesionālās darbības reģistrācijas iestādē ārvalstīs, atbilstoši attiecīgās valsts normatīviem aktiem.</w:t>
            </w:r>
          </w:p>
          <w:p w:rsidR="00287508" w:rsidRPr="00287508" w:rsidRDefault="00287508" w:rsidP="00287508">
            <w:pPr>
              <w:keepLines/>
              <w:widowControl w:val="0"/>
              <w:numPr>
                <w:ilvl w:val="2"/>
                <w:numId w:val="0"/>
              </w:numPr>
              <w:spacing w:after="0" w:line="240" w:lineRule="auto"/>
              <w:ind w:firstLine="284"/>
              <w:jc w:val="both"/>
              <w:rPr>
                <w:rFonts w:ascii="Times New Roman" w:eastAsia="Times New Roman" w:hAnsi="Times New Roman" w:cs="Times New Roman"/>
                <w:bCs/>
                <w:i/>
                <w:sz w:val="24"/>
                <w:szCs w:val="24"/>
              </w:rPr>
            </w:pPr>
          </w:p>
          <w:p w:rsidR="00287508" w:rsidRPr="00287508" w:rsidRDefault="00287508" w:rsidP="00287508">
            <w:pPr>
              <w:keepLines/>
              <w:widowControl w:val="0"/>
              <w:numPr>
                <w:ilvl w:val="2"/>
                <w:numId w:val="0"/>
              </w:numPr>
              <w:spacing w:after="0" w:line="240" w:lineRule="auto"/>
              <w:ind w:firstLine="284"/>
              <w:jc w:val="both"/>
              <w:rPr>
                <w:rFonts w:ascii="Times New Roman" w:eastAsia="Times New Roman" w:hAnsi="Times New Roman" w:cs="Times New Roman"/>
                <w:sz w:val="24"/>
                <w:szCs w:val="24"/>
              </w:rPr>
            </w:pPr>
          </w:p>
        </w:tc>
        <w:tc>
          <w:tcPr>
            <w:tcW w:w="4984" w:type="dxa"/>
            <w:shd w:val="clear" w:color="auto" w:fill="auto"/>
          </w:tcPr>
          <w:p w:rsidR="00287508" w:rsidRPr="006325E5" w:rsidRDefault="00287508" w:rsidP="00287508">
            <w:pPr>
              <w:keepLines/>
              <w:widowControl w:val="0"/>
              <w:numPr>
                <w:ilvl w:val="3"/>
                <w:numId w:val="0"/>
              </w:numPr>
              <w:spacing w:after="0" w:line="240" w:lineRule="auto"/>
              <w:ind w:left="34" w:firstLine="284"/>
              <w:jc w:val="both"/>
              <w:rPr>
                <w:rFonts w:ascii="Times New Roman" w:eastAsia="Times New Roman" w:hAnsi="Times New Roman" w:cs="Times New Roman"/>
                <w:bCs/>
                <w:sz w:val="24"/>
                <w:szCs w:val="24"/>
              </w:rPr>
            </w:pPr>
            <w:r w:rsidRPr="006325E5">
              <w:rPr>
                <w:rFonts w:ascii="Times New Roman" w:eastAsia="Calibri" w:hAnsi="Times New Roman" w:cs="Times New Roman"/>
                <w:color w:val="000000"/>
                <w:sz w:val="24"/>
                <w:szCs w:val="24"/>
                <w:u w:val="single"/>
              </w:rPr>
              <w:t>Latvijā reģistrētam</w:t>
            </w:r>
            <w:r w:rsidRPr="006325E5">
              <w:rPr>
                <w:rFonts w:ascii="Times New Roman" w:eastAsia="Calibri" w:hAnsi="Times New Roman" w:cs="Times New Roman"/>
                <w:color w:val="000000"/>
                <w:sz w:val="24"/>
                <w:szCs w:val="24"/>
              </w:rPr>
              <w:t xml:space="preserve"> pretendentam reģistrācijas apliecības un būvkomersanta reģistrācijas apliecības kopija</w:t>
            </w:r>
            <w:r w:rsidRPr="006325E5">
              <w:rPr>
                <w:rFonts w:ascii="Times New Roman" w:eastAsia="Calibri" w:hAnsi="Times New Roman" w:cs="Times New Roman"/>
                <w:b/>
                <w:color w:val="000000"/>
                <w:sz w:val="24"/>
                <w:szCs w:val="24"/>
              </w:rPr>
              <w:t xml:space="preserve"> </w:t>
            </w:r>
            <w:r w:rsidRPr="006325E5">
              <w:rPr>
                <w:rFonts w:ascii="Times New Roman" w:eastAsia="Calibri" w:hAnsi="Times New Roman" w:cs="Times New Roman"/>
                <w:color w:val="000000"/>
                <w:sz w:val="24"/>
                <w:szCs w:val="24"/>
                <w:u w:val="single"/>
              </w:rPr>
              <w:t>nav jāiesniedz</w:t>
            </w:r>
            <w:r w:rsidRPr="006325E5">
              <w:rPr>
                <w:rFonts w:ascii="Times New Roman" w:eastAsia="Times New Roman" w:hAnsi="Times New Roman" w:cs="Times New Roman"/>
                <w:bCs/>
                <w:sz w:val="24"/>
                <w:szCs w:val="24"/>
              </w:rPr>
              <w:t xml:space="preserve"> (informāciju par Latvijā reģistrētiem pretendentiem iepirkumu komisija pārbauda publiski pieejamās datu bāzēs).</w:t>
            </w:r>
          </w:p>
          <w:p w:rsidR="00287508" w:rsidRPr="006325E5" w:rsidRDefault="00287508" w:rsidP="00287508">
            <w:pPr>
              <w:keepLines/>
              <w:widowControl w:val="0"/>
              <w:numPr>
                <w:ilvl w:val="3"/>
                <w:numId w:val="0"/>
              </w:numPr>
              <w:spacing w:after="0" w:line="240" w:lineRule="auto"/>
              <w:ind w:left="34" w:firstLine="284"/>
              <w:jc w:val="both"/>
              <w:rPr>
                <w:rFonts w:ascii="Times New Roman" w:eastAsia="Times New Roman" w:hAnsi="Times New Roman" w:cs="Times New Roman"/>
                <w:bCs/>
                <w:sz w:val="24"/>
                <w:szCs w:val="24"/>
              </w:rPr>
            </w:pPr>
          </w:p>
          <w:p w:rsidR="00287508" w:rsidRPr="006325E5" w:rsidRDefault="00287508" w:rsidP="00287508">
            <w:pPr>
              <w:keepLines/>
              <w:widowControl w:val="0"/>
              <w:numPr>
                <w:ilvl w:val="3"/>
                <w:numId w:val="0"/>
              </w:numPr>
              <w:spacing w:after="0" w:line="240" w:lineRule="auto"/>
              <w:ind w:left="34" w:firstLine="284"/>
              <w:jc w:val="both"/>
              <w:rPr>
                <w:rFonts w:ascii="Times New Roman" w:eastAsia="Times New Roman" w:hAnsi="Times New Roman" w:cs="Times New Roman"/>
                <w:bCs/>
                <w:sz w:val="24"/>
                <w:szCs w:val="24"/>
              </w:rPr>
            </w:pPr>
            <w:r w:rsidRPr="006325E5">
              <w:rPr>
                <w:rFonts w:ascii="Times New Roman" w:eastAsia="Times New Roman" w:hAnsi="Times New Roman" w:cs="Times New Roman"/>
                <w:bCs/>
                <w:sz w:val="24"/>
                <w:szCs w:val="24"/>
                <w:u w:val="single"/>
              </w:rPr>
              <w:t>Pretendents, kas reģistrēts ārvalstīs iesniedz</w:t>
            </w:r>
            <w:r w:rsidRPr="006325E5">
              <w:rPr>
                <w:rFonts w:ascii="Times New Roman" w:eastAsia="Times New Roman" w:hAnsi="Times New Roman" w:cs="Times New Roman"/>
                <w:bCs/>
                <w:sz w:val="24"/>
                <w:szCs w:val="24"/>
              </w:rPr>
              <w:t>:</w:t>
            </w:r>
          </w:p>
          <w:p w:rsidR="00287508" w:rsidRPr="006325E5" w:rsidRDefault="00287508" w:rsidP="00287508">
            <w:pPr>
              <w:keepLines/>
              <w:widowControl w:val="0"/>
              <w:numPr>
                <w:ilvl w:val="3"/>
                <w:numId w:val="0"/>
              </w:numPr>
              <w:spacing w:after="0" w:line="240" w:lineRule="auto"/>
              <w:ind w:left="34" w:firstLine="284"/>
              <w:jc w:val="both"/>
              <w:rPr>
                <w:rFonts w:ascii="Times New Roman" w:eastAsia="Times New Roman" w:hAnsi="Times New Roman" w:cs="Times New Roman"/>
                <w:bCs/>
                <w:sz w:val="24"/>
                <w:szCs w:val="24"/>
              </w:rPr>
            </w:pPr>
            <w:r w:rsidRPr="006325E5">
              <w:rPr>
                <w:rFonts w:ascii="Times New Roman" w:eastAsia="Times New Roman" w:hAnsi="Times New Roman" w:cs="Times New Roman"/>
                <w:bCs/>
                <w:sz w:val="24"/>
                <w:szCs w:val="24"/>
              </w:rPr>
              <w:t>1)</w:t>
            </w:r>
            <w:r w:rsidR="006325E5">
              <w:rPr>
                <w:rFonts w:ascii="Times New Roman" w:eastAsia="Times New Roman" w:hAnsi="Times New Roman" w:cs="Times New Roman"/>
                <w:bCs/>
                <w:sz w:val="24"/>
                <w:szCs w:val="24"/>
              </w:rPr>
              <w:t xml:space="preserve"> </w:t>
            </w:r>
            <w:r w:rsidRPr="006325E5">
              <w:rPr>
                <w:rFonts w:ascii="Times New Roman" w:eastAsia="Times New Roman" w:hAnsi="Times New Roman" w:cs="Times New Roman"/>
                <w:bCs/>
                <w:sz w:val="24"/>
                <w:szCs w:val="24"/>
              </w:rPr>
              <w:t>komersanta reģistrācijas apliecības kopiju vai kompetentas attiecīgās valsts institūcijas izsniegtu dokumentu, kas apliecina, ka pretendents ir reģistrēts kā komersants atbilstoši attiecīgās valsts normatīviem aktiem. Ja šādas institūcijas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p w:rsidR="00287508" w:rsidRPr="006325E5" w:rsidRDefault="00287508" w:rsidP="00287508">
            <w:pPr>
              <w:keepLines/>
              <w:widowControl w:val="0"/>
              <w:numPr>
                <w:ilvl w:val="3"/>
                <w:numId w:val="0"/>
              </w:numPr>
              <w:spacing w:after="0" w:line="240" w:lineRule="auto"/>
              <w:ind w:left="34" w:firstLine="284"/>
              <w:jc w:val="both"/>
              <w:rPr>
                <w:rFonts w:ascii="Times New Roman" w:eastAsia="Times New Roman" w:hAnsi="Times New Roman" w:cs="Times New Roman"/>
                <w:bCs/>
                <w:sz w:val="24"/>
                <w:szCs w:val="24"/>
              </w:rPr>
            </w:pPr>
            <w:r w:rsidRPr="006325E5">
              <w:rPr>
                <w:rFonts w:ascii="Times New Roman" w:eastAsia="Times New Roman" w:hAnsi="Times New Roman" w:cs="Times New Roman"/>
                <w:bCs/>
                <w:sz w:val="24"/>
                <w:szCs w:val="24"/>
              </w:rPr>
              <w:t>2) līdzvērtīgas kompetentas attiecīgās valsts iestādes izdotu dokumenta, kas atbilstoši attiecīgās valsts normatīviem aktiem apliecina pretendenta tiesības veikt iepirkuma nolikumā noteiktos darbus, kopiju.</w:t>
            </w:r>
          </w:p>
        </w:tc>
      </w:tr>
      <w:tr w:rsidR="00287508" w:rsidRPr="00287508" w:rsidTr="00287508">
        <w:tc>
          <w:tcPr>
            <w:tcW w:w="4313" w:type="dxa"/>
            <w:shd w:val="clear" w:color="auto" w:fill="auto"/>
          </w:tcPr>
          <w:p w:rsidR="00287508" w:rsidRP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6325E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 xml:space="preserve">Pretendentam iepriekšējo 5 (piecu) gadu laikā ir pieredze vismaz 2 (divu) līdzīga rakstura* būvdarbos. </w:t>
            </w:r>
          </w:p>
          <w:p w:rsidR="00287508" w:rsidRPr="00287508" w:rsidRDefault="00287508" w:rsidP="00287508">
            <w:pPr>
              <w:keepLines/>
              <w:widowControl w:val="0"/>
              <w:spacing w:after="0" w:line="240" w:lineRule="auto"/>
              <w:ind w:firstLine="284"/>
              <w:jc w:val="both"/>
              <w:outlineLvl w:val="2"/>
              <w:rPr>
                <w:rFonts w:ascii="Times New Roman" w:eastAsia="Times New Roman" w:hAnsi="Times New Roman" w:cs="Times New Roman"/>
                <w:bCs/>
                <w:i/>
                <w:sz w:val="24"/>
                <w:szCs w:val="24"/>
              </w:rPr>
            </w:pPr>
          </w:p>
          <w:p w:rsidR="00DA2B0C" w:rsidRPr="006325E5" w:rsidRDefault="00287508" w:rsidP="00DA2B0C">
            <w:pPr>
              <w:keepLines/>
              <w:widowControl w:val="0"/>
              <w:spacing w:after="0" w:line="240" w:lineRule="auto"/>
              <w:ind w:firstLine="284"/>
              <w:jc w:val="both"/>
              <w:outlineLvl w:val="2"/>
              <w:rPr>
                <w:rFonts w:ascii="Times New Roman" w:eastAsia="Times New Roman" w:hAnsi="Times New Roman" w:cs="Times New Roman"/>
                <w:bCs/>
                <w:i/>
                <w:sz w:val="24"/>
                <w:szCs w:val="24"/>
              </w:rPr>
            </w:pPr>
            <w:r w:rsidRPr="006325E5">
              <w:rPr>
                <w:rFonts w:ascii="Times New Roman" w:eastAsia="Times New Roman" w:hAnsi="Times New Roman" w:cs="Times New Roman"/>
                <w:bCs/>
                <w:i/>
                <w:sz w:val="24"/>
                <w:szCs w:val="24"/>
              </w:rPr>
              <w:t>*Par līdzvērtīgiem darbiem ir uzskatāmi</w:t>
            </w:r>
            <w:r w:rsidRPr="006325E5">
              <w:rPr>
                <w:rFonts w:ascii="Times New Roman" w:eastAsia="Times New Roman" w:hAnsi="Times New Roman" w:cs="Times New Roman"/>
                <w:bCs/>
                <w:i/>
              </w:rPr>
              <w:t xml:space="preserve"> </w:t>
            </w:r>
            <w:proofErr w:type="spellStart"/>
            <w:r w:rsidRPr="006325E5">
              <w:rPr>
                <w:rFonts w:ascii="Times New Roman" w:eastAsia="Times New Roman" w:hAnsi="Times New Roman" w:cs="Times New Roman"/>
                <w:bCs/>
                <w:i/>
                <w:lang w:val="en-GB"/>
              </w:rPr>
              <w:t>jumtu</w:t>
            </w:r>
            <w:proofErr w:type="spellEnd"/>
            <w:r w:rsidRPr="006325E5">
              <w:rPr>
                <w:rFonts w:ascii="Times New Roman" w:eastAsia="Times New Roman" w:hAnsi="Times New Roman" w:cs="Times New Roman"/>
                <w:bCs/>
                <w:i/>
                <w:lang w:val="en-GB"/>
              </w:rPr>
              <w:t xml:space="preserve"> </w:t>
            </w:r>
            <w:proofErr w:type="spellStart"/>
            <w:r w:rsidRPr="006325E5">
              <w:rPr>
                <w:rFonts w:ascii="Times New Roman" w:eastAsia="Times New Roman" w:hAnsi="Times New Roman" w:cs="Times New Roman"/>
                <w:bCs/>
                <w:i/>
                <w:lang w:val="en-GB"/>
              </w:rPr>
              <w:t>siltināšana</w:t>
            </w:r>
            <w:proofErr w:type="spellEnd"/>
            <w:r w:rsidRPr="006325E5">
              <w:rPr>
                <w:rFonts w:ascii="Times New Roman" w:eastAsia="Times New Roman" w:hAnsi="Times New Roman" w:cs="Times New Roman"/>
                <w:bCs/>
                <w:i/>
                <w:lang w:val="en-GB"/>
              </w:rPr>
              <w:t xml:space="preserve">, </w:t>
            </w:r>
            <w:proofErr w:type="spellStart"/>
            <w:r w:rsidRPr="006325E5">
              <w:rPr>
                <w:rFonts w:ascii="Times New Roman" w:eastAsia="Times New Roman" w:hAnsi="Times New Roman" w:cs="Times New Roman"/>
                <w:bCs/>
                <w:i/>
                <w:lang w:val="en-GB"/>
              </w:rPr>
              <w:t>segumu</w:t>
            </w:r>
            <w:proofErr w:type="spellEnd"/>
            <w:r w:rsidRPr="006325E5">
              <w:rPr>
                <w:rFonts w:ascii="Times New Roman" w:eastAsia="Times New Roman" w:hAnsi="Times New Roman" w:cs="Times New Roman"/>
                <w:bCs/>
                <w:i/>
                <w:lang w:val="en-GB"/>
              </w:rPr>
              <w:t xml:space="preserve"> </w:t>
            </w:r>
            <w:proofErr w:type="spellStart"/>
            <w:r w:rsidRPr="006325E5">
              <w:rPr>
                <w:rFonts w:ascii="Times New Roman" w:eastAsia="Times New Roman" w:hAnsi="Times New Roman" w:cs="Times New Roman"/>
                <w:bCs/>
                <w:i/>
                <w:lang w:val="en-GB"/>
              </w:rPr>
              <w:t>izbūve</w:t>
            </w:r>
            <w:proofErr w:type="spellEnd"/>
            <w:r w:rsidRPr="006325E5">
              <w:rPr>
                <w:rFonts w:ascii="Times New Roman" w:eastAsia="Times New Roman" w:hAnsi="Times New Roman" w:cs="Times New Roman"/>
                <w:bCs/>
                <w:i/>
                <w:lang w:val="en-GB"/>
              </w:rPr>
              <w:t xml:space="preserve"> un </w:t>
            </w:r>
            <w:proofErr w:type="spellStart"/>
            <w:r w:rsidRPr="006325E5">
              <w:rPr>
                <w:rFonts w:ascii="Times New Roman" w:eastAsia="Times New Roman" w:hAnsi="Times New Roman" w:cs="Times New Roman"/>
                <w:bCs/>
                <w:i/>
                <w:lang w:val="en-GB"/>
              </w:rPr>
              <w:t>atjaunošana</w:t>
            </w:r>
            <w:proofErr w:type="spellEnd"/>
            <w:r w:rsidR="00DA2B0C" w:rsidRPr="006325E5">
              <w:rPr>
                <w:rFonts w:ascii="Times New Roman" w:eastAsia="Times New Roman" w:hAnsi="Times New Roman" w:cs="Times New Roman"/>
                <w:bCs/>
                <w:i/>
                <w:sz w:val="24"/>
                <w:szCs w:val="24"/>
              </w:rPr>
              <w:t xml:space="preserve"> (darbi ir  pilnībā pabeigti un objekts ir pieņemts ekspluatācijā).</w:t>
            </w:r>
          </w:p>
          <w:p w:rsidR="00287508" w:rsidRPr="00287508" w:rsidRDefault="00287508" w:rsidP="00287508">
            <w:pPr>
              <w:keepLines/>
              <w:spacing w:after="0"/>
              <w:ind w:firstLine="284"/>
              <w:rPr>
                <w:bCs/>
                <w:i/>
              </w:rPr>
            </w:pPr>
          </w:p>
          <w:p w:rsidR="00287508" w:rsidRPr="00287508" w:rsidRDefault="00287508" w:rsidP="00287508">
            <w:pPr>
              <w:keepLines/>
              <w:widowControl w:val="0"/>
              <w:spacing w:after="0" w:line="240" w:lineRule="auto"/>
              <w:ind w:firstLine="284"/>
              <w:jc w:val="both"/>
              <w:outlineLvl w:val="2"/>
              <w:rPr>
                <w:rFonts w:ascii="Times New Roman" w:eastAsia="Times New Roman" w:hAnsi="Times New Roman" w:cs="Times New Roman"/>
                <w:bCs/>
                <w:i/>
                <w:sz w:val="24"/>
                <w:szCs w:val="24"/>
              </w:rPr>
            </w:pPr>
          </w:p>
          <w:p w:rsidR="00287508" w:rsidRPr="00287508" w:rsidRDefault="00287508" w:rsidP="00287508">
            <w:pPr>
              <w:keepLines/>
              <w:widowControl w:val="0"/>
              <w:spacing w:after="0" w:line="240" w:lineRule="auto"/>
              <w:ind w:firstLine="284"/>
              <w:jc w:val="both"/>
              <w:outlineLvl w:val="2"/>
              <w:rPr>
                <w:rFonts w:ascii="Times New Roman" w:eastAsia="Times New Roman" w:hAnsi="Times New Roman" w:cs="Times New Roman"/>
                <w:bCs/>
                <w:i/>
                <w:sz w:val="24"/>
                <w:szCs w:val="24"/>
              </w:rPr>
            </w:pPr>
          </w:p>
        </w:tc>
        <w:tc>
          <w:tcPr>
            <w:tcW w:w="4984" w:type="dxa"/>
            <w:shd w:val="clear" w:color="auto" w:fill="auto"/>
          </w:tcPr>
          <w:p w:rsidR="00287508" w:rsidRPr="00287508" w:rsidRDefault="00287508" w:rsidP="00287508">
            <w:pPr>
              <w:keepLines/>
              <w:widowControl w:val="0"/>
              <w:spacing w:after="0" w:line="240" w:lineRule="auto"/>
              <w:ind w:left="34" w:firstLine="284"/>
              <w:jc w:val="both"/>
              <w:outlineLvl w:val="3"/>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Informācija par pēdējo 5 (piecu) gadu laikā līdzīga rakstura veiktajiem būvdarbiem, kas iesniedzama saskaņā ar nolikuma 2.</w:t>
            </w:r>
            <w:r w:rsidR="006325E5">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pielikumā  norādīto formu, pievienojot 1 (vienu) rakstisku pozitīvu atsauksmi, kas apliecina pieredzes aprakstā minētos darbus.</w:t>
            </w:r>
          </w:p>
          <w:p w:rsidR="00287508" w:rsidRPr="00287508" w:rsidRDefault="00287508" w:rsidP="00287508">
            <w:pPr>
              <w:keepLines/>
              <w:widowControl w:val="0"/>
              <w:spacing w:after="0" w:line="240" w:lineRule="auto"/>
              <w:ind w:left="34" w:firstLine="284"/>
              <w:jc w:val="both"/>
              <w:outlineLvl w:val="3"/>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Atsauksmē, kuru izsniedzis pasūtītājs par pretendentu, ar kuru bijis noslēgts pieredzes aprakstā norādītais būvdarbu līgums, jānorāda šāda informācijai: konkrētiem padarītajiem darbiem, un, vai visi darbi ir veikti atbilstoši attiecīgajiem normatīviem aktiem un pienācīgi pabeigti noteiktajos termiņos.</w:t>
            </w:r>
          </w:p>
          <w:p w:rsidR="00287508" w:rsidRPr="00287508" w:rsidRDefault="00287508" w:rsidP="00287508">
            <w:pPr>
              <w:keepLines/>
              <w:widowControl w:val="0"/>
              <w:spacing w:after="0" w:line="240" w:lineRule="auto"/>
              <w:ind w:left="34" w:firstLine="284"/>
              <w:jc w:val="both"/>
              <w:outlineLvl w:val="3"/>
              <w:rPr>
                <w:rFonts w:ascii="Times New Roman" w:eastAsia="Times New Roman" w:hAnsi="Times New Roman" w:cs="Times New Roman"/>
                <w:b/>
                <w:bCs/>
                <w:iCs/>
                <w:sz w:val="24"/>
                <w:szCs w:val="24"/>
              </w:rPr>
            </w:pPr>
          </w:p>
        </w:tc>
      </w:tr>
      <w:tr w:rsidR="00287508" w:rsidRPr="00287508" w:rsidTr="00287508">
        <w:tc>
          <w:tcPr>
            <w:tcW w:w="4313" w:type="dxa"/>
            <w:shd w:val="clear" w:color="auto" w:fill="auto"/>
          </w:tcPr>
          <w:p w:rsid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6325E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Pretendenta rīcībā ir  kvalificēts personāls atbilstoši iepirkuma priekšmetā paredzēto darbu izpildei:</w:t>
            </w:r>
          </w:p>
          <w:p w:rsidR="001003C3" w:rsidRPr="00287508" w:rsidRDefault="001003C3"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6.4.1.</w:t>
            </w:r>
            <w:r w:rsidR="006325E5">
              <w:rPr>
                <w:rFonts w:ascii="Times New Roman" w:eastAsia="Times New Roman" w:hAnsi="Times New Roman" w:cs="Times New Roman"/>
                <w:sz w:val="24"/>
                <w:szCs w:val="24"/>
              </w:rPr>
              <w:t xml:space="preserve"> </w:t>
            </w:r>
            <w:r w:rsidR="00DA2B0C">
              <w:rPr>
                <w:rFonts w:ascii="Times New Roman" w:eastAsia="Times New Roman" w:hAnsi="Times New Roman" w:cs="Times New Roman"/>
                <w:sz w:val="24"/>
                <w:szCs w:val="24"/>
              </w:rPr>
              <w:t>B</w:t>
            </w:r>
            <w:r w:rsidRPr="001003C3">
              <w:rPr>
                <w:rFonts w:ascii="Times New Roman" w:eastAsia="Times New Roman" w:hAnsi="Times New Roman" w:cs="Times New Roman"/>
                <w:sz w:val="24"/>
                <w:szCs w:val="24"/>
              </w:rPr>
              <w:t xml:space="preserve">ūvdarbu vadītājs. Pretendents norāda līguma izpildē paredzēto attiecīgā būvniecības jomā sertificētu personu, kura būvdarbu izpildē tiks piesaistīta kā atbildīgais būvdarbu vadītājs. Speciālistam pēdējo piecu gadu laikā ir pieredze vismaz viena </w:t>
            </w:r>
            <w:r>
              <w:rPr>
                <w:rFonts w:ascii="Times New Roman" w:eastAsia="Times New Roman" w:hAnsi="Times New Roman" w:cs="Times New Roman"/>
                <w:sz w:val="24"/>
                <w:szCs w:val="24"/>
              </w:rPr>
              <w:lastRenderedPageBreak/>
              <w:t>jumta</w:t>
            </w:r>
            <w:r w:rsidRPr="001003C3">
              <w:rPr>
                <w:rFonts w:ascii="Times New Roman" w:eastAsia="Times New Roman" w:hAnsi="Times New Roman" w:cs="Times New Roman"/>
                <w:sz w:val="24"/>
                <w:szCs w:val="24"/>
              </w:rPr>
              <w:t xml:space="preserve"> atjaunošanas vai pārbūves objekta būvdarbu vadīšanā kā atbildīgajam būvdarbu vadītājam</w:t>
            </w:r>
            <w:r w:rsidRPr="001003C3">
              <w:rPr>
                <w:rFonts w:ascii="Times New Roman" w:eastAsia="Times New Roman" w:hAnsi="Times New Roman" w:cs="Times New Roman"/>
                <w:bCs/>
                <w:sz w:val="24"/>
                <w:szCs w:val="24"/>
              </w:rPr>
              <w:t xml:space="preserve"> (darbi pabeigti un objekts pieņemts ekspluatācijā);</w:t>
            </w:r>
          </w:p>
          <w:p w:rsidR="00287508" w:rsidRPr="00287508" w:rsidRDefault="001003C3" w:rsidP="001003C3">
            <w:pPr>
              <w:numPr>
                <w:ilvl w:val="2"/>
                <w:numId w:val="0"/>
              </w:numPr>
              <w:suppressAutoHyphens/>
              <w:autoSpaceDN w:val="0"/>
              <w:spacing w:after="120" w:line="240" w:lineRule="auto"/>
              <w:ind w:left="720"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6.4.2.</w:t>
            </w:r>
            <w:r w:rsidR="006325E5">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Darba aizsardzības koordinators atbilstoši 25.02.2003. MK noteikumu Nr. 92 „Darba aizsardzības prasības, veicot būvdarbus” prasībām, kurš(i) līguma izpildes laikā veiks noteiktās funkcijas atbilstoši Ministru kabineta 2003.</w:t>
            </w:r>
            <w:r w:rsidR="006325E5">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gada 25.</w:t>
            </w:r>
            <w:r w:rsidR="006325E5">
              <w:rPr>
                <w:rFonts w:ascii="Times New Roman" w:eastAsia="Times New Roman" w:hAnsi="Times New Roman" w:cs="Times New Roman"/>
                <w:sz w:val="24"/>
                <w:szCs w:val="24"/>
                <w:lang w:eastAsia="ar-SA"/>
              </w:rPr>
              <w:t> </w:t>
            </w:r>
            <w:r w:rsidR="00287508" w:rsidRPr="00287508">
              <w:rPr>
                <w:rFonts w:ascii="Times New Roman" w:eastAsia="Times New Roman" w:hAnsi="Times New Roman" w:cs="Times New Roman"/>
                <w:sz w:val="24"/>
                <w:szCs w:val="24"/>
                <w:lang w:eastAsia="ar-SA"/>
              </w:rPr>
              <w:t>februāla noteikumos Nr. 92 „Darba aizsardzības prasības, veicot būvdarbus” un citos normatīvajos aktos noteiktajam, kuram ir saņemts un spēkā esošs kvalitātes sistēmas sertifikāts vai cits kvalifikāciju vai atbilstošu izglītību apliecinošs dokuments, kas atbilst Ministru kabineta 2008. gada 8. septembra noteikumiem Nr. 723 „Noteikumi par prasībām kompetentām institūcijām un kompetentiem speciālistiem darba aizsardzības jautājumos un kompetences novērtēšanas kārtību”.</w:t>
            </w:r>
          </w:p>
        </w:tc>
        <w:tc>
          <w:tcPr>
            <w:tcW w:w="4984" w:type="dxa"/>
            <w:shd w:val="clear" w:color="auto" w:fill="auto"/>
          </w:tcPr>
          <w:p w:rsidR="00287508" w:rsidRPr="006325E5" w:rsidRDefault="00287508" w:rsidP="00287508">
            <w:pPr>
              <w:keepLines/>
              <w:widowControl w:val="0"/>
              <w:numPr>
                <w:ilvl w:val="0"/>
                <w:numId w:val="15"/>
              </w:numPr>
              <w:spacing w:after="0" w:line="240" w:lineRule="auto"/>
              <w:contextualSpacing/>
              <w:jc w:val="both"/>
              <w:rPr>
                <w:rFonts w:ascii="Times New Roman" w:eastAsia="Times New Roman" w:hAnsi="Times New Roman" w:cs="Times New Roman"/>
                <w:bCs/>
                <w:sz w:val="24"/>
                <w:szCs w:val="24"/>
              </w:rPr>
            </w:pPr>
            <w:r w:rsidRPr="006325E5">
              <w:rPr>
                <w:rFonts w:ascii="Times New Roman" w:eastAsia="Times New Roman" w:hAnsi="Times New Roman" w:cs="Times New Roman"/>
                <w:bCs/>
                <w:sz w:val="24"/>
                <w:szCs w:val="24"/>
              </w:rPr>
              <w:lastRenderedPageBreak/>
              <w:t>Speciālistu darba pieredzes apraksts,</w:t>
            </w:r>
            <w:r w:rsidRPr="006325E5">
              <w:rPr>
                <w:rFonts w:ascii="Times New Roman" w:hAnsi="Times New Roman" w:cs="Times New Roman"/>
                <w:sz w:val="24"/>
                <w:szCs w:val="24"/>
              </w:rPr>
              <w:t xml:space="preserve"> </w:t>
            </w:r>
            <w:r w:rsidRPr="006325E5">
              <w:rPr>
                <w:rFonts w:ascii="Times New Roman" w:eastAsia="Times New Roman" w:hAnsi="Times New Roman" w:cs="Times New Roman"/>
                <w:bCs/>
                <w:sz w:val="24"/>
                <w:szCs w:val="24"/>
              </w:rPr>
              <w:t xml:space="preserve">kas iesniedzams par katru 6.4. punktā minēto speciālistu saskaņā ar nolikuma 3.pielikumā  norādīto formu, kurā tiek atspoguļota visa </w:t>
            </w:r>
            <w:r w:rsidRPr="006325E5">
              <w:rPr>
                <w:rFonts w:ascii="Times New Roman" w:eastAsia="Times New Roman" w:hAnsi="Times New Roman" w:cs="Times New Roman"/>
                <w:sz w:val="24"/>
                <w:szCs w:val="24"/>
              </w:rPr>
              <w:t xml:space="preserve">iepirkuma </w:t>
            </w:r>
            <w:r w:rsidRPr="006325E5">
              <w:rPr>
                <w:rFonts w:ascii="Times New Roman" w:eastAsia="Times New Roman" w:hAnsi="Times New Roman" w:cs="Times New Roman"/>
                <w:bCs/>
                <w:sz w:val="24"/>
                <w:szCs w:val="24"/>
              </w:rPr>
              <w:t>nolikuma 6.4.punktā pieprasītā informācija;</w:t>
            </w:r>
          </w:p>
          <w:p w:rsidR="00287508" w:rsidRPr="006325E5" w:rsidRDefault="00287508" w:rsidP="00287508">
            <w:pPr>
              <w:keepLines/>
              <w:widowControl w:val="0"/>
              <w:numPr>
                <w:ilvl w:val="0"/>
                <w:numId w:val="15"/>
              </w:numPr>
              <w:spacing w:after="0" w:line="240" w:lineRule="auto"/>
              <w:contextualSpacing/>
              <w:jc w:val="both"/>
              <w:rPr>
                <w:rFonts w:ascii="Times New Roman" w:eastAsia="Times New Roman" w:hAnsi="Times New Roman" w:cs="Times New Roman"/>
                <w:bCs/>
                <w:sz w:val="24"/>
                <w:szCs w:val="24"/>
              </w:rPr>
            </w:pPr>
            <w:r w:rsidRPr="006325E5">
              <w:rPr>
                <w:rFonts w:ascii="Times New Roman" w:eastAsia="Times New Roman" w:hAnsi="Times New Roman" w:cs="Times New Roman"/>
                <w:bCs/>
                <w:sz w:val="24"/>
                <w:szCs w:val="24"/>
              </w:rPr>
              <w:t xml:space="preserve">Speciālista kvalifikāciju apliecinoša sertifikāta kopija, </w:t>
            </w:r>
            <w:r w:rsidRPr="006325E5">
              <w:rPr>
                <w:rFonts w:ascii="Times New Roman" w:eastAsia="Times New Roman" w:hAnsi="Times New Roman" w:cs="Times New Roman"/>
                <w:bCs/>
                <w:sz w:val="24"/>
                <w:szCs w:val="24"/>
                <w:u w:val="single"/>
              </w:rPr>
              <w:t>ja attiecīgais speciālists reģistrēts ārvalstīs.</w:t>
            </w:r>
          </w:p>
          <w:p w:rsidR="00287508" w:rsidRPr="00287508" w:rsidRDefault="00287508" w:rsidP="00287508">
            <w:pPr>
              <w:keepLines/>
              <w:widowControl w:val="0"/>
              <w:spacing w:after="0" w:line="240" w:lineRule="auto"/>
              <w:ind w:left="885" w:hanging="851"/>
              <w:jc w:val="both"/>
              <w:rPr>
                <w:rFonts w:ascii="Times New Roman" w:eastAsia="Times New Roman" w:hAnsi="Times New Roman" w:cs="Times New Roman"/>
                <w:bCs/>
              </w:rPr>
            </w:pPr>
          </w:p>
          <w:p w:rsidR="00287508" w:rsidRPr="006325E5" w:rsidRDefault="00287508" w:rsidP="00287508">
            <w:pPr>
              <w:keepLines/>
              <w:widowControl w:val="0"/>
              <w:spacing w:after="0" w:line="240" w:lineRule="auto"/>
              <w:ind w:left="34"/>
              <w:jc w:val="both"/>
              <w:rPr>
                <w:rFonts w:ascii="Times New Roman" w:eastAsia="Times New Roman" w:hAnsi="Times New Roman" w:cs="Times New Roman"/>
                <w:bCs/>
                <w:sz w:val="24"/>
                <w:szCs w:val="24"/>
              </w:rPr>
            </w:pPr>
            <w:r w:rsidRPr="006325E5">
              <w:rPr>
                <w:rFonts w:ascii="Times New Roman" w:eastAsia="Times New Roman" w:hAnsi="Times New Roman" w:cs="Times New Roman"/>
                <w:bCs/>
                <w:sz w:val="24"/>
                <w:szCs w:val="24"/>
              </w:rPr>
              <w:lastRenderedPageBreak/>
              <w:t>Informāciju par Latvijā reģistrētiem pretendenta piesaistītajiem speciālistiem iepirkumu komisija pārbauda publiski pieejamās datu bāzēs.</w:t>
            </w:r>
          </w:p>
          <w:p w:rsidR="00287508" w:rsidRPr="00287508" w:rsidRDefault="00287508" w:rsidP="00287508">
            <w:pPr>
              <w:keepLines/>
              <w:widowControl w:val="0"/>
              <w:spacing w:after="0" w:line="240" w:lineRule="auto"/>
              <w:ind w:left="34" w:firstLine="284"/>
              <w:jc w:val="both"/>
              <w:outlineLvl w:val="3"/>
              <w:rPr>
                <w:rFonts w:ascii="Times New Roman" w:eastAsia="Times New Roman" w:hAnsi="Times New Roman" w:cs="Times New Roman"/>
                <w:sz w:val="24"/>
                <w:szCs w:val="24"/>
              </w:rPr>
            </w:pPr>
          </w:p>
        </w:tc>
      </w:tr>
      <w:tr w:rsidR="00287508" w:rsidRPr="00287508" w:rsidTr="00287508">
        <w:tc>
          <w:tcPr>
            <w:tcW w:w="4313" w:type="dxa"/>
            <w:shd w:val="clear" w:color="auto" w:fill="auto"/>
          </w:tcPr>
          <w:p w:rsidR="00287508" w:rsidRPr="00287508" w:rsidRDefault="0061546C"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6.5.</w:t>
            </w:r>
            <w:r w:rsidR="006325E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Personas, uz kuru iespējām pretendents balstās, lai apliecinātu, ka tā kvalifikācija atbilst iepirkuma nolikumā izvirzītajām prasībām.</w:t>
            </w:r>
          </w:p>
        </w:tc>
        <w:tc>
          <w:tcPr>
            <w:tcW w:w="4984" w:type="dxa"/>
            <w:shd w:val="clear" w:color="auto" w:fill="auto"/>
          </w:tcPr>
          <w:p w:rsidR="00287508" w:rsidRPr="00287508" w:rsidRDefault="00287508" w:rsidP="00287508">
            <w:pPr>
              <w:suppressAutoHyphens/>
              <w:spacing w:before="120" w:after="120" w:line="240" w:lineRule="auto"/>
              <w:jc w:val="both"/>
              <w:rPr>
                <w:rFonts w:ascii="Times New Roman" w:eastAsia="Times New Roman" w:hAnsi="Times New Roman" w:cs="Times New Roman"/>
                <w:sz w:val="24"/>
                <w:szCs w:val="24"/>
                <w:lang w:eastAsia="ar-SA"/>
              </w:rPr>
            </w:pPr>
            <w:r w:rsidRPr="00287508">
              <w:rPr>
                <w:rFonts w:ascii="Times New Roman" w:eastAsia="Times New Roman" w:hAnsi="Times New Roman" w:cs="Times New Roman"/>
                <w:sz w:val="24"/>
                <w:szCs w:val="24"/>
              </w:rPr>
              <w:t xml:space="preserve">Informācija par personām, uz kuru iespējām pretendents balstās kvalifikācijas atbilstības apliecināšanai, </w:t>
            </w:r>
            <w:r w:rsidRPr="00287508">
              <w:rPr>
                <w:rFonts w:ascii="Times New Roman" w:eastAsia="Times New Roman" w:hAnsi="Times New Roman" w:cs="Times New Roman"/>
                <w:sz w:val="24"/>
                <w:szCs w:val="24"/>
                <w:lang w:eastAsia="ar-SA"/>
              </w:rPr>
              <w:t>saskaņā ar nolikuma 4.pielikumu.</w:t>
            </w:r>
          </w:p>
          <w:p w:rsidR="00287508" w:rsidRPr="00287508" w:rsidRDefault="00287508" w:rsidP="00287508">
            <w:pPr>
              <w:spacing w:before="120" w:after="120" w:line="240" w:lineRule="auto"/>
              <w:jc w:val="both"/>
              <w:rPr>
                <w:rFonts w:ascii="Times New Roman" w:eastAsia="Times New Roman" w:hAnsi="Times New Roman" w:cs="Times New Roman"/>
                <w:sz w:val="24"/>
                <w:szCs w:val="24"/>
                <w:lang w:eastAsia="ar-SA"/>
              </w:rPr>
            </w:pPr>
            <w:r w:rsidRPr="00287508">
              <w:rPr>
                <w:rFonts w:ascii="Times New Roman" w:eastAsia="Times New Roman" w:hAnsi="Times New Roman" w:cs="Times New Roman"/>
                <w:sz w:val="24"/>
                <w:szCs w:val="24"/>
                <w:lang w:eastAsia="ar-SA"/>
              </w:rPr>
              <w:t xml:space="preserve">Katras </w:t>
            </w:r>
            <w:r w:rsidRPr="00287508">
              <w:rPr>
                <w:rFonts w:ascii="Times New Roman" w:eastAsia="Times New Roman" w:hAnsi="Times New Roman" w:cs="Times New Roman"/>
                <w:sz w:val="24"/>
                <w:szCs w:val="24"/>
              </w:rPr>
              <w:t xml:space="preserve">personas, uz kuru iespējām pretendents balstās, </w:t>
            </w:r>
            <w:r w:rsidRPr="00287508">
              <w:rPr>
                <w:rFonts w:ascii="Times New Roman" w:eastAsia="Times New Roman" w:hAnsi="Times New Roman" w:cs="Times New Roman"/>
                <w:sz w:val="24"/>
                <w:szCs w:val="24"/>
                <w:lang w:eastAsia="ar-SA"/>
              </w:rPr>
              <w:t>apliecinājums par sadarbību konkrētā līguma izpildei saskaņā ar nolikuma  5.</w:t>
            </w:r>
            <w:r w:rsidR="006325E5">
              <w:rPr>
                <w:rFonts w:ascii="Times New Roman" w:eastAsia="Times New Roman" w:hAnsi="Times New Roman" w:cs="Times New Roman"/>
                <w:sz w:val="24"/>
                <w:szCs w:val="24"/>
                <w:lang w:eastAsia="ar-SA"/>
              </w:rPr>
              <w:t xml:space="preserve"> </w:t>
            </w:r>
            <w:r w:rsidRPr="00287508">
              <w:rPr>
                <w:rFonts w:ascii="Times New Roman" w:eastAsia="Times New Roman" w:hAnsi="Times New Roman" w:cs="Times New Roman"/>
                <w:sz w:val="24"/>
                <w:szCs w:val="24"/>
                <w:lang w:eastAsia="ar-SA"/>
              </w:rPr>
              <w:t>pielikumu.</w:t>
            </w:r>
          </w:p>
          <w:p w:rsidR="00287508" w:rsidRPr="00287508" w:rsidRDefault="00287508" w:rsidP="00287508">
            <w:pPr>
              <w:spacing w:before="120" w:after="12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i/>
                <w:sz w:val="24"/>
                <w:szCs w:val="24"/>
                <w:lang w:eastAsia="ar-SA"/>
              </w:rPr>
              <w:t>Pretendents var balstīties uz citu personu iespējām tikai tad, ja šīs personas vai to rīcībā esošie atbilstošie speciālisti sniegs pakalpojumus, kuru izpildei attiecīgā speciālista piesaiste ir nepieciešama.</w:t>
            </w:r>
          </w:p>
        </w:tc>
      </w:tr>
      <w:tr w:rsidR="00287508" w:rsidRPr="00287508" w:rsidTr="00287508">
        <w:tc>
          <w:tcPr>
            <w:tcW w:w="4313" w:type="dxa"/>
            <w:shd w:val="clear" w:color="auto" w:fill="auto"/>
          </w:tcPr>
          <w:p w:rsidR="00287508" w:rsidRPr="00287508" w:rsidRDefault="0061546C"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6325E5">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Piesaistītie apakšuzņēmēji.</w:t>
            </w:r>
          </w:p>
        </w:tc>
        <w:tc>
          <w:tcPr>
            <w:tcW w:w="4984" w:type="dxa"/>
            <w:shd w:val="clear" w:color="auto" w:fill="auto"/>
          </w:tcPr>
          <w:p w:rsidR="00287508" w:rsidRPr="00287508" w:rsidRDefault="00287508" w:rsidP="00287508">
            <w:pPr>
              <w:suppressAutoHyphens/>
              <w:spacing w:before="120" w:after="12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Informācija par pretendenta piesaistītajiem apakšuzņēmējiem un tiem nododamo būvdarbu saraksts un apjoms saskaņā ar nolikuma 6.</w:t>
            </w:r>
            <w:r w:rsidR="006325E5">
              <w:rPr>
                <w:rFonts w:ascii="Times New Roman" w:eastAsia="Times New Roman" w:hAnsi="Times New Roman" w:cs="Times New Roman"/>
                <w:sz w:val="24"/>
                <w:szCs w:val="24"/>
              </w:rPr>
              <w:t> </w:t>
            </w:r>
            <w:r w:rsidRPr="00287508">
              <w:rPr>
                <w:rFonts w:ascii="Times New Roman" w:eastAsia="Times New Roman" w:hAnsi="Times New Roman" w:cs="Times New Roman"/>
                <w:sz w:val="24"/>
                <w:szCs w:val="24"/>
              </w:rPr>
              <w:t>pielikumu.</w:t>
            </w:r>
          </w:p>
          <w:p w:rsidR="00287508" w:rsidRPr="00287508" w:rsidRDefault="00287508" w:rsidP="00287508">
            <w:pPr>
              <w:suppressAutoHyphens/>
              <w:spacing w:before="120" w:after="12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Katra piesaistītā apakšuzņēmēja piekrišanas raksts par veicamajiem darbiem saskaņā ar nolikuma 7.</w:t>
            </w:r>
            <w:r w:rsidR="006325E5">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pielikumu.</w:t>
            </w:r>
          </w:p>
          <w:p w:rsidR="00287508" w:rsidRPr="00287508" w:rsidRDefault="00287508" w:rsidP="00287508">
            <w:pPr>
              <w:suppressAutoHyphens/>
              <w:spacing w:before="120" w:after="120" w:line="240" w:lineRule="auto"/>
              <w:jc w:val="both"/>
              <w:rPr>
                <w:rFonts w:ascii="Times New Roman" w:eastAsia="Times New Roman" w:hAnsi="Times New Roman" w:cs="Times New Roman"/>
                <w:i/>
                <w:sz w:val="24"/>
                <w:szCs w:val="24"/>
              </w:rPr>
            </w:pPr>
            <w:r w:rsidRPr="00287508">
              <w:rPr>
                <w:rFonts w:ascii="Times New Roman" w:eastAsia="Times New Roman" w:hAnsi="Times New Roman" w:cs="Times New Roman"/>
                <w:i/>
                <w:sz w:val="24"/>
                <w:szCs w:val="24"/>
              </w:rPr>
              <w:t xml:space="preserve">Pretendentam piedāvājumā jānorāda visus tos </w:t>
            </w:r>
            <w:r w:rsidRPr="00287508">
              <w:rPr>
                <w:rFonts w:ascii="Times New Roman" w:eastAsia="Times New Roman" w:hAnsi="Times New Roman" w:cs="Times New Roman"/>
                <w:i/>
                <w:sz w:val="24"/>
                <w:szCs w:val="24"/>
              </w:rPr>
              <w:lastRenderedPageBreak/>
              <w:t>apakšuzņēmējus, kuru sniedzamo pakalpojumu vērtība ir 10 procenti no kopējās iepirkuma līguma vērtības vai lielāka, un katram apakšuzņēmējam izpildei nododamo pakalpojumu līguma daļu.</w:t>
            </w:r>
          </w:p>
          <w:p w:rsidR="00287508" w:rsidRPr="00287508" w:rsidRDefault="00287508" w:rsidP="00287508">
            <w:pPr>
              <w:suppressAutoHyphens/>
              <w:spacing w:before="120" w:after="120" w:line="240" w:lineRule="auto"/>
              <w:jc w:val="both"/>
              <w:rPr>
                <w:rFonts w:ascii="Times New Roman" w:eastAsia="Times New Roman" w:hAnsi="Times New Roman" w:cs="Times New Roman"/>
                <w:i/>
                <w:sz w:val="24"/>
                <w:szCs w:val="24"/>
              </w:rPr>
            </w:pPr>
          </w:p>
        </w:tc>
      </w:tr>
      <w:tr w:rsidR="00287508" w:rsidRPr="00287508" w:rsidTr="00287508">
        <w:tc>
          <w:tcPr>
            <w:tcW w:w="9297" w:type="dxa"/>
            <w:gridSpan w:val="2"/>
            <w:shd w:val="clear" w:color="auto" w:fill="auto"/>
          </w:tcPr>
          <w:p w:rsidR="006030B3" w:rsidRPr="006325E5" w:rsidRDefault="00287508" w:rsidP="006030B3">
            <w:pPr>
              <w:numPr>
                <w:ilvl w:val="1"/>
                <w:numId w:val="0"/>
              </w:numPr>
              <w:suppressAutoHyphens/>
              <w:autoSpaceDN w:val="0"/>
              <w:spacing w:after="120" w:line="240" w:lineRule="auto"/>
              <w:ind w:left="306" w:hanging="420"/>
              <w:jc w:val="both"/>
              <w:textAlignment w:val="baseline"/>
              <w:outlineLvl w:val="4"/>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lastRenderedPageBreak/>
              <w:t xml:space="preserve"> </w:t>
            </w:r>
          </w:p>
          <w:p w:rsidR="00287508" w:rsidRPr="006325E5" w:rsidRDefault="00287508" w:rsidP="00287508">
            <w:pPr>
              <w:suppressAutoHyphens/>
              <w:spacing w:before="120" w:after="120" w:line="240" w:lineRule="auto"/>
              <w:jc w:val="both"/>
              <w:rPr>
                <w:rFonts w:ascii="Times New Roman" w:eastAsia="Times New Roman" w:hAnsi="Times New Roman" w:cs="Times New Roman"/>
                <w:sz w:val="24"/>
                <w:szCs w:val="24"/>
              </w:rPr>
            </w:pPr>
          </w:p>
        </w:tc>
      </w:tr>
    </w:tbl>
    <w:p w:rsidR="006030B3" w:rsidRPr="00287508" w:rsidRDefault="006030B3" w:rsidP="006030B3">
      <w:pPr>
        <w:numPr>
          <w:ilvl w:val="1"/>
          <w:numId w:val="0"/>
        </w:numPr>
        <w:suppressAutoHyphens/>
        <w:autoSpaceDN w:val="0"/>
        <w:spacing w:after="120" w:line="240" w:lineRule="auto"/>
        <w:ind w:left="426"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Pr="00287508">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u w:val="single"/>
        </w:rPr>
        <w:t>Kā sākotnējo pierādījumu</w:t>
      </w:r>
      <w:r w:rsidRPr="00287508">
        <w:rPr>
          <w:rFonts w:ascii="Times New Roman" w:eastAsia="Times New Roman" w:hAnsi="Times New Roman" w:cs="Times New Roman"/>
          <w:sz w:val="24"/>
          <w:szCs w:val="24"/>
        </w:rPr>
        <w:t xml:space="preserve"> atbilstībai iepirkuma nolikumā noteiktajām pretendentu atlases prasībām (6.</w:t>
      </w:r>
      <w:r>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 xml:space="preserve">nodaļa) </w:t>
      </w:r>
      <w:r w:rsidRPr="00287508">
        <w:rPr>
          <w:rFonts w:ascii="Times New Roman" w:eastAsia="Times New Roman" w:hAnsi="Times New Roman" w:cs="Times New Roman"/>
          <w:sz w:val="24"/>
          <w:szCs w:val="24"/>
          <w:u w:val="single"/>
        </w:rPr>
        <w:t>Pasūtītājs pieņem Eiropas vienoto iepirkuma procedūras dokumentu</w:t>
      </w:r>
      <w:r w:rsidRPr="00287508">
        <w:rPr>
          <w:rFonts w:ascii="Times New Roman" w:eastAsia="Times New Roman" w:hAnsi="Times New Roman" w:cs="Times New Roman"/>
          <w:sz w:val="24"/>
          <w:szCs w:val="24"/>
        </w:rPr>
        <w:t xml:space="preserve"> (veidlapa pieejama saitē - </w:t>
      </w:r>
      <w:hyperlink r:id="rId8" w:history="1">
        <w:r w:rsidRPr="00287508">
          <w:rPr>
            <w:rFonts w:ascii="Times New Roman" w:eastAsia="Times New Roman" w:hAnsi="Times New Roman" w:cs="Times New Roman"/>
            <w:color w:val="0563C1" w:themeColor="hyperlink"/>
            <w:sz w:val="24"/>
            <w:szCs w:val="24"/>
            <w:u w:val="single"/>
          </w:rPr>
          <w:t>https://ec.europa.eu/growth/tools-databases/espd/filter?lang=lv</w:t>
        </w:r>
      </w:hyperlink>
      <w:r w:rsidRPr="00287508">
        <w:rPr>
          <w:rFonts w:ascii="Times New Roman" w:eastAsia="Times New Roman" w:hAnsi="Times New Roman" w:cs="Times New Roman"/>
          <w:sz w:val="24"/>
          <w:szCs w:val="24"/>
        </w:rPr>
        <w:t xml:space="preserve"> ). </w:t>
      </w:r>
    </w:p>
    <w:p w:rsidR="006030B3" w:rsidRPr="007526DE" w:rsidRDefault="006030B3" w:rsidP="006030B3">
      <w:pPr>
        <w:suppressAutoHyphens/>
        <w:autoSpaceDN w:val="0"/>
        <w:spacing w:after="120" w:line="240" w:lineRule="auto"/>
        <w:ind w:left="420"/>
        <w:jc w:val="both"/>
        <w:textAlignment w:val="baseline"/>
        <w:outlineLvl w:val="4"/>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 xml:space="preserve">Ja pretendents izvēlējies iesniegt Eiropas vienoto iepirkuma procedūras dokumentu, lai apliecinātu, ka tas atbilst iepirkuma nolikumā noteiktajām pretendentu atlases prasībām, tas </w:t>
      </w:r>
      <w:r w:rsidRPr="00287508">
        <w:rPr>
          <w:rFonts w:ascii="Times New Roman" w:eastAsia="Times New Roman" w:hAnsi="Times New Roman" w:cs="Times New Roman"/>
          <w:sz w:val="24"/>
          <w:szCs w:val="24"/>
          <w:u w:val="single"/>
        </w:rPr>
        <w:t>iesniedz šo dokumentu arī par katru personu, uz kuras iespējām tas balstās</w:t>
      </w:r>
      <w:r w:rsidRPr="00287508">
        <w:rPr>
          <w:rFonts w:ascii="Times New Roman" w:eastAsia="Times New Roman" w:hAnsi="Times New Roman" w:cs="Times New Roman"/>
          <w:sz w:val="24"/>
          <w:szCs w:val="24"/>
        </w:rPr>
        <w:t xml:space="preserve">, lai apliecinātu, ka tā kvalifikācija atbilst paziņojumā par līgumu vai iepirkuma procedūras dokumentos noteiktajām prasībām, </w:t>
      </w:r>
      <w:r w:rsidRPr="00287508">
        <w:rPr>
          <w:rFonts w:ascii="Times New Roman" w:eastAsia="Times New Roman" w:hAnsi="Times New Roman" w:cs="Times New Roman"/>
          <w:sz w:val="24"/>
          <w:szCs w:val="24"/>
          <w:u w:val="single"/>
        </w:rPr>
        <w:t>un par tā norādīto apakšuzņēmēju</w:t>
      </w:r>
      <w:r w:rsidRPr="00287508">
        <w:rPr>
          <w:rFonts w:ascii="Times New Roman" w:eastAsia="Times New Roman" w:hAnsi="Times New Roman" w:cs="Times New Roman"/>
          <w:sz w:val="24"/>
          <w:szCs w:val="24"/>
        </w:rPr>
        <w:t xml:space="preserve">, kura veicamo būvdarbu vai sniedzamo pakalpojumu vērtība ir vismaz 10 procenti no iepirkuma līguma </w:t>
      </w:r>
      <w:r w:rsidRPr="007526DE">
        <w:rPr>
          <w:rFonts w:ascii="Times New Roman" w:eastAsia="Times New Roman" w:hAnsi="Times New Roman" w:cs="Times New Roman"/>
          <w:sz w:val="24"/>
          <w:szCs w:val="24"/>
        </w:rPr>
        <w:t xml:space="preserve">vērtības. </w:t>
      </w:r>
      <w:r w:rsidRPr="007526DE">
        <w:rPr>
          <w:rFonts w:ascii="Times New Roman" w:eastAsia="Times New Roman" w:hAnsi="Times New Roman" w:cs="Times New Roman"/>
        </w:rPr>
        <w:tab/>
      </w:r>
      <w:r w:rsidRPr="007526DE">
        <w:rPr>
          <w:rFonts w:ascii="Times New Roman" w:eastAsia="Times New Roman" w:hAnsi="Times New Roman" w:cs="Times New Roman"/>
          <w:sz w:val="24"/>
          <w:szCs w:val="24"/>
          <w:u w:val="single"/>
        </w:rPr>
        <w:t>Piegādātāju apvienība</w:t>
      </w:r>
      <w:r w:rsidRPr="007526DE">
        <w:rPr>
          <w:rFonts w:ascii="Times New Roman" w:eastAsia="Times New Roman" w:hAnsi="Times New Roman" w:cs="Times New Roman"/>
          <w:sz w:val="24"/>
          <w:szCs w:val="24"/>
        </w:rPr>
        <w:t xml:space="preserve"> iesniedz atsevišķu Eiropas vienoto iepirkuma procedūras dokumentu </w:t>
      </w:r>
      <w:r w:rsidRPr="007526DE">
        <w:rPr>
          <w:rFonts w:ascii="Times New Roman" w:eastAsia="Times New Roman" w:hAnsi="Times New Roman" w:cs="Times New Roman"/>
          <w:sz w:val="24"/>
          <w:szCs w:val="24"/>
          <w:u w:val="single"/>
        </w:rPr>
        <w:t>par katru tās dalībnieku</w:t>
      </w:r>
      <w:r w:rsidRPr="007526DE">
        <w:rPr>
          <w:rFonts w:ascii="Times New Roman" w:eastAsia="Times New Roman" w:hAnsi="Times New Roman" w:cs="Times New Roman"/>
          <w:sz w:val="24"/>
          <w:szCs w:val="24"/>
        </w:rPr>
        <w:t>.</w:t>
      </w:r>
    </w:p>
    <w:p w:rsidR="006030B3" w:rsidRPr="00287508" w:rsidRDefault="006030B3" w:rsidP="006030B3">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lang w:eastAsia="ar-SA"/>
        </w:rPr>
      </w:pPr>
      <w:r w:rsidRPr="007526DE">
        <w:rPr>
          <w:rFonts w:ascii="Times New Roman" w:eastAsia="Times New Roman" w:hAnsi="Times New Roman" w:cs="Times New Roman"/>
          <w:sz w:val="24"/>
          <w:szCs w:val="24"/>
          <w:lang w:eastAsia="ar-SA"/>
        </w:rPr>
        <w:t>6.7.1. Piegādātājs var pasūtītājam iesniegt Eiropas vienoto iepirkuma procedūras dokumentu, kas ir bijis iesniegts citā iepirkuma procedūrā, ja apliecina, ka tajā iekļautā informācija ir</w:t>
      </w:r>
      <w:r w:rsidRPr="00287508">
        <w:rPr>
          <w:rFonts w:ascii="Times New Roman" w:eastAsia="Times New Roman" w:hAnsi="Times New Roman" w:cs="Times New Roman"/>
          <w:sz w:val="24"/>
          <w:szCs w:val="24"/>
          <w:lang w:eastAsia="ar-SA"/>
        </w:rPr>
        <w:t xml:space="preserve"> pareiza.</w:t>
      </w:r>
    </w:p>
    <w:p w:rsidR="006030B3" w:rsidRPr="00287508" w:rsidRDefault="006030B3" w:rsidP="006030B3">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6.7.2. </w:t>
      </w:r>
      <w:r w:rsidRPr="00287508">
        <w:rPr>
          <w:rFonts w:ascii="Times New Roman" w:eastAsia="Times New Roman" w:hAnsi="Times New Roman" w:cs="Times New Roman"/>
          <w:sz w:val="24"/>
          <w:szCs w:val="24"/>
          <w:lang w:eastAsia="ar-SA"/>
        </w:rPr>
        <w:t xml:space="preserve">Pasūtītājam jebkurā iepirkuma procedūras stadijā ir tiesības prasīt, lai pretendents iesniedz visus vai daļu no dokumentiem, kas apliecina atbilstību iepirkuma nolikumā noteiktajām pretendentu atlases prasībām. </w:t>
      </w:r>
    </w:p>
    <w:p w:rsidR="006030B3" w:rsidRDefault="006030B3" w:rsidP="006030B3">
      <w:pPr>
        <w:numPr>
          <w:ilvl w:val="1"/>
          <w:numId w:val="0"/>
        </w:numPr>
        <w:suppressAutoHyphens/>
        <w:autoSpaceDN w:val="0"/>
        <w:spacing w:after="120" w:line="240" w:lineRule="auto"/>
        <w:ind w:left="993"/>
        <w:jc w:val="both"/>
        <w:textAlignment w:val="baseline"/>
        <w:outlineLvl w:val="1"/>
        <w:rPr>
          <w:rFonts w:ascii="Times New Roman" w:eastAsia="Times New Roman" w:hAnsi="Times New Roman" w:cs="Times New Roman"/>
          <w:sz w:val="24"/>
          <w:szCs w:val="24"/>
        </w:rPr>
      </w:pPr>
      <w:r w:rsidRPr="006325E5">
        <w:rPr>
          <w:rFonts w:ascii="Times New Roman" w:eastAsia="Times New Roman" w:hAnsi="Times New Roman" w:cs="Times New Roman"/>
          <w:sz w:val="24"/>
          <w:szCs w:val="24"/>
          <w:u w:val="single"/>
        </w:rPr>
        <w:t>Ja pretendents, kuram būtu piešķiramas iepirkuma līguma slēgšanas tiesības, ir</w:t>
      </w:r>
      <w:r w:rsidRPr="006325E5">
        <w:rPr>
          <w:rFonts w:ascii="Times New Roman" w:eastAsia="Times New Roman" w:hAnsi="Times New Roman" w:cs="Times New Roman"/>
          <w:sz w:val="24"/>
          <w:szCs w:val="24"/>
        </w:rPr>
        <w:t xml:space="preserve"> </w:t>
      </w:r>
      <w:r w:rsidRPr="006325E5">
        <w:rPr>
          <w:rFonts w:ascii="Times New Roman" w:eastAsia="Times New Roman" w:hAnsi="Times New Roman" w:cs="Times New Roman"/>
          <w:sz w:val="24"/>
          <w:szCs w:val="24"/>
          <w:u w:val="single"/>
        </w:rPr>
        <w:t>iesniedzis Eiropas vienoto iepirkuma procedūras dokumentu</w:t>
      </w:r>
      <w:r w:rsidRPr="006325E5">
        <w:rPr>
          <w:rFonts w:ascii="Times New Roman" w:eastAsia="Times New Roman" w:hAnsi="Times New Roman" w:cs="Times New Roman"/>
          <w:sz w:val="24"/>
          <w:szCs w:val="24"/>
        </w:rPr>
        <w:t xml:space="preserve"> kā sākotnējo pierādījumu atbilstībai pretendentu atlases prasībām, kas noteiktas paziņojumā par līgumu vai iepirkuma procedūras dokumentos, </w:t>
      </w:r>
      <w:r w:rsidRPr="006325E5">
        <w:rPr>
          <w:rFonts w:ascii="Times New Roman" w:eastAsia="Times New Roman" w:hAnsi="Times New Roman" w:cs="Times New Roman"/>
          <w:sz w:val="24"/>
          <w:szCs w:val="24"/>
          <w:u w:val="single"/>
        </w:rPr>
        <w:t>iepirkuma komisija pirms lēmuma pieņemšanas par iepirkuma līguma slēgšanas tiesību</w:t>
      </w:r>
      <w:r w:rsidRPr="006325E5">
        <w:rPr>
          <w:rFonts w:ascii="Times New Roman" w:eastAsia="Times New Roman" w:hAnsi="Times New Roman" w:cs="Times New Roman"/>
          <w:sz w:val="24"/>
          <w:szCs w:val="24"/>
        </w:rPr>
        <w:t xml:space="preserve"> </w:t>
      </w:r>
      <w:r w:rsidRPr="006325E5">
        <w:rPr>
          <w:rFonts w:ascii="Times New Roman" w:eastAsia="Times New Roman" w:hAnsi="Times New Roman" w:cs="Times New Roman"/>
          <w:sz w:val="24"/>
          <w:szCs w:val="24"/>
          <w:u w:val="single"/>
        </w:rPr>
        <w:t>piešķiršanu pieprasa iesniegt dokumentus, kas apliecina pretendenta atbilstību pretendentu atlases prasībām</w:t>
      </w:r>
      <w:r w:rsidRPr="006325E5">
        <w:rPr>
          <w:rFonts w:ascii="Times New Roman" w:eastAsia="Times New Roman" w:hAnsi="Times New Roman" w:cs="Times New Roman"/>
          <w:sz w:val="24"/>
          <w:szCs w:val="24"/>
        </w:rPr>
        <w:t>.</w:t>
      </w:r>
    </w:p>
    <w:p w:rsidR="00287508" w:rsidRPr="00287508" w:rsidRDefault="0061546C" w:rsidP="006030B3">
      <w:pPr>
        <w:numPr>
          <w:ilvl w:val="1"/>
          <w:numId w:val="0"/>
        </w:numPr>
        <w:suppressAutoHyphens/>
        <w:autoSpaceDN w:val="0"/>
        <w:spacing w:after="120" w:line="240" w:lineRule="auto"/>
        <w:ind w:left="426" w:hanging="420"/>
        <w:jc w:val="both"/>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6030B3">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Gadījumos, kad piedāvājumu iesniedz personu apvienība vai personālsabiedrība, tad papildus nolikuma 3.4. punktā noteiktajiem dokumentiem, tā iesniedz šādus dokumentus:</w:t>
      </w:r>
    </w:p>
    <w:p w:rsidR="00287508" w:rsidRPr="00287508" w:rsidRDefault="0061546C" w:rsidP="006030B3">
      <w:pPr>
        <w:numPr>
          <w:ilvl w:val="2"/>
          <w:numId w:val="0"/>
        </w:numPr>
        <w:suppressAutoHyphens/>
        <w:autoSpaceDN w:val="0"/>
        <w:spacing w:after="120" w:line="240" w:lineRule="auto"/>
        <w:ind w:left="1276"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6.8.1.</w:t>
      </w:r>
      <w:r w:rsidR="00287508" w:rsidRPr="00287508">
        <w:rPr>
          <w:rFonts w:ascii="Times New Roman" w:eastAsia="Times New Roman" w:hAnsi="Times New Roman" w:cs="Times New Roman"/>
          <w:sz w:val="24"/>
          <w:szCs w:val="24"/>
          <w:lang w:eastAsia="ar-SA"/>
        </w:rPr>
        <w:t>līguma kopiju vai citu dokumentu ar apliecinājumu par katra personu apvienības (personālsabiedrības) biedra atbildības apjomu;</w:t>
      </w:r>
    </w:p>
    <w:p w:rsidR="00287508" w:rsidRPr="00287508" w:rsidRDefault="0061546C" w:rsidP="006030B3">
      <w:pPr>
        <w:numPr>
          <w:ilvl w:val="2"/>
          <w:numId w:val="0"/>
        </w:numPr>
        <w:suppressAutoHyphens/>
        <w:autoSpaceDN w:val="0"/>
        <w:spacing w:after="120" w:line="240" w:lineRule="auto"/>
        <w:ind w:left="1276"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6.8.2.</w:t>
      </w:r>
      <w:r w:rsidR="00287508" w:rsidRPr="00287508">
        <w:rPr>
          <w:rFonts w:ascii="Times New Roman" w:eastAsia="Times New Roman" w:hAnsi="Times New Roman" w:cs="Times New Roman"/>
          <w:sz w:val="24"/>
          <w:szCs w:val="24"/>
          <w:lang w:eastAsia="ar-SA"/>
        </w:rPr>
        <w:t>pilnvaru, kura nosaka personu apvienības (personālsabiedrības) biedra tiesības pārstāvēt personu apvienību (personālsabiedrību). Gadījumā, ja iepriekš minētās pārstāvniecības tiesības atrunātas citā iesniegtajā dokumentā, tad šajā punktā minētā pilnvara nav jāiesniedz.</w:t>
      </w:r>
    </w:p>
    <w:p w:rsidR="00287508" w:rsidRPr="00287508" w:rsidRDefault="0061546C" w:rsidP="006030B3">
      <w:pPr>
        <w:numPr>
          <w:ilvl w:val="1"/>
          <w:numId w:val="0"/>
        </w:numPr>
        <w:suppressAutoHyphens/>
        <w:autoSpaceDN w:val="0"/>
        <w:spacing w:after="120" w:line="240" w:lineRule="auto"/>
        <w:ind w:left="426" w:hanging="420"/>
        <w:jc w:val="both"/>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r w:rsidR="00287508" w:rsidRPr="00287508">
        <w:rPr>
          <w:rFonts w:ascii="Times New Roman" w:eastAsia="Times New Roman" w:hAnsi="Times New Roman" w:cs="Times New Roman"/>
          <w:sz w:val="24"/>
          <w:szCs w:val="24"/>
        </w:rPr>
        <w:t xml:space="preserve"> Pretendents, kurš sniedzis nepatiesu informāciju vai nav to sniedzis vispār, vai arī sniegtā informācija neapliecina pretendenta atbilstību iepirkuma nolikumā izvirzītajām prasībām, tiek izslēgts no tālākas vērtēšanas.</w:t>
      </w:r>
    </w:p>
    <w:p w:rsidR="00287508" w:rsidRPr="00287508" w:rsidRDefault="0061546C" w:rsidP="006030B3">
      <w:pPr>
        <w:numPr>
          <w:ilvl w:val="1"/>
          <w:numId w:val="0"/>
        </w:numPr>
        <w:suppressAutoHyphens/>
        <w:autoSpaceDN w:val="0"/>
        <w:spacing w:after="120" w:line="240" w:lineRule="auto"/>
        <w:ind w:left="426" w:hanging="420"/>
        <w:jc w:val="both"/>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r w:rsidR="006030B3">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 xml:space="preserve">Izziņas un citus dokumentus, kurus izsniedz Latvijas kompetentās institūcijas, pasūtītājs pieņem un atzīst, ja tie izdoti ne agrāk kā vienu mēnesi pirms iesniegšanas dienas; ārvalstu kompetento institūciju izsniegtās izziņas un citus dokumentus pasūtītājs pieņem </w:t>
      </w:r>
      <w:r w:rsidR="00287508" w:rsidRPr="00287508">
        <w:rPr>
          <w:rFonts w:ascii="Times New Roman" w:eastAsia="Times New Roman" w:hAnsi="Times New Roman" w:cs="Times New Roman"/>
          <w:sz w:val="24"/>
          <w:szCs w:val="24"/>
        </w:rPr>
        <w:lastRenderedPageBreak/>
        <w:t>un atzīst, ja tie izdoti ne agrāk kā sešus mēnešus pirms iesniegšanas dienas, ja izziņas vai dokumenta izdevējs nav norādījis īsāku tā derīguma termiņu.</w:t>
      </w:r>
    </w:p>
    <w:p w:rsidR="00287508" w:rsidRPr="00287508" w:rsidRDefault="00287508" w:rsidP="00287508">
      <w:pPr>
        <w:widowControl w:val="0"/>
        <w:autoSpaceDE w:val="0"/>
        <w:autoSpaceDN w:val="0"/>
        <w:spacing w:after="0" w:line="240" w:lineRule="auto"/>
        <w:jc w:val="both"/>
        <w:outlineLvl w:val="0"/>
        <w:rPr>
          <w:rFonts w:ascii="Times New Roman" w:eastAsia="Calibri" w:hAnsi="Times New Roman" w:cs="Times New Roman"/>
          <w:bCs/>
          <w:sz w:val="24"/>
          <w:szCs w:val="24"/>
        </w:rPr>
      </w:pPr>
    </w:p>
    <w:bookmarkEnd w:id="4"/>
    <w:p w:rsidR="00287508" w:rsidRDefault="0061546C" w:rsidP="00287508">
      <w:pPr>
        <w:keepNext/>
        <w:spacing w:after="0" w:line="240" w:lineRule="auto"/>
        <w:ind w:left="420" w:hanging="420"/>
        <w:jc w:val="center"/>
        <w:outlineLvl w:val="0"/>
        <w:rPr>
          <w:rFonts w:ascii="Times New Roman" w:eastAsia="ヒラギノ角ゴ Pro W3" w:hAnsi="Times New Roman" w:cs="Times New Roman"/>
          <w:b/>
          <w:sz w:val="28"/>
          <w:szCs w:val="28"/>
          <w:lang w:eastAsia="lv-LV"/>
        </w:rPr>
      </w:pPr>
      <w:r>
        <w:rPr>
          <w:rFonts w:ascii="Times New Roman" w:eastAsia="ヒラギノ角ゴ Pro W3" w:hAnsi="Times New Roman" w:cs="Times New Roman"/>
          <w:b/>
          <w:sz w:val="28"/>
          <w:szCs w:val="28"/>
          <w:lang w:eastAsia="lv-LV"/>
        </w:rPr>
        <w:t>7.</w:t>
      </w:r>
      <w:r w:rsidR="006030B3">
        <w:rPr>
          <w:rFonts w:ascii="Times New Roman" w:eastAsia="ヒラギノ角ゴ Pro W3" w:hAnsi="Times New Roman" w:cs="Times New Roman"/>
          <w:b/>
          <w:sz w:val="28"/>
          <w:szCs w:val="28"/>
          <w:lang w:eastAsia="lv-LV"/>
        </w:rPr>
        <w:t xml:space="preserve"> </w:t>
      </w:r>
      <w:r w:rsidR="00287508" w:rsidRPr="00287508">
        <w:rPr>
          <w:rFonts w:ascii="Times New Roman" w:eastAsia="ヒラギノ角ゴ Pro W3" w:hAnsi="Times New Roman" w:cs="Times New Roman"/>
          <w:b/>
          <w:sz w:val="28"/>
          <w:szCs w:val="28"/>
          <w:lang w:eastAsia="lv-LV"/>
        </w:rPr>
        <w:t>Tehniskais piedāvājums</w:t>
      </w:r>
    </w:p>
    <w:p w:rsidR="006030B3" w:rsidRPr="00287508" w:rsidRDefault="006030B3" w:rsidP="00287508">
      <w:pPr>
        <w:keepNext/>
        <w:spacing w:after="0" w:line="240" w:lineRule="auto"/>
        <w:ind w:left="420" w:hanging="420"/>
        <w:jc w:val="center"/>
        <w:outlineLvl w:val="0"/>
        <w:rPr>
          <w:rFonts w:ascii="Times New Roman" w:eastAsia="ヒラギノ角ゴ Pro W3" w:hAnsi="Times New Roman" w:cs="Times New Roman"/>
          <w:b/>
          <w:sz w:val="28"/>
          <w:szCs w:val="28"/>
          <w:lang w:eastAsia="lv-LV"/>
        </w:rPr>
      </w:pPr>
    </w:p>
    <w:p w:rsidR="00287508" w:rsidRPr="00287508" w:rsidRDefault="00287508" w:rsidP="00287508">
      <w:pPr>
        <w:keepNext/>
        <w:numPr>
          <w:ilvl w:val="1"/>
          <w:numId w:val="0"/>
        </w:numPr>
        <w:tabs>
          <w:tab w:val="num" w:pos="0"/>
        </w:tabs>
        <w:suppressAutoHyphens/>
        <w:autoSpaceDN w:val="0"/>
        <w:spacing w:before="120" w:after="60" w:line="240" w:lineRule="auto"/>
        <w:ind w:left="420" w:hanging="420"/>
        <w:jc w:val="both"/>
        <w:textAlignment w:val="baseline"/>
        <w:outlineLvl w:val="4"/>
        <w:rPr>
          <w:rFonts w:ascii="Times New Roman" w:eastAsia="Calibri" w:hAnsi="Times New Roman" w:cs="Times New Roman"/>
          <w:sz w:val="24"/>
          <w:szCs w:val="24"/>
        </w:rPr>
      </w:pPr>
      <w:r w:rsidRPr="00287508">
        <w:rPr>
          <w:rFonts w:ascii="Times New Roman" w:eastAsia="Calibri" w:hAnsi="Times New Roman" w:cs="Times New Roman"/>
          <w:bCs/>
          <w:sz w:val="24"/>
          <w:szCs w:val="24"/>
        </w:rPr>
        <w:t xml:space="preserve">7.1. </w:t>
      </w:r>
      <w:r w:rsidRPr="00287508">
        <w:rPr>
          <w:rFonts w:ascii="Times New Roman" w:eastAsia="Calibri" w:hAnsi="Times New Roman" w:cs="Times New Roman"/>
          <w:sz w:val="24"/>
          <w:szCs w:val="24"/>
        </w:rPr>
        <w:t>Tehniskais piedāvājums jāsagatavo atbilstoši LR Ministru kabineta 2017.</w:t>
      </w:r>
      <w:r w:rsidR="006030B3">
        <w:rPr>
          <w:rFonts w:ascii="Times New Roman" w:eastAsia="Calibri" w:hAnsi="Times New Roman" w:cs="Times New Roman"/>
          <w:sz w:val="24"/>
          <w:szCs w:val="24"/>
        </w:rPr>
        <w:t xml:space="preserve"> </w:t>
      </w:r>
      <w:r w:rsidRPr="00287508">
        <w:rPr>
          <w:rFonts w:ascii="Times New Roman" w:eastAsia="Calibri" w:hAnsi="Times New Roman" w:cs="Times New Roman"/>
          <w:sz w:val="24"/>
          <w:szCs w:val="24"/>
        </w:rPr>
        <w:t>gada 3.</w:t>
      </w:r>
      <w:r w:rsidR="006030B3">
        <w:rPr>
          <w:rFonts w:ascii="Times New Roman" w:eastAsia="Calibri" w:hAnsi="Times New Roman" w:cs="Times New Roman"/>
          <w:sz w:val="24"/>
          <w:szCs w:val="24"/>
        </w:rPr>
        <w:t xml:space="preserve"> </w:t>
      </w:r>
      <w:r w:rsidRPr="00287508">
        <w:rPr>
          <w:rFonts w:ascii="Times New Roman" w:eastAsia="Calibri" w:hAnsi="Times New Roman" w:cs="Times New Roman"/>
          <w:sz w:val="24"/>
          <w:szCs w:val="24"/>
        </w:rPr>
        <w:t>maija noteikumu Nr.</w:t>
      </w:r>
      <w:r w:rsidR="006030B3">
        <w:rPr>
          <w:rFonts w:ascii="Times New Roman" w:eastAsia="Calibri" w:hAnsi="Times New Roman" w:cs="Times New Roman"/>
          <w:sz w:val="24"/>
          <w:szCs w:val="24"/>
        </w:rPr>
        <w:t xml:space="preserve"> </w:t>
      </w:r>
      <w:r w:rsidRPr="00287508">
        <w:rPr>
          <w:rFonts w:ascii="Times New Roman" w:eastAsia="Calibri" w:hAnsi="Times New Roman" w:cs="Times New Roman"/>
          <w:sz w:val="24"/>
          <w:szCs w:val="24"/>
        </w:rPr>
        <w:t xml:space="preserve">239 „Noteikumi par Latvijas būvnormatīvu LBN 501-17 „Būvizmaksu noteikšanas kārtība” prasībām, ņemot vērā būvprojektā (nolikuma 10. pielikums, MS Excel dokumenti </w:t>
      </w:r>
      <w:r w:rsidRPr="00287508">
        <w:rPr>
          <w:rFonts w:ascii="Times New Roman" w:eastAsia="Calibri" w:hAnsi="Times New Roman" w:cs="Times New Roman"/>
          <w:sz w:val="24"/>
          <w:szCs w:val="24"/>
          <w:u w:val="single"/>
        </w:rPr>
        <w:t>“Specifikācija Nr.</w:t>
      </w:r>
      <w:r w:rsidR="006030B3">
        <w:rPr>
          <w:rFonts w:ascii="Times New Roman" w:eastAsia="Calibri" w:hAnsi="Times New Roman" w:cs="Times New Roman"/>
          <w:sz w:val="24"/>
          <w:szCs w:val="24"/>
          <w:u w:val="single"/>
        </w:rPr>
        <w:t xml:space="preserve"> </w:t>
      </w:r>
      <w:r w:rsidRPr="00287508">
        <w:rPr>
          <w:rFonts w:ascii="Times New Roman" w:eastAsia="Calibri" w:hAnsi="Times New Roman" w:cs="Times New Roman"/>
          <w:sz w:val="24"/>
          <w:szCs w:val="24"/>
          <w:u w:val="single"/>
        </w:rPr>
        <w:t>1”</w:t>
      </w:r>
      <w:r w:rsidRPr="00287508">
        <w:rPr>
          <w:rFonts w:ascii="Times New Roman" w:eastAsia="Calibri" w:hAnsi="Times New Roman" w:cs="Times New Roman"/>
          <w:sz w:val="24"/>
          <w:szCs w:val="24"/>
        </w:rPr>
        <w:t xml:space="preserve"> ) minētos darbu apjomus un prasības. </w:t>
      </w:r>
      <w:r w:rsidRPr="00287508">
        <w:rPr>
          <w:rFonts w:ascii="Times New Roman" w:eastAsia="Calibri" w:hAnsi="Times New Roman" w:cs="Times New Roman"/>
          <w:sz w:val="24"/>
          <w:szCs w:val="24"/>
          <w:u w:val="single"/>
        </w:rPr>
        <w:t>Tāmēs izmaksas par vienu vienību norādāmas ar divām zīmēm aiz komata, tālākie aprēķini veicami, izejot no noapaļotās vienas vienības cenas un šādi noapaļojamas arī tālākās aprēķinu summas</w:t>
      </w:r>
      <w:r w:rsidRPr="00287508">
        <w:rPr>
          <w:rFonts w:ascii="Times New Roman" w:eastAsia="Calibri" w:hAnsi="Times New Roman" w:cs="Times New Roman"/>
          <w:sz w:val="24"/>
          <w:szCs w:val="24"/>
        </w:rPr>
        <w:t>.</w:t>
      </w:r>
    </w:p>
    <w:p w:rsidR="00287508" w:rsidRPr="00287508" w:rsidRDefault="0061546C"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6030B3">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 xml:space="preserve">Piedāvājums jāiesniedz par visu iepirkuma priekšmeta apjomu un tam pilnībā jāatbilst tehniskajām specifikācijām. Izstrādājot piedāvājumu, būvuzņēmējam ir pienākums rūpīgi iepazīties </w:t>
      </w:r>
      <w:r w:rsidR="00287508" w:rsidRPr="00DA2B0C">
        <w:rPr>
          <w:rFonts w:ascii="Times New Roman" w:eastAsia="Times New Roman" w:hAnsi="Times New Roman" w:cs="Times New Roman"/>
          <w:sz w:val="24"/>
          <w:szCs w:val="24"/>
        </w:rPr>
        <w:t xml:space="preserve">ar </w:t>
      </w:r>
      <w:r w:rsidR="00DA2B0C" w:rsidRPr="00DA2B0C">
        <w:rPr>
          <w:rFonts w:ascii="Times New Roman" w:eastAsia="Times New Roman" w:hAnsi="Times New Roman" w:cs="Times New Roman"/>
          <w:sz w:val="24"/>
          <w:szCs w:val="24"/>
        </w:rPr>
        <w:t>pievienotiem dokumentiem</w:t>
      </w:r>
      <w:r w:rsidR="00287508" w:rsidRPr="00287508">
        <w:rPr>
          <w:rFonts w:ascii="Times New Roman" w:eastAsia="Times New Roman" w:hAnsi="Times New Roman" w:cs="Times New Roman"/>
          <w:sz w:val="24"/>
          <w:szCs w:val="24"/>
        </w:rPr>
        <w:t xml:space="preserve">, un apjomos iekļaut arī neuzrādītos darbus un materiālus, lai kvalitatīvi veiktu būvniecību atbilstoši konkrētā būvuzņēmēja pielietotajai tehnoloģijai, un bez kuriem nebūtu iespējama būvdarbu tehnoloģiski pareiza un spēkā esošajiem normatīviem atbilstoša veikšana pilnā apjomā. Tehniskajās specifikācijās nedrīkst iekļaut papildus izmaksu pozīcijas, nedrīkst tās apvienot. Ja papildus izmaksu pozīcijas nepieciešamas projekta realizācijai saskaņā ar būvprojektu, to veikšanai nepieciešamie izdevumi iekļaujami jau tehniskajās specifikācijās nosauktajās pozīcijās. </w:t>
      </w:r>
    </w:p>
    <w:p w:rsidR="00287508" w:rsidRPr="00287508" w:rsidRDefault="0061546C"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6030B3">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Pretendents ir atbildīgs par kļūdām piedāvājumā, kas radušās, nepareizi saprotot vai interpretējot būvprojektā noteiktās prasības. Visi darbu un materiālu apjomi, kuri doti tehniskajās specifikācijās, pretendentam jāskata saistībā ar būvprojekta dokumentāciju, jāpārbauda un pēc piedāvājuma iesniegšanas pretendents nevar atsaukties uz nepilnīgu būvprojektu.</w:t>
      </w:r>
    </w:p>
    <w:p w:rsidR="00287508" w:rsidRPr="00287508" w:rsidRDefault="0061546C"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006030B3">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Materiālu un izstrādājumu markas specifikācijā uzrādītas kā kvalitātes raksturojums. Tos iespējams aizvietot ar ekvivalentiem ES sertificētiem materiāliem, kuru tehniskie parametri un īpašības nav sliktāki par projektā pieņemtajiem.</w:t>
      </w:r>
    </w:p>
    <w:p w:rsidR="00287508" w:rsidRPr="00287508" w:rsidRDefault="0061546C"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6030B3">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Ja Pretendents aizvieto tehniskajās specifikācijās norādītos materiālus ar ekvivalentiem, viņam piedāvājuma tāmēs jānorāda šie materiāli un ar ražotāja dokumentāciju vai kompetentas institūcijas izsniegtu apliecinājumu par pārbaudes rezultātiem jāpierāda, ka piedāvājums ir ekvivalents un apmierina pasūtītāja prasības.</w:t>
      </w:r>
    </w:p>
    <w:p w:rsidR="00287508" w:rsidRPr="00287508" w:rsidRDefault="0061546C" w:rsidP="00287508">
      <w:pPr>
        <w:numPr>
          <w:ilvl w:val="1"/>
          <w:numId w:val="0"/>
        </w:numPr>
        <w:suppressAutoHyphens/>
        <w:autoSpaceDN w:val="0"/>
        <w:spacing w:after="120" w:line="240" w:lineRule="auto"/>
        <w:ind w:left="420"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sidR="006030B3">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 xml:space="preserve">Veikto būvdarbu garantijas termiņam ir jābūt ne mazākam par </w:t>
      </w:r>
      <w:r w:rsidR="00287508" w:rsidRPr="00287508">
        <w:rPr>
          <w:rFonts w:ascii="Times New Roman" w:eastAsia="Times New Roman" w:hAnsi="Times New Roman" w:cs="Times New Roman"/>
          <w:b/>
          <w:sz w:val="24"/>
          <w:szCs w:val="24"/>
        </w:rPr>
        <w:t>60 (sešdesmit)</w:t>
      </w:r>
      <w:r w:rsidR="00287508" w:rsidRPr="00287508">
        <w:rPr>
          <w:rFonts w:ascii="Times New Roman" w:eastAsia="Times New Roman" w:hAnsi="Times New Roman" w:cs="Times New Roman"/>
          <w:sz w:val="24"/>
          <w:szCs w:val="24"/>
        </w:rPr>
        <w:t xml:space="preserve"> mēnešiem no darbu pieņemšanas ekspluatācijā akta parakstīšanas dienas. Būvdarbu garantijas termiņš jānorāda finanšu piedāvājuma formā (nolikuma 1.</w:t>
      </w:r>
      <w:r w:rsidR="006030B3">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 xml:space="preserve">pielikums). </w:t>
      </w:r>
    </w:p>
    <w:p w:rsidR="0061546C" w:rsidRDefault="0061546C" w:rsidP="00287508">
      <w:pPr>
        <w:keepNext/>
        <w:spacing w:after="0" w:line="240" w:lineRule="auto"/>
        <w:ind w:left="420" w:hanging="420"/>
        <w:jc w:val="center"/>
        <w:outlineLvl w:val="0"/>
        <w:rPr>
          <w:rFonts w:ascii="Times New Roman" w:eastAsia="ヒラギノ角ゴ Pro W3" w:hAnsi="Times New Roman" w:cs="Times New Roman"/>
          <w:b/>
          <w:sz w:val="28"/>
          <w:szCs w:val="28"/>
          <w:lang w:eastAsia="lv-LV"/>
        </w:rPr>
      </w:pPr>
    </w:p>
    <w:p w:rsidR="00287508" w:rsidRDefault="0061546C" w:rsidP="00287508">
      <w:pPr>
        <w:keepNext/>
        <w:spacing w:after="0" w:line="240" w:lineRule="auto"/>
        <w:ind w:left="420" w:hanging="420"/>
        <w:jc w:val="center"/>
        <w:outlineLvl w:val="0"/>
        <w:rPr>
          <w:rFonts w:ascii="Times New Roman" w:eastAsia="ヒラギノ角ゴ Pro W3" w:hAnsi="Times New Roman" w:cs="Times New Roman"/>
          <w:b/>
          <w:sz w:val="28"/>
          <w:szCs w:val="28"/>
          <w:lang w:eastAsia="lv-LV"/>
        </w:rPr>
      </w:pPr>
      <w:r>
        <w:rPr>
          <w:rFonts w:ascii="Times New Roman" w:eastAsia="ヒラギノ角ゴ Pro W3" w:hAnsi="Times New Roman" w:cs="Times New Roman"/>
          <w:b/>
          <w:sz w:val="28"/>
          <w:szCs w:val="28"/>
          <w:lang w:eastAsia="lv-LV"/>
        </w:rPr>
        <w:t>8.</w:t>
      </w:r>
      <w:r w:rsidR="00287508" w:rsidRPr="00287508">
        <w:rPr>
          <w:rFonts w:ascii="Times New Roman" w:eastAsia="ヒラギノ角ゴ Pro W3" w:hAnsi="Times New Roman" w:cs="Times New Roman"/>
          <w:b/>
          <w:sz w:val="28"/>
          <w:szCs w:val="28"/>
          <w:lang w:eastAsia="lv-LV"/>
        </w:rPr>
        <w:t>Piedāvājumu vērtēšana</w:t>
      </w:r>
    </w:p>
    <w:p w:rsidR="0061546C" w:rsidRPr="00287508" w:rsidRDefault="0061546C" w:rsidP="00287508">
      <w:pPr>
        <w:keepNext/>
        <w:spacing w:after="0" w:line="240" w:lineRule="auto"/>
        <w:ind w:left="420" w:hanging="420"/>
        <w:jc w:val="center"/>
        <w:outlineLvl w:val="0"/>
        <w:rPr>
          <w:rFonts w:ascii="Times New Roman" w:eastAsia="ヒラギノ角ゴ Pro W3" w:hAnsi="Times New Roman" w:cs="Times New Roman"/>
          <w:b/>
          <w:sz w:val="28"/>
          <w:szCs w:val="28"/>
          <w:lang w:eastAsia="lv-LV"/>
        </w:rPr>
      </w:pPr>
    </w:p>
    <w:p w:rsidR="00287508" w:rsidRPr="00287508" w:rsidRDefault="0061546C" w:rsidP="006030B3">
      <w:pPr>
        <w:numPr>
          <w:ilvl w:val="1"/>
          <w:numId w:val="0"/>
        </w:numPr>
        <w:suppressAutoHyphens/>
        <w:autoSpaceDN w:val="0"/>
        <w:spacing w:after="120" w:line="240" w:lineRule="auto"/>
        <w:ind w:left="426"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6030B3">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Piedāvājumu atvēršanu, noformējuma pārbaudi un vērtēšanu iepirkuma komisija veic slēgtā sēdē.</w:t>
      </w:r>
    </w:p>
    <w:p w:rsidR="00287508" w:rsidRPr="00287508" w:rsidRDefault="0061546C" w:rsidP="006030B3">
      <w:pPr>
        <w:numPr>
          <w:ilvl w:val="1"/>
          <w:numId w:val="0"/>
        </w:numPr>
        <w:suppressAutoHyphens/>
        <w:autoSpaceDN w:val="0"/>
        <w:spacing w:after="120" w:line="240" w:lineRule="auto"/>
        <w:ind w:left="426" w:hanging="420"/>
        <w:jc w:val="both"/>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6030B3">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Piedāvājuma izvēles kritērijs – saimnieciski izdevīgākais piedāvājums, kur vienīgais kritērijs ir cena. Līguma slēgšanas tiesības piešķir tam pretendentam, kura piedāvājums ir ar zemāko piedāvāto līgumcenu un atbilst iepirkuma dokumentos noteiktajām prasībām.</w:t>
      </w:r>
    </w:p>
    <w:p w:rsidR="00287508" w:rsidRPr="00287508" w:rsidRDefault="0061546C" w:rsidP="006030B3">
      <w:pPr>
        <w:numPr>
          <w:ilvl w:val="1"/>
          <w:numId w:val="0"/>
        </w:numPr>
        <w:suppressAutoHyphens/>
        <w:autoSpaceDN w:val="0"/>
        <w:spacing w:after="120" w:line="240" w:lineRule="auto"/>
        <w:ind w:left="426"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6030B3">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Piedāvājumi, kas iesniegti pēc šā nolikuma 1.5.1.</w:t>
      </w:r>
      <w:r w:rsidR="006030B3">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punktā minētā termiņa, netiek vērtēti. Tie neatvērti tiek atdoti vai nosūtīti atpakaļ pretendentam.</w:t>
      </w:r>
    </w:p>
    <w:p w:rsidR="00287508" w:rsidRPr="00287508" w:rsidRDefault="0061546C" w:rsidP="006030B3">
      <w:pPr>
        <w:keepNext/>
        <w:numPr>
          <w:ilvl w:val="1"/>
          <w:numId w:val="0"/>
        </w:numPr>
        <w:suppressAutoHyphens/>
        <w:autoSpaceDN w:val="0"/>
        <w:spacing w:after="120" w:line="240" w:lineRule="auto"/>
        <w:ind w:left="426" w:hanging="420"/>
        <w:jc w:val="both"/>
        <w:textAlignment w:val="baseline"/>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r w:rsidR="006030B3">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 xml:space="preserve">Iepirkuma komisija:  </w:t>
      </w:r>
    </w:p>
    <w:p w:rsidR="00287508" w:rsidRPr="00287508" w:rsidRDefault="0061546C" w:rsidP="006030B3">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8.4.1.</w:t>
      </w:r>
      <w:r w:rsidR="00287508" w:rsidRPr="00287508">
        <w:rPr>
          <w:rFonts w:ascii="Times New Roman" w:eastAsia="Times New Roman" w:hAnsi="Times New Roman" w:cs="Times New Roman"/>
          <w:sz w:val="24"/>
          <w:szCs w:val="24"/>
          <w:lang w:eastAsia="ar-SA"/>
        </w:rPr>
        <w:t>Vispirms pārbauda piedāvājumu atbilstību šī nolikuma 4.</w:t>
      </w:r>
      <w:r w:rsidR="006030B3">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nodaļā minētajām prasībām (prasības piedāvājumu noformēšanai). Par atbilstošiem tiek uzskatīti tie piedāvājumi, kas atbilst visām norādītajām prasībām. Konstatējot atkāpes no nolikumā izvirzītajām piedāvājuma noformējuma prasībām, komisija izvērtē to būtiskumu un ietekmi uz turpmāko piedāvājuma vērtēšanas procesu un lemj par tālāku piedāvājuma vērtēšanu vai izslēgšanu no tālākas vērtēšanas.</w:t>
      </w:r>
    </w:p>
    <w:p w:rsidR="00287508" w:rsidRPr="00287508" w:rsidRDefault="0061546C" w:rsidP="006030B3">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8.4.2.</w:t>
      </w:r>
      <w:r w:rsidR="006030B3">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 xml:space="preserve">Pārbauda, vai sniegta finanšu un tehniskajā piedāvājumā prasītā informācija un vai piedāvājums ir sagatavots atbilstoši nolikuma prasībām, iesniegts par visu iepirkuma apjomu un vai piedāvājumā nav aritmētisku kļūdu. Ja šādas kļūdas tiek konstatētas, tad tās tiek izlabotas. Par kļūdu labojumu un laboto piedāvājuma summu iepirkuma komisija paziņo pretendentam, kura pieļautās kļūdas labotas. Vērtējot finanšu piedāvājumu, iepirkuma komisija ņem vērā labojumus. </w:t>
      </w:r>
    </w:p>
    <w:p w:rsidR="00287508" w:rsidRPr="00287508" w:rsidRDefault="0061546C" w:rsidP="006030B3">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lang w:eastAsia="ar-SA"/>
        </w:rPr>
        <w:t>8.4.3.</w:t>
      </w:r>
      <w:r w:rsidR="006030B3">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Nosaka pretendentu, kuram būtu piešķiramas līguma slēgšanas tiesības, izvēloties no piedāvājumiem, kas atbilst 8.4.1.-8.4.2.</w:t>
      </w:r>
      <w:r w:rsidR="006030B3">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 xml:space="preserve">punktu prasībām, piedāvājumu ar viszemāko piedāvāto līgumcenu.  </w:t>
      </w:r>
      <w:r w:rsidR="00287508" w:rsidRPr="00287508">
        <w:rPr>
          <w:rFonts w:ascii="Times New Roman" w:eastAsia="Times New Roman" w:hAnsi="Times New Roman" w:cs="Times New Roman"/>
          <w:sz w:val="24"/>
          <w:szCs w:val="24"/>
          <w:shd w:val="clear" w:color="auto" w:fill="FFFFFF"/>
          <w:lang w:eastAsia="ar-SA"/>
        </w:rPr>
        <w:t>Ja vairāki pretendenti iesniedz nolikuma 8</w:t>
      </w:r>
      <w:r w:rsidR="00287508" w:rsidRPr="00287508">
        <w:rPr>
          <w:rFonts w:ascii="Times New Roman" w:eastAsia="Times New Roman" w:hAnsi="Times New Roman" w:cs="Times New Roman"/>
          <w:sz w:val="24"/>
          <w:szCs w:val="24"/>
          <w:lang w:eastAsia="ar-SA"/>
        </w:rPr>
        <w:t>.4.1.-8.4.2.</w:t>
      </w:r>
      <w:r w:rsidR="006030B3">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punktu</w:t>
      </w:r>
      <w:r w:rsidR="00287508" w:rsidRPr="00287508">
        <w:rPr>
          <w:rFonts w:ascii="Times New Roman" w:eastAsia="Times New Roman" w:hAnsi="Times New Roman" w:cs="Times New Roman"/>
          <w:sz w:val="24"/>
          <w:szCs w:val="24"/>
          <w:shd w:val="clear" w:color="auto" w:fill="FFFFFF"/>
          <w:lang w:eastAsia="ar-SA"/>
        </w:rPr>
        <w:t xml:space="preserve"> prasībām atbilstošus piedāvājumus ar vienādu viszemāko cenu, tad turpmākā pārbaude veicama visiem zemāko cenu iesniegušajiem pretendentiem.</w:t>
      </w:r>
    </w:p>
    <w:p w:rsidR="00287508" w:rsidRPr="00287508" w:rsidRDefault="0061546C" w:rsidP="006030B3">
      <w:pPr>
        <w:numPr>
          <w:ilvl w:val="2"/>
          <w:numId w:val="0"/>
        </w:numPr>
        <w:suppressAutoHyphens/>
        <w:autoSpaceDN w:val="0"/>
        <w:spacing w:after="120" w:line="240" w:lineRule="auto"/>
        <w:ind w:left="1134" w:hanging="720"/>
        <w:jc w:val="both"/>
        <w:textAlignment w:val="baseline"/>
        <w:outlineLvl w:val="2"/>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ar-SA"/>
        </w:rPr>
        <w:t>8.4.4.</w:t>
      </w:r>
      <w:r w:rsidR="006030B3">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Pārbauda, vai 8.4.3.</w:t>
      </w:r>
      <w:r w:rsidR="006030B3">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punktā minētais pretendents ir iesniedzis visus nolikuma 3.</w:t>
      </w:r>
      <w:r w:rsidR="00C42F13">
        <w:rPr>
          <w:rFonts w:ascii="Times New Roman" w:eastAsia="Times New Roman" w:hAnsi="Times New Roman" w:cs="Times New Roman"/>
          <w:sz w:val="24"/>
          <w:szCs w:val="24"/>
          <w:lang w:eastAsia="ar-SA"/>
        </w:rPr>
        <w:t>5</w:t>
      </w:r>
      <w:r w:rsidR="00287508" w:rsidRPr="00287508">
        <w:rPr>
          <w:rFonts w:ascii="Times New Roman" w:eastAsia="Times New Roman" w:hAnsi="Times New Roman" w:cs="Times New Roman"/>
          <w:sz w:val="24"/>
          <w:szCs w:val="24"/>
          <w:lang w:eastAsia="ar-SA"/>
        </w:rPr>
        <w:t>.</w:t>
      </w:r>
      <w:r w:rsidR="006030B3">
        <w:rPr>
          <w:rFonts w:ascii="Times New Roman" w:eastAsia="Times New Roman" w:hAnsi="Times New Roman" w:cs="Times New Roman"/>
          <w:sz w:val="24"/>
          <w:szCs w:val="24"/>
          <w:lang w:eastAsia="ar-SA"/>
        </w:rPr>
        <w:t> </w:t>
      </w:r>
      <w:r w:rsidR="00287508" w:rsidRPr="00287508">
        <w:rPr>
          <w:rFonts w:ascii="Times New Roman" w:eastAsia="Times New Roman" w:hAnsi="Times New Roman" w:cs="Times New Roman"/>
          <w:sz w:val="24"/>
          <w:szCs w:val="24"/>
          <w:lang w:eastAsia="ar-SA"/>
        </w:rPr>
        <w:t xml:space="preserve">punktā minētos dokumentus, tai skaitā </w:t>
      </w:r>
      <w:r w:rsidR="00287508" w:rsidRPr="00287508">
        <w:rPr>
          <w:rFonts w:ascii="Times New Roman" w:eastAsia="Calibri" w:hAnsi="Times New Roman" w:cs="Times New Roman"/>
          <w:sz w:val="24"/>
          <w:szCs w:val="24"/>
          <w:lang w:eastAsia="ar-SA"/>
        </w:rPr>
        <w:t>šī nolikuma 6.</w:t>
      </w:r>
      <w:r w:rsidR="006030B3">
        <w:rPr>
          <w:rFonts w:ascii="Times New Roman" w:eastAsia="Calibri" w:hAnsi="Times New Roman" w:cs="Times New Roman"/>
          <w:sz w:val="24"/>
          <w:szCs w:val="24"/>
          <w:lang w:eastAsia="ar-SA"/>
        </w:rPr>
        <w:t xml:space="preserve"> </w:t>
      </w:r>
      <w:r w:rsidR="00287508" w:rsidRPr="00287508">
        <w:rPr>
          <w:rFonts w:ascii="Times New Roman" w:eastAsia="Calibri" w:hAnsi="Times New Roman" w:cs="Times New Roman"/>
          <w:sz w:val="24"/>
          <w:szCs w:val="24"/>
          <w:lang w:eastAsia="ar-SA"/>
        </w:rPr>
        <w:t>nodaļā minētos dokumentus un tajos sniegtās informācijas atbilstību izvirzītajām prasībām. Par atbilstošiem tiek uzskatīti un tālāk tiek vērtēti tie piedāvājumi, kuros sniegta visa prasītā informācija, kā arī sniegtā informācija apliecina pretendenta atbilstību izvirzītajām prasībām. Ja piedāvājumā ietvertā informācija vai dokuments ir neskaidrs vai nepilnīgs, iepirkuma komisija pieprasa, lai piegādātājs vai kompetenta institūcija izskaidro vai papildina minēto informāciju vai iesniedz trūkstošo dokumentu. Ja norādītajā termiņā pretendents nav izskaidrojis vai papildinājis piedāvājumā ietverto informāciju, iepirkuma komisija pretendenta piedāvājumu vērtē pēc tās rīcībā esošās informācijas.</w:t>
      </w:r>
    </w:p>
    <w:p w:rsidR="00287508" w:rsidRPr="00287508" w:rsidRDefault="0061546C" w:rsidP="006030B3">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8.4.5.</w:t>
      </w:r>
      <w:r w:rsidR="006030B3">
        <w:rPr>
          <w:rFonts w:ascii="Times New Roman" w:eastAsia="Calibri" w:hAnsi="Times New Roman" w:cs="Times New Roman"/>
          <w:sz w:val="24"/>
          <w:szCs w:val="24"/>
          <w:lang w:eastAsia="ar-SA"/>
        </w:rPr>
        <w:t xml:space="preserve"> </w:t>
      </w:r>
      <w:r w:rsidR="00287508" w:rsidRPr="00287508">
        <w:rPr>
          <w:rFonts w:ascii="Times New Roman" w:eastAsia="Calibri" w:hAnsi="Times New Roman" w:cs="Times New Roman"/>
          <w:sz w:val="24"/>
          <w:szCs w:val="24"/>
          <w:lang w:eastAsia="ar-SA"/>
        </w:rPr>
        <w:t>Ja 8.4.3.</w:t>
      </w:r>
      <w:r w:rsidR="006030B3">
        <w:rPr>
          <w:rFonts w:ascii="Times New Roman" w:eastAsia="Calibri" w:hAnsi="Times New Roman" w:cs="Times New Roman"/>
          <w:sz w:val="24"/>
          <w:szCs w:val="24"/>
          <w:lang w:eastAsia="ar-SA"/>
        </w:rPr>
        <w:t xml:space="preserve"> </w:t>
      </w:r>
      <w:r w:rsidR="00287508" w:rsidRPr="00287508">
        <w:rPr>
          <w:rFonts w:ascii="Times New Roman" w:eastAsia="Calibri" w:hAnsi="Times New Roman" w:cs="Times New Roman"/>
          <w:sz w:val="24"/>
          <w:szCs w:val="24"/>
          <w:lang w:eastAsia="ar-SA"/>
        </w:rPr>
        <w:t xml:space="preserve">punktā minētais pretendents kā sākotnējo pierādījumu atbilstībai pretendentu atlases prasībām ir iesniedzis Eiropas vienoto iepirkuma procedūras dokumentu, iepirkuma komisija pieprasa iesniegt dokumentus, kas apliecina pretendenta atbilstību pretendentu atlases prasībām. </w:t>
      </w:r>
    </w:p>
    <w:p w:rsidR="00287508" w:rsidRPr="00287508" w:rsidRDefault="0061546C" w:rsidP="006030B3">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8.4.6.</w:t>
      </w:r>
      <w:r w:rsidR="006030B3">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Pārbauda 8.4.3.</w:t>
      </w:r>
      <w:r w:rsidR="006030B3">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punktā minētā pretendenta atbilstību nolikuma 5.1.</w:t>
      </w:r>
      <w:r w:rsidR="006030B3">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punktā minētajām prasībām, vai pieprasa iesniegt pretendentam attiecīgas izziņas gadījumā, ja uz pretendentu ir attiecināms nolikuma 5.2.</w:t>
      </w:r>
      <w:r w:rsidR="006030B3">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 xml:space="preserve">punkts. </w:t>
      </w:r>
    </w:p>
    <w:p w:rsidR="00287508" w:rsidRPr="00287508" w:rsidRDefault="0061546C" w:rsidP="006030B3">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8.4.7.</w:t>
      </w:r>
      <w:r w:rsidR="006030B3">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Ja 8.4.3.</w:t>
      </w:r>
      <w:r w:rsidR="006030B3">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punktā minētais pretendents/šī pretendenta piedāvājums kādā no 8.4.4 – 8.4.7</w:t>
      </w:r>
      <w:r w:rsidR="006030B3">
        <w:rPr>
          <w:rFonts w:ascii="Times New Roman" w:eastAsia="Times New Roman" w:hAnsi="Times New Roman" w:cs="Times New Roman"/>
          <w:sz w:val="24"/>
          <w:szCs w:val="24"/>
          <w:lang w:eastAsia="ar-SA"/>
        </w:rPr>
        <w:t>.</w:t>
      </w:r>
      <w:r w:rsidR="00287508" w:rsidRPr="00287508">
        <w:rPr>
          <w:rFonts w:ascii="Times New Roman" w:eastAsia="Times New Roman" w:hAnsi="Times New Roman" w:cs="Times New Roman"/>
          <w:sz w:val="24"/>
          <w:szCs w:val="24"/>
          <w:lang w:eastAsia="ar-SA"/>
        </w:rPr>
        <w:t xml:space="preserve"> punktos minētajām pārbaudēm atzīts par neatbilstošu nolikumā izvirzītajām prasībām vai pretendents norādītājā termiņā neiesniedz prasītās izziņas vai dokumentus, pasūtītājs to izslēdz no tālākas dalības iepirkumā un nosaka nākamo pretendentu, kuram būtu piešķiramas līguma slēgšanas tiesības atbilstoši šī nolikuma 8.4.4.</w:t>
      </w:r>
      <w:r w:rsidR="006030B3">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punktā noteiktajai kārtībai, un attiecībā uz to veic 8.4.4 – 8.4.7.</w:t>
      </w:r>
      <w:r w:rsidR="006030B3">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punktos minētās pārbaudes.</w:t>
      </w:r>
    </w:p>
    <w:p w:rsidR="00287508" w:rsidRPr="00287508" w:rsidRDefault="0061546C" w:rsidP="006030B3">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shd w:val="clear" w:color="auto" w:fill="FFFFFF"/>
          <w:lang w:eastAsia="ar-SA"/>
        </w:rPr>
        <w:t>8.4.8.</w:t>
      </w:r>
      <w:r w:rsidR="006030B3">
        <w:rPr>
          <w:rFonts w:ascii="Times New Roman" w:eastAsia="Times New Roman" w:hAnsi="Times New Roman" w:cs="Times New Roman"/>
          <w:sz w:val="24"/>
          <w:szCs w:val="24"/>
          <w:shd w:val="clear" w:color="auto" w:fill="FFFFFF"/>
          <w:lang w:eastAsia="ar-SA"/>
        </w:rPr>
        <w:t xml:space="preserve"> </w:t>
      </w:r>
      <w:r w:rsidR="00287508" w:rsidRPr="00287508">
        <w:rPr>
          <w:rFonts w:ascii="Times New Roman" w:eastAsia="Times New Roman" w:hAnsi="Times New Roman" w:cs="Times New Roman"/>
          <w:sz w:val="24"/>
          <w:szCs w:val="24"/>
          <w:shd w:val="clear" w:color="auto" w:fill="FFFFFF"/>
          <w:lang w:eastAsia="ar-SA"/>
        </w:rPr>
        <w:t>Ja no vairākiem pretendentiem saņemti nolikuma 8.4.4.</w:t>
      </w:r>
      <w:r w:rsidR="006030B3">
        <w:rPr>
          <w:rFonts w:ascii="Times New Roman" w:eastAsia="Times New Roman" w:hAnsi="Times New Roman" w:cs="Times New Roman"/>
          <w:sz w:val="24"/>
          <w:szCs w:val="24"/>
          <w:shd w:val="clear" w:color="auto" w:fill="FFFFFF"/>
          <w:lang w:eastAsia="ar-SA"/>
        </w:rPr>
        <w:t xml:space="preserve"> </w:t>
      </w:r>
      <w:r w:rsidR="00287508" w:rsidRPr="00287508">
        <w:rPr>
          <w:rFonts w:ascii="Times New Roman" w:eastAsia="Times New Roman" w:hAnsi="Times New Roman" w:cs="Times New Roman"/>
          <w:sz w:val="24"/>
          <w:szCs w:val="24"/>
          <w:shd w:val="clear" w:color="auto" w:fill="FFFFFF"/>
          <w:lang w:eastAsia="ar-SA"/>
        </w:rPr>
        <w:t>-</w:t>
      </w:r>
      <w:r w:rsidR="006030B3">
        <w:rPr>
          <w:rFonts w:ascii="Times New Roman" w:eastAsia="Times New Roman" w:hAnsi="Times New Roman" w:cs="Times New Roman"/>
          <w:sz w:val="24"/>
          <w:szCs w:val="24"/>
          <w:shd w:val="clear" w:color="auto" w:fill="FFFFFF"/>
          <w:lang w:eastAsia="ar-SA"/>
        </w:rPr>
        <w:t xml:space="preserve"> </w:t>
      </w:r>
      <w:r w:rsidR="00287508" w:rsidRPr="00287508">
        <w:rPr>
          <w:rFonts w:ascii="Times New Roman" w:eastAsia="Times New Roman" w:hAnsi="Times New Roman" w:cs="Times New Roman"/>
          <w:sz w:val="24"/>
          <w:szCs w:val="24"/>
          <w:shd w:val="clear" w:color="auto" w:fill="FFFFFF"/>
          <w:lang w:eastAsia="ar-SA"/>
        </w:rPr>
        <w:t>8.4.7. punktu prasībām atbilstoši piedāvājumi ar vienādu viszemāko piedāvāto līgumcenu, tad</w:t>
      </w:r>
      <w:r w:rsidR="00287508" w:rsidRPr="00287508">
        <w:rPr>
          <w:rFonts w:ascii="Times New Roman" w:eastAsia="Times New Roman" w:hAnsi="Times New Roman" w:cs="Times New Roman"/>
          <w:sz w:val="24"/>
          <w:szCs w:val="24"/>
          <w:lang w:eastAsia="ar-SA"/>
        </w:rPr>
        <w:t xml:space="preserve"> tiks rīkota izloze. Izlozes noteikumi vienlaikus tiks nosūtīti ieinteresētajiem pretendentiem 3 (trīs) darba dienas iepriekš.</w:t>
      </w:r>
    </w:p>
    <w:p w:rsidR="00287508" w:rsidRPr="00287508" w:rsidRDefault="0061546C" w:rsidP="006030B3">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8.4.9.</w:t>
      </w:r>
      <w:r w:rsidR="006030B3">
        <w:rPr>
          <w:rFonts w:ascii="Times New Roman" w:eastAsia="Calibri" w:hAnsi="Times New Roman" w:cs="Times New Roman"/>
          <w:sz w:val="24"/>
          <w:szCs w:val="24"/>
          <w:lang w:eastAsia="ar-SA"/>
        </w:rPr>
        <w:t xml:space="preserve"> </w:t>
      </w:r>
      <w:r w:rsidR="00287508" w:rsidRPr="00287508">
        <w:rPr>
          <w:rFonts w:ascii="Times New Roman" w:eastAsia="Calibri" w:hAnsi="Times New Roman" w:cs="Times New Roman"/>
          <w:sz w:val="24"/>
          <w:szCs w:val="24"/>
          <w:lang w:eastAsia="ar-SA"/>
        </w:rPr>
        <w:t xml:space="preserve">Ja piedāvājumā ietvertā informācija vai dokuments ir neskaidrs vai nepilnīgs, iepirkuma komisija pieprasa, lai piegādātājs vai kompetenta institūcija izskaidro </w:t>
      </w:r>
      <w:r w:rsidR="00287508" w:rsidRPr="00287508">
        <w:rPr>
          <w:rFonts w:ascii="Times New Roman" w:eastAsia="Calibri" w:hAnsi="Times New Roman" w:cs="Times New Roman"/>
          <w:sz w:val="24"/>
          <w:szCs w:val="24"/>
          <w:lang w:eastAsia="ar-SA"/>
        </w:rPr>
        <w:lastRenderedPageBreak/>
        <w:t xml:space="preserve">vai papildina minēto informāciju vai iesniedz trūkstošo dokumentu. Ja norādītajā termiņā pretendents nav izskaidrojis vai papildinājis piedāvājumā ietverto informāciju, iepirkuma komisija pretendenta piedāvājumu vērtē pēc tās rīcībā esošās informācijas. Ja pretendents tiek </w:t>
      </w:r>
      <w:r w:rsidR="00287508" w:rsidRPr="00287508">
        <w:rPr>
          <w:rFonts w:ascii="Times New Roman" w:eastAsia="Times New Roman" w:hAnsi="Times New Roman" w:cs="Times New Roman"/>
          <w:sz w:val="24"/>
          <w:szCs w:val="24"/>
          <w:lang w:eastAsia="ar-SA"/>
        </w:rPr>
        <w:t>atzīts par neatbilstošu nolikumā izvirzītajām prasībām vai  pretendents norādītājā termiņā neiesniedz prasītās izziņas vai dokumentus, pasūtītājs to izslēdz no tālākas dalības iepirkumā.</w:t>
      </w:r>
    </w:p>
    <w:p w:rsidR="00287508" w:rsidRDefault="0061546C" w:rsidP="006030B3">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8.4.10.</w:t>
      </w:r>
      <w:r w:rsidR="006030B3">
        <w:rPr>
          <w:rFonts w:ascii="Times New Roman" w:eastAsia="Times New Roman" w:hAnsi="Times New Roman" w:cs="Times New Roman"/>
          <w:sz w:val="24"/>
          <w:szCs w:val="24"/>
          <w:lang w:eastAsia="ar-SA"/>
        </w:rPr>
        <w:t xml:space="preserve"> </w:t>
      </w:r>
      <w:r w:rsidR="00287508" w:rsidRPr="00287508">
        <w:rPr>
          <w:rFonts w:ascii="Times New Roman" w:eastAsia="Times New Roman" w:hAnsi="Times New Roman" w:cs="Times New Roman"/>
          <w:sz w:val="24"/>
          <w:szCs w:val="24"/>
          <w:lang w:eastAsia="ar-SA"/>
        </w:rPr>
        <w:t>Pieņem lēmumu par līguma slēgšanu ar pretendentu, kura piedāvājums atbilst visām nolikumā izvirzītajām prasībām un ir ar viszemāko piedāvāto līgumcenu.</w:t>
      </w:r>
    </w:p>
    <w:p w:rsidR="006030B3" w:rsidRPr="00287508" w:rsidRDefault="006030B3" w:rsidP="006030B3">
      <w:pPr>
        <w:numPr>
          <w:ilvl w:val="2"/>
          <w:numId w:val="0"/>
        </w:numPr>
        <w:suppressAutoHyphens/>
        <w:autoSpaceDN w:val="0"/>
        <w:spacing w:after="120" w:line="240" w:lineRule="auto"/>
        <w:ind w:left="1134" w:hanging="720"/>
        <w:jc w:val="both"/>
        <w:textAlignment w:val="baseline"/>
        <w:outlineLvl w:val="2"/>
        <w:rPr>
          <w:rFonts w:ascii="Times New Roman" w:eastAsia="Times New Roman" w:hAnsi="Times New Roman" w:cs="Times New Roman"/>
          <w:sz w:val="24"/>
          <w:szCs w:val="24"/>
          <w:lang w:eastAsia="ar-SA"/>
        </w:rPr>
      </w:pPr>
    </w:p>
    <w:p w:rsidR="00287508" w:rsidRDefault="0061546C" w:rsidP="00287508">
      <w:pPr>
        <w:keepNext/>
        <w:spacing w:after="0" w:line="240" w:lineRule="auto"/>
        <w:ind w:left="420" w:hanging="420"/>
        <w:jc w:val="center"/>
        <w:outlineLvl w:val="0"/>
        <w:rPr>
          <w:rFonts w:ascii="Times New Roman" w:eastAsia="ヒラギノ角ゴ Pro W3" w:hAnsi="Times New Roman" w:cs="Times New Roman"/>
          <w:b/>
          <w:sz w:val="28"/>
          <w:szCs w:val="28"/>
          <w:lang w:eastAsia="lv-LV"/>
        </w:rPr>
      </w:pPr>
      <w:r>
        <w:rPr>
          <w:rFonts w:ascii="Times New Roman" w:eastAsia="ヒラギノ角ゴ Pro W3" w:hAnsi="Times New Roman" w:cs="Times New Roman"/>
          <w:b/>
          <w:sz w:val="28"/>
          <w:szCs w:val="28"/>
          <w:lang w:eastAsia="lv-LV"/>
        </w:rPr>
        <w:t>9.</w:t>
      </w:r>
      <w:r w:rsidR="006030B3">
        <w:rPr>
          <w:rFonts w:ascii="Times New Roman" w:eastAsia="ヒラギノ角ゴ Pro W3" w:hAnsi="Times New Roman" w:cs="Times New Roman"/>
          <w:b/>
          <w:sz w:val="28"/>
          <w:szCs w:val="28"/>
          <w:lang w:eastAsia="lv-LV"/>
        </w:rPr>
        <w:t xml:space="preserve"> </w:t>
      </w:r>
      <w:r w:rsidR="00287508" w:rsidRPr="00287508">
        <w:rPr>
          <w:rFonts w:ascii="Times New Roman" w:eastAsia="ヒラギノ角ゴ Pro W3" w:hAnsi="Times New Roman" w:cs="Times New Roman"/>
          <w:b/>
          <w:sz w:val="28"/>
          <w:szCs w:val="28"/>
          <w:lang w:eastAsia="lv-LV"/>
        </w:rPr>
        <w:t>Lēmuma izziņošana un līguma slēgšana</w:t>
      </w:r>
    </w:p>
    <w:p w:rsidR="006030B3" w:rsidRPr="00287508" w:rsidRDefault="006030B3" w:rsidP="00287508">
      <w:pPr>
        <w:keepNext/>
        <w:spacing w:after="0" w:line="240" w:lineRule="auto"/>
        <w:ind w:left="420" w:hanging="420"/>
        <w:jc w:val="center"/>
        <w:outlineLvl w:val="0"/>
        <w:rPr>
          <w:rFonts w:ascii="Times New Roman" w:eastAsia="ヒラギノ角ゴ Pro W3" w:hAnsi="Times New Roman" w:cs="Times New Roman"/>
          <w:b/>
          <w:sz w:val="28"/>
          <w:szCs w:val="28"/>
          <w:lang w:eastAsia="lv-LV"/>
        </w:rPr>
      </w:pPr>
    </w:p>
    <w:p w:rsidR="00287508" w:rsidRPr="00287508" w:rsidRDefault="0061546C" w:rsidP="006030B3">
      <w:pPr>
        <w:numPr>
          <w:ilvl w:val="1"/>
          <w:numId w:val="0"/>
        </w:numPr>
        <w:suppressAutoHyphens/>
        <w:autoSpaceDN w:val="0"/>
        <w:spacing w:after="120" w:line="240" w:lineRule="auto"/>
        <w:ind w:left="426" w:hanging="420"/>
        <w:jc w:val="both"/>
        <w:textAlignment w:val="baseline"/>
        <w:outlineLvl w:val="4"/>
        <w:rPr>
          <w:rFonts w:ascii="Times New Roman" w:eastAsia="Calibri" w:hAnsi="Times New Roman" w:cs="Times New Roman"/>
          <w:bCs/>
          <w:sz w:val="24"/>
          <w:szCs w:val="24"/>
        </w:rPr>
      </w:pPr>
      <w:r>
        <w:rPr>
          <w:rFonts w:ascii="Times New Roman" w:eastAsia="Calibri" w:hAnsi="Times New Roman" w:cs="Times New Roman"/>
          <w:sz w:val="24"/>
          <w:szCs w:val="24"/>
        </w:rPr>
        <w:t>9.1.</w:t>
      </w:r>
      <w:r w:rsidR="006030B3">
        <w:rPr>
          <w:rFonts w:ascii="Times New Roman" w:eastAsia="Calibri" w:hAnsi="Times New Roman" w:cs="Times New Roman"/>
          <w:sz w:val="24"/>
          <w:szCs w:val="24"/>
        </w:rPr>
        <w:t xml:space="preserve"> </w:t>
      </w:r>
      <w:r w:rsidR="00287508" w:rsidRPr="00287508">
        <w:rPr>
          <w:rFonts w:ascii="Times New Roman" w:eastAsia="Calibri" w:hAnsi="Times New Roman" w:cs="Times New Roman"/>
          <w:sz w:val="24"/>
          <w:szCs w:val="24"/>
        </w:rPr>
        <w:t xml:space="preserve">Trīs darba dienu laikā pēc lēmuma pieņemšanas visi pretendenti tiek informēti par pieņemto lēmumu un lēmums tiek publicēts pasūtītāja mājaslapā </w:t>
      </w:r>
      <w:hyperlink r:id="rId9" w:history="1">
        <w:r w:rsidR="00287508" w:rsidRPr="00287508">
          <w:rPr>
            <w:rFonts w:ascii="Times New Roman" w:eastAsia="Calibri" w:hAnsi="Times New Roman" w:cs="Times New Roman"/>
            <w:color w:val="0563C1" w:themeColor="hyperlink"/>
            <w:sz w:val="24"/>
            <w:szCs w:val="24"/>
            <w:u w:val="single"/>
          </w:rPr>
          <w:t>www.alsunga.lv</w:t>
        </w:r>
      </w:hyperlink>
      <w:r w:rsidR="00287508" w:rsidRPr="00287508">
        <w:rPr>
          <w:rFonts w:ascii="Times New Roman" w:eastAsia="Calibri" w:hAnsi="Times New Roman" w:cs="Times New Roman"/>
          <w:sz w:val="24"/>
          <w:szCs w:val="24"/>
        </w:rPr>
        <w:t xml:space="preserve"> </w:t>
      </w:r>
      <w:r w:rsidR="00287508" w:rsidRPr="00287508">
        <w:rPr>
          <w:rFonts w:ascii="Times New Roman" w:eastAsia="Times New Roman" w:hAnsi="Times New Roman" w:cs="Times New Roman"/>
          <w:sz w:val="24"/>
          <w:szCs w:val="24"/>
        </w:rPr>
        <w:t>sadaļā ”Iepirkumi” pie konkrētā iepirkuma paziņojuma ar norādi „Lēmums”</w:t>
      </w:r>
      <w:r w:rsidR="00287508" w:rsidRPr="00287508">
        <w:rPr>
          <w:rFonts w:ascii="Times New Roman" w:eastAsia="Calibri" w:hAnsi="Times New Roman" w:cs="Times New Roman"/>
          <w:bCs/>
          <w:sz w:val="24"/>
          <w:szCs w:val="24"/>
        </w:rPr>
        <w:t xml:space="preserve">. </w:t>
      </w:r>
    </w:p>
    <w:p w:rsidR="00287508" w:rsidRPr="00287508" w:rsidRDefault="0061546C" w:rsidP="006030B3">
      <w:pPr>
        <w:numPr>
          <w:ilvl w:val="1"/>
          <w:numId w:val="0"/>
        </w:numPr>
        <w:suppressAutoHyphens/>
        <w:autoSpaceDN w:val="0"/>
        <w:spacing w:after="120" w:line="240" w:lineRule="auto"/>
        <w:ind w:left="426" w:hanging="420"/>
        <w:jc w:val="both"/>
        <w:textAlignment w:val="baseline"/>
        <w:outlineLvl w:val="4"/>
        <w:rPr>
          <w:rFonts w:ascii="Times New Roman" w:eastAsia="Calibri" w:hAnsi="Times New Roman" w:cs="Times New Roman"/>
          <w:sz w:val="24"/>
          <w:szCs w:val="24"/>
        </w:rPr>
      </w:pPr>
      <w:r>
        <w:rPr>
          <w:rFonts w:ascii="Times New Roman" w:eastAsia="Calibri" w:hAnsi="Times New Roman" w:cs="Times New Roman"/>
          <w:sz w:val="24"/>
          <w:szCs w:val="24"/>
        </w:rPr>
        <w:t>9.2.</w:t>
      </w:r>
      <w:r w:rsidR="006030B3">
        <w:rPr>
          <w:rFonts w:ascii="Times New Roman" w:eastAsia="Calibri" w:hAnsi="Times New Roman" w:cs="Times New Roman"/>
          <w:sz w:val="24"/>
          <w:szCs w:val="24"/>
        </w:rPr>
        <w:t xml:space="preserve"> </w:t>
      </w:r>
      <w:r w:rsidR="00287508" w:rsidRPr="00287508">
        <w:rPr>
          <w:rFonts w:ascii="Times New Roman" w:eastAsia="Calibri" w:hAnsi="Times New Roman" w:cs="Times New Roman"/>
          <w:sz w:val="24"/>
          <w:szCs w:val="24"/>
        </w:rPr>
        <w:t>Pasūtītājs slēdz ar izraudzīto pretendentu līgumu (nolikuma 9.</w:t>
      </w:r>
      <w:r w:rsidR="006030B3">
        <w:rPr>
          <w:rFonts w:ascii="Times New Roman" w:eastAsia="Calibri" w:hAnsi="Times New Roman" w:cs="Times New Roman"/>
          <w:sz w:val="24"/>
          <w:szCs w:val="24"/>
        </w:rPr>
        <w:t xml:space="preserve"> </w:t>
      </w:r>
      <w:r w:rsidR="00287508" w:rsidRPr="00287508">
        <w:rPr>
          <w:rFonts w:ascii="Times New Roman" w:eastAsia="Calibri" w:hAnsi="Times New Roman" w:cs="Times New Roman"/>
          <w:sz w:val="24"/>
          <w:szCs w:val="24"/>
        </w:rPr>
        <w:t xml:space="preserve">pielikums), pamatojoties uz pretendenta iesniegto piedāvājumu, un saskaņā ar šā nolikuma noteikumiem. </w:t>
      </w:r>
    </w:p>
    <w:p w:rsidR="00287508" w:rsidRPr="00287508" w:rsidRDefault="0061546C" w:rsidP="006030B3">
      <w:pPr>
        <w:numPr>
          <w:ilvl w:val="1"/>
          <w:numId w:val="0"/>
        </w:numPr>
        <w:suppressAutoHyphens/>
        <w:autoSpaceDN w:val="0"/>
        <w:spacing w:after="120" w:line="240" w:lineRule="auto"/>
        <w:ind w:left="426" w:hanging="420"/>
        <w:jc w:val="both"/>
        <w:textAlignment w:val="baseline"/>
        <w:outlineLvl w:val="4"/>
        <w:rPr>
          <w:rFonts w:ascii="Times New Roman" w:eastAsia="Calibri" w:hAnsi="Times New Roman" w:cs="Times New Roman"/>
          <w:sz w:val="24"/>
          <w:szCs w:val="24"/>
        </w:rPr>
      </w:pPr>
      <w:r>
        <w:rPr>
          <w:rFonts w:ascii="Times New Roman" w:eastAsia="Calibri" w:hAnsi="Times New Roman" w:cs="Times New Roman"/>
          <w:sz w:val="24"/>
          <w:szCs w:val="24"/>
        </w:rPr>
        <w:t>9.3.</w:t>
      </w:r>
      <w:r w:rsidR="006030B3">
        <w:rPr>
          <w:rFonts w:ascii="Times New Roman" w:eastAsia="Calibri" w:hAnsi="Times New Roman" w:cs="Times New Roman"/>
          <w:sz w:val="24"/>
          <w:szCs w:val="24"/>
        </w:rPr>
        <w:t xml:space="preserve"> </w:t>
      </w:r>
      <w:r w:rsidR="00287508" w:rsidRPr="00287508">
        <w:rPr>
          <w:rFonts w:ascii="Times New Roman" w:eastAsia="Calibri" w:hAnsi="Times New Roman" w:cs="Times New Roman"/>
          <w:sz w:val="24"/>
          <w:szCs w:val="24"/>
        </w:rPr>
        <w:t>Ja pretendents, kuram piešķirtas līguma slēgšanas tiesības šajā iepirkumā, atsakās slēgt iepirkuma līgumu, iepirkumu komisija ir tiesības noteikt nākamo pretendentu, kuram būtu piešķiramas līguma slēgšanas tiesības, t.i., pretendents, kura piedāvājums atbilst visām nolikumā minētajām prasībām un ir ar nākamo zemāko piedāvāto līgumcenu, ievērojot nolikuma 8.4.</w:t>
      </w:r>
      <w:r w:rsidR="006030B3">
        <w:rPr>
          <w:rFonts w:ascii="Times New Roman" w:eastAsia="Calibri" w:hAnsi="Times New Roman" w:cs="Times New Roman"/>
          <w:sz w:val="24"/>
          <w:szCs w:val="24"/>
        </w:rPr>
        <w:t xml:space="preserve"> </w:t>
      </w:r>
      <w:r w:rsidR="00287508" w:rsidRPr="00287508">
        <w:rPr>
          <w:rFonts w:ascii="Times New Roman" w:eastAsia="Calibri" w:hAnsi="Times New Roman" w:cs="Times New Roman"/>
          <w:sz w:val="24"/>
          <w:szCs w:val="24"/>
        </w:rPr>
        <w:t>punkta nosacījumus, vai pārtraukt iepirkumu, neizvēloties nevienu piedāvājumu.</w:t>
      </w:r>
    </w:p>
    <w:p w:rsidR="00287508" w:rsidRPr="00287508" w:rsidRDefault="0061546C" w:rsidP="006030B3">
      <w:pPr>
        <w:numPr>
          <w:ilvl w:val="1"/>
          <w:numId w:val="0"/>
        </w:numPr>
        <w:suppressAutoHyphens/>
        <w:autoSpaceDN w:val="0"/>
        <w:spacing w:before="120" w:after="0" w:line="240" w:lineRule="auto"/>
        <w:ind w:left="426" w:hanging="420"/>
        <w:jc w:val="both"/>
        <w:textAlignment w:val="baseline"/>
        <w:outlineLvl w:val="4"/>
        <w:rPr>
          <w:rFonts w:ascii="Times New Roman" w:eastAsia="Calibri" w:hAnsi="Times New Roman" w:cs="Times New Roman"/>
          <w:sz w:val="24"/>
          <w:szCs w:val="24"/>
        </w:rPr>
      </w:pPr>
      <w:r>
        <w:rPr>
          <w:rFonts w:ascii="Times New Roman" w:eastAsia="Calibri" w:hAnsi="Times New Roman" w:cs="Times New Roman"/>
          <w:sz w:val="24"/>
          <w:szCs w:val="24"/>
        </w:rPr>
        <w:t>9.4.</w:t>
      </w:r>
      <w:r w:rsidR="006030B3">
        <w:rPr>
          <w:rFonts w:ascii="Times New Roman" w:eastAsia="Calibri" w:hAnsi="Times New Roman" w:cs="Times New Roman"/>
          <w:sz w:val="24"/>
          <w:szCs w:val="24"/>
        </w:rPr>
        <w:t xml:space="preserve"> </w:t>
      </w:r>
      <w:r w:rsidR="00287508" w:rsidRPr="00287508">
        <w:rPr>
          <w:rFonts w:ascii="Times New Roman" w:eastAsia="Calibri" w:hAnsi="Times New Roman" w:cs="Times New Roman"/>
          <w:sz w:val="24"/>
          <w:szCs w:val="24"/>
        </w:rPr>
        <w:t>Pasūtītājs nolikuma 9.2.</w:t>
      </w:r>
      <w:r w:rsidR="006030B3">
        <w:rPr>
          <w:rFonts w:ascii="Times New Roman" w:eastAsia="Calibri" w:hAnsi="Times New Roman" w:cs="Times New Roman"/>
          <w:sz w:val="24"/>
          <w:szCs w:val="24"/>
        </w:rPr>
        <w:t xml:space="preserve"> </w:t>
      </w:r>
      <w:r w:rsidR="00287508" w:rsidRPr="00287508">
        <w:rPr>
          <w:rFonts w:ascii="Times New Roman" w:eastAsia="Calibri" w:hAnsi="Times New Roman" w:cs="Times New Roman"/>
          <w:sz w:val="24"/>
          <w:szCs w:val="24"/>
        </w:rPr>
        <w:t xml:space="preserve">punktā minētā līguma tekstu publicē pašvaldības mājaslapā </w:t>
      </w:r>
      <w:hyperlink r:id="rId10" w:history="1">
        <w:r w:rsidR="00287508" w:rsidRPr="00287508">
          <w:rPr>
            <w:rFonts w:ascii="Times New Roman" w:eastAsia="Times New Roman" w:hAnsi="Times New Roman" w:cs="Times New Roman"/>
            <w:color w:val="0563C1" w:themeColor="hyperlink"/>
            <w:sz w:val="24"/>
            <w:szCs w:val="24"/>
            <w:u w:val="single"/>
          </w:rPr>
          <w:t>www.alsunga.lv</w:t>
        </w:r>
      </w:hyperlink>
      <w:r w:rsidR="00287508" w:rsidRPr="00287508">
        <w:rPr>
          <w:rFonts w:ascii="Times New Roman" w:eastAsia="Times New Roman" w:hAnsi="Times New Roman" w:cs="Times New Roman"/>
          <w:sz w:val="24"/>
          <w:szCs w:val="24"/>
        </w:rPr>
        <w:t xml:space="preserve"> sadaļā ”Iepirkumi” pie konkrētā iepirkuma informācijas par piegādātāju, ar kuru noslēgts līgums, </w:t>
      </w:r>
      <w:r w:rsidR="00287508" w:rsidRPr="00287508">
        <w:rPr>
          <w:rFonts w:ascii="Times New Roman" w:eastAsia="Calibri" w:hAnsi="Times New Roman" w:cs="Times New Roman"/>
          <w:sz w:val="24"/>
          <w:szCs w:val="24"/>
        </w:rPr>
        <w:t>ne vēlāk kā dienā, kad šis līgums stājas spēkā, atbilstoši normatīvajos aktos noteiktajai kārtībai ievērojot komercnoslēpuma aizsardzības prasības, ja tādas būs norādītas piegādātāja iesniegtajā piedāvājumā atbilstoši nolikuma 3.5.punktam</w:t>
      </w:r>
    </w:p>
    <w:p w:rsidR="00287508" w:rsidRPr="00287508" w:rsidRDefault="00287508" w:rsidP="00287508">
      <w:pPr>
        <w:spacing w:after="200" w:line="276" w:lineRule="auto"/>
      </w:pPr>
    </w:p>
    <w:p w:rsidR="00287508" w:rsidRPr="00287508" w:rsidRDefault="0061546C" w:rsidP="00287508">
      <w:pPr>
        <w:keepNext/>
        <w:spacing w:after="0" w:line="240" w:lineRule="auto"/>
        <w:ind w:left="420" w:hanging="420"/>
        <w:jc w:val="center"/>
        <w:outlineLvl w:val="0"/>
        <w:rPr>
          <w:rFonts w:ascii="Times New Roman" w:eastAsia="ヒラギノ角ゴ Pro W3" w:hAnsi="Times New Roman" w:cs="Times New Roman"/>
          <w:b/>
          <w:color w:val="FF6600"/>
          <w:sz w:val="28"/>
          <w:szCs w:val="28"/>
          <w:lang w:eastAsia="lv-LV"/>
        </w:rPr>
      </w:pPr>
      <w:r>
        <w:rPr>
          <w:rFonts w:ascii="Times New Roman" w:eastAsia="ヒラギノ角ゴ Pro W3" w:hAnsi="Times New Roman" w:cs="Times New Roman"/>
          <w:b/>
          <w:sz w:val="28"/>
          <w:szCs w:val="28"/>
          <w:lang w:eastAsia="lv-LV"/>
        </w:rPr>
        <w:t>10.</w:t>
      </w:r>
      <w:r w:rsidR="00287508" w:rsidRPr="00287508">
        <w:rPr>
          <w:rFonts w:ascii="Times New Roman" w:eastAsia="ヒラギノ角ゴ Pro W3" w:hAnsi="Times New Roman" w:cs="Times New Roman"/>
          <w:b/>
          <w:sz w:val="28"/>
          <w:szCs w:val="28"/>
          <w:lang w:eastAsia="lv-LV"/>
        </w:rPr>
        <w:t>Pielikumu saraksts</w:t>
      </w:r>
    </w:p>
    <w:p w:rsidR="00287508" w:rsidRPr="00287508" w:rsidRDefault="00287508" w:rsidP="00287508">
      <w:pPr>
        <w:spacing w:after="0" w:line="240" w:lineRule="auto"/>
        <w:rPr>
          <w:rFonts w:ascii="Times New Roman" w:eastAsia="Calibri" w:hAnsi="Times New Roman" w:cs="Times New Roman"/>
          <w:sz w:val="20"/>
          <w:szCs w:val="24"/>
        </w:rPr>
      </w:pPr>
    </w:p>
    <w:p w:rsidR="00287508" w:rsidRPr="00287508" w:rsidRDefault="00287508" w:rsidP="00287508">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287508">
        <w:rPr>
          <w:rFonts w:ascii="Times New Roman" w:eastAsia="Calibri" w:hAnsi="Times New Roman" w:cs="Times New Roman"/>
          <w:color w:val="000000"/>
          <w:sz w:val="24"/>
          <w:szCs w:val="24"/>
        </w:rPr>
        <w:t>Nolikumam ir pievienoti 10 (desmit) pielikumi, kas ir nolikuma neatņemamas sastāvdaļas:</w:t>
      </w:r>
    </w:p>
    <w:p w:rsidR="00287508" w:rsidRPr="00287508" w:rsidRDefault="00287508" w:rsidP="00287508">
      <w:pPr>
        <w:shd w:val="clear" w:color="auto" w:fill="FFFFFF"/>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287508">
        <w:rPr>
          <w:rFonts w:ascii="Times New Roman" w:eastAsia="Calibri" w:hAnsi="Times New Roman" w:cs="Times New Roman"/>
          <w:color w:val="000000"/>
          <w:sz w:val="24"/>
          <w:szCs w:val="24"/>
        </w:rPr>
        <w:t>1.pielikum</w:t>
      </w:r>
      <w:r w:rsidR="006030B3">
        <w:rPr>
          <w:rFonts w:ascii="Times New Roman" w:eastAsia="Calibri" w:hAnsi="Times New Roman" w:cs="Times New Roman"/>
          <w:color w:val="000000"/>
          <w:sz w:val="24"/>
          <w:szCs w:val="24"/>
        </w:rPr>
        <w:t>s</w:t>
      </w:r>
      <w:r w:rsidRPr="00287508">
        <w:rPr>
          <w:rFonts w:ascii="Times New Roman" w:eastAsia="Calibri" w:hAnsi="Times New Roman" w:cs="Times New Roman"/>
          <w:color w:val="000000"/>
          <w:sz w:val="24"/>
          <w:szCs w:val="24"/>
        </w:rPr>
        <w:tab/>
        <w:t>Finanšu piedāvājums;</w:t>
      </w:r>
    </w:p>
    <w:p w:rsidR="00287508" w:rsidRPr="00287508" w:rsidRDefault="00287508" w:rsidP="00287508">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sidRPr="00287508">
        <w:rPr>
          <w:rFonts w:ascii="Times New Roman" w:eastAsia="Calibri" w:hAnsi="Times New Roman" w:cs="Times New Roman"/>
          <w:color w:val="000000"/>
          <w:sz w:val="24"/>
          <w:szCs w:val="24"/>
        </w:rPr>
        <w:t>2.pielikums</w:t>
      </w:r>
      <w:r w:rsidR="006030B3">
        <w:rPr>
          <w:rFonts w:ascii="Times New Roman" w:eastAsia="Calibri" w:hAnsi="Times New Roman" w:cs="Times New Roman"/>
          <w:color w:val="000000"/>
          <w:sz w:val="24"/>
          <w:szCs w:val="24"/>
        </w:rPr>
        <w:t xml:space="preserve">     </w:t>
      </w:r>
      <w:r w:rsidRPr="00287508">
        <w:rPr>
          <w:rFonts w:ascii="Times New Roman" w:eastAsia="Calibri" w:hAnsi="Times New Roman" w:cs="Times New Roman"/>
          <w:color w:val="000000"/>
          <w:sz w:val="24"/>
          <w:szCs w:val="24"/>
        </w:rPr>
        <w:t>Pretendenta pieredze līdzīgu būvdarbu veikšanā;</w:t>
      </w:r>
    </w:p>
    <w:p w:rsidR="00287508" w:rsidRPr="00287508" w:rsidRDefault="00287508" w:rsidP="00287508">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sidRPr="00287508">
        <w:rPr>
          <w:rFonts w:ascii="Times New Roman" w:eastAsia="Calibri" w:hAnsi="Times New Roman" w:cs="Times New Roman"/>
          <w:bCs/>
          <w:color w:val="000000"/>
          <w:sz w:val="24"/>
          <w:szCs w:val="24"/>
        </w:rPr>
        <w:t>3.pielikums</w:t>
      </w:r>
      <w:r w:rsidR="006030B3">
        <w:rPr>
          <w:rFonts w:ascii="Times New Roman" w:eastAsia="Calibri" w:hAnsi="Times New Roman" w:cs="Times New Roman"/>
          <w:bCs/>
          <w:color w:val="000000"/>
          <w:sz w:val="24"/>
          <w:szCs w:val="24"/>
        </w:rPr>
        <w:t xml:space="preserve">     </w:t>
      </w:r>
      <w:r w:rsidRPr="00287508">
        <w:rPr>
          <w:rFonts w:ascii="Times New Roman" w:eastAsia="Calibri" w:hAnsi="Times New Roman" w:cs="Times New Roman"/>
          <w:color w:val="000000"/>
          <w:sz w:val="24"/>
          <w:szCs w:val="24"/>
        </w:rPr>
        <w:t>Speciālista darba pieredzes apraksts un apliecinājums;</w:t>
      </w:r>
    </w:p>
    <w:p w:rsidR="00287508" w:rsidRPr="00287508" w:rsidRDefault="00287508" w:rsidP="006030B3">
      <w:pPr>
        <w:tabs>
          <w:tab w:val="left" w:pos="720"/>
        </w:tabs>
        <w:spacing w:after="0" w:line="240" w:lineRule="auto"/>
        <w:ind w:left="2268" w:hanging="1548"/>
        <w:rPr>
          <w:rFonts w:ascii="Times New Roman" w:eastAsia="Times New Roman" w:hAnsi="Times New Roman" w:cs="Times New Roman"/>
          <w:sz w:val="24"/>
          <w:szCs w:val="24"/>
        </w:rPr>
      </w:pPr>
      <w:r w:rsidRPr="00287508">
        <w:rPr>
          <w:rFonts w:ascii="Times New Roman" w:eastAsia="Calibri" w:hAnsi="Times New Roman" w:cs="Times New Roman"/>
          <w:bCs/>
          <w:color w:val="000000"/>
          <w:sz w:val="24"/>
          <w:szCs w:val="24"/>
        </w:rPr>
        <w:t>4.pielikums</w:t>
      </w:r>
      <w:r w:rsidR="006030B3">
        <w:rPr>
          <w:rFonts w:ascii="Times New Roman" w:eastAsia="Calibri" w:hAnsi="Times New Roman" w:cs="Times New Roman"/>
          <w:bCs/>
          <w:color w:val="000000"/>
          <w:sz w:val="24"/>
          <w:szCs w:val="24"/>
        </w:rPr>
        <w:t xml:space="preserve">     </w:t>
      </w:r>
      <w:r w:rsidRPr="00287508">
        <w:rPr>
          <w:rFonts w:ascii="Times New Roman" w:eastAsia="Times New Roman" w:hAnsi="Times New Roman" w:cs="Times New Roman"/>
          <w:sz w:val="24"/>
          <w:szCs w:val="24"/>
        </w:rPr>
        <w:t>Informācija par personām, uz kuru iespējām pretendents balstās kvalifikācijas atbilstības apliecināšanai;</w:t>
      </w:r>
    </w:p>
    <w:p w:rsidR="00287508" w:rsidRPr="00287508" w:rsidRDefault="00287508" w:rsidP="00287508">
      <w:pPr>
        <w:tabs>
          <w:tab w:val="left" w:pos="720"/>
          <w:tab w:val="left" w:pos="3544"/>
        </w:tabs>
        <w:spacing w:after="0" w:line="240" w:lineRule="auto"/>
        <w:ind w:left="3600" w:hanging="2880"/>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5.pielikums</w:t>
      </w:r>
      <w:r w:rsidR="006030B3">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 xml:space="preserve">Personas, uz kuras iespējām pretendents balstās, </w:t>
      </w:r>
      <w:r w:rsidRPr="00287508">
        <w:rPr>
          <w:rFonts w:ascii="Times New Roman" w:eastAsia="Times New Roman" w:hAnsi="Times New Roman" w:cs="Times New Roman"/>
          <w:sz w:val="24"/>
          <w:szCs w:val="24"/>
          <w:lang w:eastAsia="ar-SA"/>
        </w:rPr>
        <w:t>apliecinājums</w:t>
      </w:r>
      <w:r w:rsidRPr="00287508">
        <w:rPr>
          <w:rFonts w:ascii="Times New Roman" w:eastAsia="Times New Roman" w:hAnsi="Times New Roman" w:cs="Times New Roman"/>
          <w:sz w:val="24"/>
          <w:szCs w:val="24"/>
        </w:rPr>
        <w:t>;</w:t>
      </w:r>
    </w:p>
    <w:p w:rsidR="00287508" w:rsidRPr="00287508" w:rsidRDefault="00287508" w:rsidP="006030B3">
      <w:pPr>
        <w:tabs>
          <w:tab w:val="left" w:pos="720"/>
        </w:tabs>
        <w:spacing w:after="0" w:line="240" w:lineRule="auto"/>
        <w:ind w:left="2268" w:hanging="1548"/>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6.pielikums</w:t>
      </w:r>
      <w:r w:rsidR="006030B3">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Informācija par piesaistītajiem apakšuzņēmējiem un tiem nododamo būvdarbu saraksts un apjoms;</w:t>
      </w:r>
    </w:p>
    <w:p w:rsidR="00287508" w:rsidRPr="00287508" w:rsidRDefault="00287508" w:rsidP="00287508">
      <w:pPr>
        <w:tabs>
          <w:tab w:val="left" w:pos="720"/>
        </w:tabs>
        <w:spacing w:after="0" w:line="240" w:lineRule="auto"/>
        <w:ind w:left="3600" w:hanging="2880"/>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7.pielikums</w:t>
      </w:r>
      <w:r w:rsidR="006030B3">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Pretendenta piesaistītā apakšuzņēmēja</w:t>
      </w:r>
      <w:r w:rsidRPr="00287508">
        <w:rPr>
          <w:rFonts w:ascii="Times New Roman" w:eastAsia="Times New Roman" w:hAnsi="Times New Roman" w:cs="Times New Roman"/>
          <w:sz w:val="24"/>
          <w:szCs w:val="24"/>
          <w:lang w:eastAsia="ar-SA"/>
        </w:rPr>
        <w:t xml:space="preserve"> apliecinājums</w:t>
      </w:r>
      <w:r w:rsidRPr="00287508">
        <w:rPr>
          <w:rFonts w:ascii="Times New Roman" w:eastAsia="Times New Roman" w:hAnsi="Times New Roman" w:cs="Times New Roman"/>
          <w:sz w:val="24"/>
          <w:szCs w:val="24"/>
        </w:rPr>
        <w:t>;</w:t>
      </w:r>
    </w:p>
    <w:p w:rsidR="00287508" w:rsidRPr="00287508" w:rsidRDefault="00287508" w:rsidP="006030B3">
      <w:pPr>
        <w:shd w:val="clear" w:color="auto" w:fill="FFFFFF"/>
        <w:autoSpaceDE w:val="0"/>
        <w:autoSpaceDN w:val="0"/>
        <w:adjustRightInd w:val="0"/>
        <w:spacing w:after="0" w:line="240" w:lineRule="auto"/>
        <w:ind w:left="2268" w:hanging="1548"/>
        <w:jc w:val="both"/>
        <w:rPr>
          <w:rFonts w:ascii="Times New Roman" w:eastAsia="Calibri" w:hAnsi="Times New Roman" w:cs="Times New Roman"/>
          <w:color w:val="000000"/>
          <w:sz w:val="24"/>
          <w:szCs w:val="24"/>
        </w:rPr>
      </w:pPr>
      <w:r w:rsidRPr="00287508">
        <w:rPr>
          <w:rFonts w:ascii="Times New Roman" w:eastAsia="Calibri" w:hAnsi="Times New Roman" w:cs="Times New Roman"/>
          <w:color w:val="000000"/>
          <w:sz w:val="24"/>
          <w:szCs w:val="24"/>
        </w:rPr>
        <w:t>8.pielikums</w:t>
      </w:r>
      <w:r w:rsidR="006030B3">
        <w:rPr>
          <w:rFonts w:ascii="Times New Roman" w:eastAsia="Calibri" w:hAnsi="Times New Roman" w:cs="Times New Roman"/>
          <w:color w:val="000000"/>
          <w:sz w:val="24"/>
          <w:szCs w:val="24"/>
        </w:rPr>
        <w:t xml:space="preserve">     </w:t>
      </w:r>
      <w:r w:rsidRPr="00287508">
        <w:rPr>
          <w:rFonts w:ascii="Times New Roman" w:eastAsia="Calibri" w:hAnsi="Times New Roman" w:cs="Times New Roman"/>
          <w:color w:val="000000"/>
          <w:sz w:val="24"/>
          <w:szCs w:val="24"/>
        </w:rPr>
        <w:t>Apliecinājums par pretendenta vai tā piesaistītā apakšuzņēmēja atbilstību mazā vai vidējā uzņēmuma statusam;</w:t>
      </w:r>
    </w:p>
    <w:p w:rsidR="00287508" w:rsidRPr="00287508" w:rsidRDefault="00287508" w:rsidP="00287508">
      <w:pPr>
        <w:shd w:val="clear" w:color="auto" w:fill="FFFFFF"/>
        <w:autoSpaceDE w:val="0"/>
        <w:autoSpaceDN w:val="0"/>
        <w:adjustRightInd w:val="0"/>
        <w:spacing w:after="0" w:line="240" w:lineRule="auto"/>
        <w:ind w:left="2880" w:hanging="2160"/>
        <w:jc w:val="both"/>
        <w:rPr>
          <w:rFonts w:ascii="Times New Roman" w:eastAsia="Calibri" w:hAnsi="Times New Roman" w:cs="Times New Roman"/>
          <w:color w:val="000000"/>
          <w:sz w:val="24"/>
          <w:szCs w:val="24"/>
        </w:rPr>
      </w:pPr>
      <w:r w:rsidRPr="00287508">
        <w:rPr>
          <w:rFonts w:ascii="Times New Roman" w:eastAsia="Calibri" w:hAnsi="Times New Roman" w:cs="Times New Roman"/>
          <w:color w:val="000000"/>
          <w:sz w:val="24"/>
          <w:szCs w:val="24"/>
        </w:rPr>
        <w:t>9.pielikums</w:t>
      </w:r>
      <w:r w:rsidR="006030B3">
        <w:rPr>
          <w:rFonts w:ascii="Times New Roman" w:eastAsia="Calibri" w:hAnsi="Times New Roman" w:cs="Times New Roman"/>
          <w:color w:val="000000"/>
          <w:sz w:val="24"/>
          <w:szCs w:val="24"/>
        </w:rPr>
        <w:t xml:space="preserve">     </w:t>
      </w:r>
      <w:r w:rsidRPr="00287508">
        <w:rPr>
          <w:rFonts w:ascii="Times New Roman" w:eastAsia="Calibri" w:hAnsi="Times New Roman" w:cs="Times New Roman"/>
          <w:color w:val="000000"/>
          <w:sz w:val="24"/>
          <w:szCs w:val="24"/>
        </w:rPr>
        <w:t>Līguma projekts;</w:t>
      </w:r>
    </w:p>
    <w:p w:rsidR="00287508" w:rsidRPr="00287508" w:rsidRDefault="00287508" w:rsidP="00287508">
      <w:pPr>
        <w:spacing w:after="0" w:line="240" w:lineRule="auto"/>
        <w:ind w:firstLine="720"/>
        <w:jc w:val="both"/>
        <w:rPr>
          <w:rFonts w:ascii="Times New Roman" w:eastAsia="Calibri" w:hAnsi="Times New Roman" w:cs="Times New Roman"/>
          <w:sz w:val="24"/>
          <w:szCs w:val="24"/>
        </w:rPr>
      </w:pPr>
      <w:r w:rsidRPr="00287508">
        <w:rPr>
          <w:rFonts w:ascii="Times New Roman" w:eastAsia="Calibri" w:hAnsi="Times New Roman" w:cs="Times New Roman"/>
          <w:sz w:val="24"/>
          <w:szCs w:val="24"/>
        </w:rPr>
        <w:t>10. pielikums</w:t>
      </w:r>
      <w:r w:rsidRPr="00287508">
        <w:rPr>
          <w:rFonts w:ascii="Times New Roman" w:eastAsia="Calibri" w:hAnsi="Times New Roman" w:cs="Times New Roman"/>
          <w:sz w:val="24"/>
          <w:szCs w:val="24"/>
        </w:rPr>
        <w:tab/>
        <w:t>Tehniskā specifikācija ( darbu daudzumu saraksti)</w:t>
      </w:r>
      <w:r w:rsidR="0099616C">
        <w:rPr>
          <w:rFonts w:ascii="Times New Roman" w:eastAsia="Calibri" w:hAnsi="Times New Roman" w:cs="Times New Roman"/>
          <w:sz w:val="24"/>
          <w:szCs w:val="24"/>
        </w:rPr>
        <w:t>.</w:t>
      </w:r>
      <w:r w:rsidRPr="00287508">
        <w:rPr>
          <w:rFonts w:ascii="Times New Roman" w:eastAsia="Calibri" w:hAnsi="Times New Roman" w:cs="Times New Roman"/>
          <w:sz w:val="24"/>
          <w:szCs w:val="24"/>
        </w:rPr>
        <w:br w:type="page"/>
      </w:r>
    </w:p>
    <w:p w:rsidR="00287508" w:rsidRPr="00B516CF" w:rsidRDefault="00B516CF" w:rsidP="00287508">
      <w:pPr>
        <w:spacing w:after="0"/>
        <w:ind w:left="720" w:hanging="360"/>
        <w:jc w:val="right"/>
        <w:outlineLvl w:val="5"/>
        <w:rPr>
          <w:rFonts w:ascii="Times New Roman" w:eastAsia="Times New Roman" w:hAnsi="Times New Roman" w:cs="Times New Roman"/>
          <w:b/>
        </w:rPr>
      </w:pPr>
      <w:r w:rsidRPr="00B516CF">
        <w:rPr>
          <w:rFonts w:ascii="Times New Roman" w:eastAsia="Times New Roman" w:hAnsi="Times New Roman" w:cs="Times New Roman"/>
          <w:b/>
        </w:rPr>
        <w:lastRenderedPageBreak/>
        <w:t>P</w:t>
      </w:r>
      <w:r w:rsidR="00287508" w:rsidRPr="00B516CF">
        <w:rPr>
          <w:rFonts w:ascii="Times New Roman" w:eastAsia="Times New Roman" w:hAnsi="Times New Roman" w:cs="Times New Roman"/>
          <w:b/>
        </w:rPr>
        <w:t>ielikums</w:t>
      </w:r>
      <w:r w:rsidRPr="00B516CF">
        <w:rPr>
          <w:rFonts w:ascii="Times New Roman" w:eastAsia="Times New Roman" w:hAnsi="Times New Roman" w:cs="Times New Roman"/>
          <w:b/>
        </w:rPr>
        <w:t xml:space="preserve"> Nr.</w:t>
      </w:r>
      <w:r w:rsidR="0099616C">
        <w:rPr>
          <w:rFonts w:ascii="Times New Roman" w:eastAsia="Times New Roman" w:hAnsi="Times New Roman" w:cs="Times New Roman"/>
          <w:b/>
        </w:rPr>
        <w:t xml:space="preserve"> </w:t>
      </w:r>
      <w:r w:rsidRPr="00B516CF">
        <w:rPr>
          <w:rFonts w:ascii="Times New Roman" w:eastAsia="Times New Roman" w:hAnsi="Times New Roman" w:cs="Times New Roman"/>
          <w:b/>
        </w:rPr>
        <w:t>1</w:t>
      </w:r>
    </w:p>
    <w:p w:rsidR="00287508" w:rsidRPr="00B516CF" w:rsidRDefault="00287508" w:rsidP="00287508">
      <w:pPr>
        <w:spacing w:after="0" w:line="276" w:lineRule="auto"/>
        <w:jc w:val="right"/>
        <w:rPr>
          <w:rFonts w:ascii="Times New Roman" w:eastAsia="Times New Roman" w:hAnsi="Times New Roman" w:cs="Times New Roman"/>
          <w:sz w:val="20"/>
        </w:rPr>
      </w:pPr>
      <w:r w:rsidRPr="00B516CF">
        <w:rPr>
          <w:rFonts w:ascii="Times New Roman" w:eastAsia="Times New Roman" w:hAnsi="Times New Roman" w:cs="Times New Roman"/>
          <w:sz w:val="20"/>
        </w:rPr>
        <w:t>Alsungas novada dome</w:t>
      </w:r>
    </w:p>
    <w:p w:rsidR="00287508" w:rsidRPr="00B516CF" w:rsidRDefault="00287508" w:rsidP="00287508">
      <w:pPr>
        <w:spacing w:after="0" w:line="276" w:lineRule="auto"/>
        <w:jc w:val="right"/>
        <w:rPr>
          <w:rFonts w:ascii="Times New Roman" w:eastAsia="Times New Roman" w:hAnsi="Times New Roman" w:cs="Times New Roman"/>
          <w:sz w:val="20"/>
        </w:rPr>
      </w:pPr>
      <w:r w:rsidRPr="00B516CF">
        <w:rPr>
          <w:rFonts w:ascii="Times New Roman" w:eastAsia="Times New Roman" w:hAnsi="Times New Roman" w:cs="Times New Roman"/>
          <w:sz w:val="20"/>
        </w:rPr>
        <w:t>iepirkuma Nr.</w:t>
      </w:r>
      <w:r w:rsidR="0099616C">
        <w:rPr>
          <w:rFonts w:ascii="Times New Roman" w:eastAsia="Times New Roman" w:hAnsi="Times New Roman" w:cs="Times New Roman"/>
          <w:sz w:val="20"/>
        </w:rPr>
        <w:t xml:space="preserve"> </w:t>
      </w:r>
      <w:r w:rsidRPr="00B516CF">
        <w:rPr>
          <w:rFonts w:ascii="Times New Roman" w:eastAsia="Times New Roman" w:hAnsi="Times New Roman" w:cs="Times New Roman"/>
          <w:sz w:val="20"/>
        </w:rPr>
        <w:t>AND2018/</w:t>
      </w:r>
      <w:r w:rsidR="00DA2B0C" w:rsidRPr="00B516CF">
        <w:rPr>
          <w:rFonts w:ascii="Times New Roman" w:eastAsia="Times New Roman" w:hAnsi="Times New Roman" w:cs="Times New Roman"/>
          <w:sz w:val="20"/>
        </w:rPr>
        <w:t>1</w:t>
      </w:r>
    </w:p>
    <w:p w:rsidR="00287508" w:rsidRPr="00B516CF" w:rsidRDefault="00287508" w:rsidP="00287508">
      <w:pPr>
        <w:spacing w:after="0" w:line="276" w:lineRule="auto"/>
        <w:jc w:val="right"/>
        <w:rPr>
          <w:rFonts w:ascii="Times New Roman" w:eastAsia="Times New Roman" w:hAnsi="Times New Roman" w:cs="Times New Roman"/>
        </w:rPr>
      </w:pPr>
      <w:r w:rsidRPr="00B516CF">
        <w:rPr>
          <w:rFonts w:ascii="Times New Roman" w:eastAsia="Times New Roman" w:hAnsi="Times New Roman" w:cs="Times New Roman"/>
          <w:sz w:val="20"/>
        </w:rPr>
        <w:t>nolikumam</w:t>
      </w:r>
    </w:p>
    <w:p w:rsidR="00287508" w:rsidRPr="00B516CF" w:rsidRDefault="00287508" w:rsidP="00287508">
      <w:pPr>
        <w:spacing w:after="0" w:line="240" w:lineRule="auto"/>
        <w:jc w:val="right"/>
        <w:rPr>
          <w:rFonts w:ascii="Times New Roman" w:eastAsia="Times New Roman" w:hAnsi="Times New Roman" w:cs="Times New Roman"/>
          <w:b/>
          <w:sz w:val="24"/>
          <w:szCs w:val="24"/>
        </w:rPr>
      </w:pPr>
    </w:p>
    <w:p w:rsidR="00287508" w:rsidRPr="00B516CF" w:rsidRDefault="00287508" w:rsidP="00287508">
      <w:pPr>
        <w:spacing w:after="0" w:line="240" w:lineRule="auto"/>
        <w:jc w:val="center"/>
        <w:rPr>
          <w:rFonts w:ascii="Times New Roman" w:eastAsia="Times New Roman" w:hAnsi="Times New Roman" w:cs="Times New Roman"/>
          <w:b/>
          <w:sz w:val="28"/>
          <w:szCs w:val="28"/>
        </w:rPr>
      </w:pPr>
      <w:r w:rsidRPr="00B516CF">
        <w:rPr>
          <w:rFonts w:ascii="Times New Roman" w:eastAsia="Times New Roman" w:hAnsi="Times New Roman" w:cs="Times New Roman"/>
          <w:b/>
          <w:sz w:val="28"/>
          <w:szCs w:val="28"/>
        </w:rPr>
        <w:t>FINANŠU PIEDĀVĀJUMS</w:t>
      </w:r>
    </w:p>
    <w:p w:rsidR="00287508" w:rsidRPr="00B516CF" w:rsidRDefault="00287508" w:rsidP="00287508">
      <w:pPr>
        <w:spacing w:after="0" w:line="240" w:lineRule="auto"/>
        <w:jc w:val="center"/>
        <w:rPr>
          <w:rFonts w:ascii="Times New Roman" w:eastAsia="Times New Roman" w:hAnsi="Times New Roman" w:cs="Times New Roman"/>
          <w:sz w:val="24"/>
          <w:szCs w:val="24"/>
        </w:rPr>
      </w:pPr>
      <w:r w:rsidRPr="00B516CF">
        <w:rPr>
          <w:rFonts w:ascii="Times New Roman" w:eastAsia="Times New Roman" w:hAnsi="Times New Roman" w:cs="Times New Roman"/>
          <w:sz w:val="24"/>
          <w:szCs w:val="24"/>
        </w:rPr>
        <w:t>iepirkuma ar identifikācijas Nr.</w:t>
      </w:r>
      <w:r w:rsidR="0099616C">
        <w:rPr>
          <w:rFonts w:ascii="Times New Roman" w:eastAsia="Times New Roman" w:hAnsi="Times New Roman" w:cs="Times New Roman"/>
          <w:sz w:val="24"/>
          <w:szCs w:val="24"/>
        </w:rPr>
        <w:t xml:space="preserve"> </w:t>
      </w:r>
      <w:r w:rsidRPr="00B516CF">
        <w:rPr>
          <w:rFonts w:ascii="Times New Roman" w:eastAsia="Times New Roman" w:hAnsi="Times New Roman" w:cs="Times New Roman"/>
          <w:sz w:val="24"/>
          <w:szCs w:val="24"/>
        </w:rPr>
        <w:t>AND2018/</w:t>
      </w:r>
      <w:r w:rsidR="00DA2B0C" w:rsidRPr="00B516CF">
        <w:rPr>
          <w:rFonts w:ascii="Times New Roman" w:eastAsia="Times New Roman" w:hAnsi="Times New Roman" w:cs="Times New Roman"/>
          <w:sz w:val="24"/>
          <w:szCs w:val="24"/>
        </w:rPr>
        <w:t>1</w:t>
      </w:r>
    </w:p>
    <w:p w:rsidR="00BF6FAA" w:rsidRPr="00BF6FAA" w:rsidRDefault="00BF6FAA" w:rsidP="00BF6FAA">
      <w:pPr>
        <w:spacing w:after="0" w:line="240" w:lineRule="auto"/>
        <w:jc w:val="center"/>
        <w:rPr>
          <w:rFonts w:ascii="Times New Roman" w:eastAsia="Times New Roman" w:hAnsi="Times New Roman" w:cs="Times New Roman"/>
          <w:b/>
          <w:bCs/>
          <w:i/>
          <w:sz w:val="28"/>
          <w:szCs w:val="28"/>
        </w:rPr>
      </w:pPr>
      <w:r w:rsidRPr="00B516CF">
        <w:rPr>
          <w:rFonts w:ascii="Times New Roman" w:eastAsia="Times New Roman" w:hAnsi="Times New Roman" w:cs="Times New Roman"/>
          <w:b/>
          <w:bCs/>
          <w:i/>
          <w:sz w:val="28"/>
          <w:szCs w:val="28"/>
        </w:rPr>
        <w:t>“Alsungas vidusskolas sporta zāles jumta seguma vienkāršotā atjau</w:t>
      </w:r>
      <w:r w:rsidRPr="00BF6FAA">
        <w:rPr>
          <w:rFonts w:ascii="Times New Roman" w:eastAsia="Times New Roman" w:hAnsi="Times New Roman" w:cs="Times New Roman"/>
          <w:b/>
          <w:bCs/>
          <w:i/>
          <w:sz w:val="28"/>
          <w:szCs w:val="28"/>
        </w:rPr>
        <w:t>nošana Skolas iela 11, Alsunga, Alsungas novadā”</w:t>
      </w:r>
    </w:p>
    <w:p w:rsidR="00287508" w:rsidRPr="00287508" w:rsidRDefault="00287508" w:rsidP="00287508">
      <w:pPr>
        <w:spacing w:after="0" w:line="240" w:lineRule="auto"/>
        <w:jc w:val="center"/>
        <w:rPr>
          <w:rFonts w:ascii="Times New Roman" w:eastAsia="Times New Roman" w:hAnsi="Times New Roman" w:cs="Times New Roman"/>
          <w:b/>
          <w:bCs/>
          <w:sz w:val="28"/>
          <w:szCs w:val="28"/>
        </w:rPr>
      </w:pPr>
    </w:p>
    <w:p w:rsidR="00287508" w:rsidRPr="00287508" w:rsidRDefault="00287508" w:rsidP="00287508">
      <w:pPr>
        <w:spacing w:after="0" w:line="240" w:lineRule="auto"/>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287508" w:rsidRPr="00287508" w:rsidTr="00287508">
        <w:tc>
          <w:tcPr>
            <w:tcW w:w="4643" w:type="dxa"/>
          </w:tcPr>
          <w:p w:rsidR="00287508" w:rsidRPr="00287508" w:rsidRDefault="00287508" w:rsidP="00287508">
            <w:pPr>
              <w:spacing w:after="200" w:line="276" w:lineRule="auto"/>
              <w:jc w:val="center"/>
              <w:rPr>
                <w:rFonts w:ascii="Times New Roman" w:eastAsia="Calibri" w:hAnsi="Times New Roman" w:cs="Times New Roman"/>
                <w:b/>
                <w:sz w:val="24"/>
              </w:rPr>
            </w:pPr>
            <w:r w:rsidRPr="00287508">
              <w:rPr>
                <w:rFonts w:ascii="Times New Roman" w:eastAsia="Calibri" w:hAnsi="Times New Roman" w:cs="Times New Roman"/>
                <w:b/>
                <w:sz w:val="24"/>
              </w:rPr>
              <w:t>Pretendenta nosaukums</w:t>
            </w:r>
          </w:p>
        </w:tc>
        <w:tc>
          <w:tcPr>
            <w:tcW w:w="4644" w:type="dxa"/>
          </w:tcPr>
          <w:p w:rsidR="00287508" w:rsidRPr="00287508" w:rsidRDefault="00287508" w:rsidP="00287508">
            <w:pPr>
              <w:spacing w:after="200" w:line="276" w:lineRule="auto"/>
              <w:jc w:val="center"/>
              <w:rPr>
                <w:rFonts w:ascii="Times New Roman" w:eastAsia="Calibri" w:hAnsi="Times New Roman" w:cs="Times New Roman"/>
                <w:b/>
                <w:sz w:val="24"/>
              </w:rPr>
            </w:pPr>
            <w:r w:rsidRPr="00287508">
              <w:rPr>
                <w:rFonts w:ascii="Times New Roman" w:eastAsia="Calibri" w:hAnsi="Times New Roman" w:cs="Times New Roman"/>
                <w:b/>
                <w:sz w:val="24"/>
              </w:rPr>
              <w:t>Rekvizīti</w:t>
            </w:r>
          </w:p>
        </w:tc>
      </w:tr>
      <w:tr w:rsidR="00287508" w:rsidRPr="00287508" w:rsidTr="00287508">
        <w:trPr>
          <w:trHeight w:val="2364"/>
        </w:trPr>
        <w:tc>
          <w:tcPr>
            <w:tcW w:w="4643" w:type="dxa"/>
          </w:tcPr>
          <w:p w:rsidR="00287508" w:rsidRPr="00287508" w:rsidRDefault="00287508" w:rsidP="00287508">
            <w:pPr>
              <w:spacing w:after="200" w:line="276" w:lineRule="auto"/>
              <w:rPr>
                <w:rFonts w:ascii="Times New Roman" w:eastAsia="Calibri" w:hAnsi="Times New Roman" w:cs="Times New Roman"/>
                <w:sz w:val="24"/>
              </w:rPr>
            </w:pPr>
          </w:p>
          <w:p w:rsidR="00287508" w:rsidRPr="00287508" w:rsidRDefault="00287508" w:rsidP="00287508">
            <w:pPr>
              <w:spacing w:after="200" w:line="276" w:lineRule="auto"/>
              <w:rPr>
                <w:rFonts w:ascii="Times New Roman" w:eastAsia="Calibri" w:hAnsi="Times New Roman" w:cs="Times New Roman"/>
                <w:sz w:val="24"/>
              </w:rPr>
            </w:pPr>
          </w:p>
          <w:p w:rsidR="00287508" w:rsidRPr="00287508" w:rsidRDefault="00287508" w:rsidP="00287508">
            <w:pPr>
              <w:spacing w:after="200" w:line="276" w:lineRule="auto"/>
              <w:rPr>
                <w:rFonts w:ascii="Times New Roman" w:eastAsia="Calibri" w:hAnsi="Times New Roman" w:cs="Times New Roman"/>
                <w:sz w:val="24"/>
              </w:rPr>
            </w:pPr>
          </w:p>
          <w:p w:rsidR="00287508" w:rsidRPr="00287508" w:rsidRDefault="00287508" w:rsidP="00287508">
            <w:pPr>
              <w:spacing w:after="200" w:line="276" w:lineRule="auto"/>
              <w:rPr>
                <w:rFonts w:ascii="Times New Roman" w:eastAsia="Calibri" w:hAnsi="Times New Roman" w:cs="Times New Roman"/>
                <w:sz w:val="24"/>
              </w:rPr>
            </w:pPr>
          </w:p>
        </w:tc>
        <w:tc>
          <w:tcPr>
            <w:tcW w:w="4644" w:type="dxa"/>
          </w:tcPr>
          <w:p w:rsidR="00287508" w:rsidRPr="00287508" w:rsidRDefault="00287508" w:rsidP="00287508">
            <w:pPr>
              <w:spacing w:after="0" w:line="240" w:lineRule="auto"/>
              <w:rPr>
                <w:rFonts w:ascii="Times New Roman" w:eastAsia="Calibri" w:hAnsi="Times New Roman" w:cs="Times New Roman"/>
                <w:sz w:val="24"/>
              </w:rPr>
            </w:pPr>
            <w:r w:rsidRPr="00287508">
              <w:rPr>
                <w:rFonts w:ascii="Times New Roman" w:eastAsia="Calibri" w:hAnsi="Times New Roman" w:cs="Times New Roman"/>
                <w:sz w:val="24"/>
              </w:rPr>
              <w:t>Reģ.Nr.:</w:t>
            </w:r>
          </w:p>
          <w:p w:rsidR="00287508" w:rsidRPr="00287508" w:rsidRDefault="00287508" w:rsidP="00287508">
            <w:pPr>
              <w:spacing w:after="0" w:line="240" w:lineRule="auto"/>
              <w:rPr>
                <w:rFonts w:ascii="Times New Roman" w:eastAsia="Calibri" w:hAnsi="Times New Roman" w:cs="Times New Roman"/>
                <w:sz w:val="24"/>
              </w:rPr>
            </w:pPr>
            <w:r w:rsidRPr="00287508">
              <w:rPr>
                <w:rFonts w:ascii="Times New Roman" w:eastAsia="Calibri" w:hAnsi="Times New Roman" w:cs="Times New Roman"/>
                <w:sz w:val="24"/>
              </w:rPr>
              <w:t>Adrese:</w:t>
            </w:r>
          </w:p>
          <w:p w:rsidR="00287508" w:rsidRPr="00287508" w:rsidRDefault="00287508" w:rsidP="00287508">
            <w:pPr>
              <w:spacing w:after="0" w:line="240" w:lineRule="auto"/>
              <w:rPr>
                <w:rFonts w:ascii="Times New Roman" w:eastAsia="Calibri" w:hAnsi="Times New Roman" w:cs="Times New Roman"/>
                <w:sz w:val="24"/>
              </w:rPr>
            </w:pPr>
            <w:r w:rsidRPr="00287508">
              <w:rPr>
                <w:rFonts w:ascii="Times New Roman" w:eastAsia="Calibri" w:hAnsi="Times New Roman" w:cs="Times New Roman"/>
                <w:sz w:val="24"/>
              </w:rPr>
              <w:t>Banka:</w:t>
            </w:r>
          </w:p>
          <w:p w:rsidR="00287508" w:rsidRPr="00287508" w:rsidRDefault="00287508" w:rsidP="00287508">
            <w:pPr>
              <w:spacing w:after="0" w:line="240" w:lineRule="auto"/>
              <w:rPr>
                <w:rFonts w:ascii="Times New Roman" w:eastAsia="Calibri" w:hAnsi="Times New Roman" w:cs="Times New Roman"/>
                <w:sz w:val="24"/>
              </w:rPr>
            </w:pPr>
            <w:r w:rsidRPr="00287508">
              <w:rPr>
                <w:rFonts w:ascii="Times New Roman" w:eastAsia="Calibri" w:hAnsi="Times New Roman" w:cs="Times New Roman"/>
                <w:sz w:val="24"/>
              </w:rPr>
              <w:t>Kods:</w:t>
            </w:r>
          </w:p>
          <w:p w:rsidR="00287508" w:rsidRPr="00287508" w:rsidRDefault="00287508" w:rsidP="00287508">
            <w:pPr>
              <w:spacing w:after="0" w:line="240" w:lineRule="auto"/>
              <w:rPr>
                <w:rFonts w:ascii="Times New Roman" w:eastAsia="Calibri" w:hAnsi="Times New Roman" w:cs="Times New Roman"/>
                <w:sz w:val="24"/>
              </w:rPr>
            </w:pPr>
            <w:r w:rsidRPr="00287508">
              <w:rPr>
                <w:rFonts w:ascii="Times New Roman" w:eastAsia="Calibri" w:hAnsi="Times New Roman" w:cs="Times New Roman"/>
                <w:sz w:val="24"/>
              </w:rPr>
              <w:t>Konts:</w:t>
            </w:r>
          </w:p>
          <w:p w:rsidR="00287508" w:rsidRPr="00287508" w:rsidRDefault="00287508" w:rsidP="00287508">
            <w:pPr>
              <w:spacing w:after="0" w:line="240" w:lineRule="auto"/>
              <w:rPr>
                <w:rFonts w:ascii="Times New Roman" w:eastAsia="Calibri" w:hAnsi="Times New Roman" w:cs="Times New Roman"/>
                <w:sz w:val="24"/>
              </w:rPr>
            </w:pPr>
            <w:r w:rsidRPr="00287508">
              <w:rPr>
                <w:rFonts w:ascii="Times New Roman" w:eastAsia="Calibri" w:hAnsi="Times New Roman" w:cs="Times New Roman"/>
                <w:sz w:val="24"/>
              </w:rPr>
              <w:t>Tālrunis:</w:t>
            </w:r>
          </w:p>
          <w:p w:rsidR="00287508" w:rsidRPr="00287508" w:rsidRDefault="00287508" w:rsidP="00287508">
            <w:pPr>
              <w:spacing w:after="0" w:line="240" w:lineRule="auto"/>
              <w:rPr>
                <w:rFonts w:ascii="Times New Roman" w:eastAsia="Calibri" w:hAnsi="Times New Roman" w:cs="Times New Roman"/>
                <w:sz w:val="24"/>
              </w:rPr>
            </w:pPr>
            <w:r w:rsidRPr="00287508">
              <w:rPr>
                <w:rFonts w:ascii="Times New Roman" w:eastAsia="Calibri" w:hAnsi="Times New Roman" w:cs="Times New Roman"/>
                <w:sz w:val="24"/>
              </w:rPr>
              <w:t>Fakss:</w:t>
            </w:r>
          </w:p>
          <w:p w:rsidR="00287508" w:rsidRPr="00287508" w:rsidRDefault="00287508" w:rsidP="00287508">
            <w:pPr>
              <w:spacing w:after="0" w:line="240" w:lineRule="auto"/>
              <w:rPr>
                <w:rFonts w:ascii="Times New Roman" w:eastAsia="Calibri" w:hAnsi="Times New Roman" w:cs="Times New Roman"/>
                <w:sz w:val="24"/>
              </w:rPr>
            </w:pPr>
            <w:r w:rsidRPr="00287508">
              <w:rPr>
                <w:rFonts w:ascii="Times New Roman" w:eastAsia="Calibri" w:hAnsi="Times New Roman" w:cs="Times New Roman"/>
                <w:sz w:val="24"/>
              </w:rPr>
              <w:t xml:space="preserve">e-pasta adrese: </w:t>
            </w:r>
          </w:p>
        </w:tc>
      </w:tr>
    </w:tbl>
    <w:p w:rsidR="00287508" w:rsidRPr="00287508" w:rsidRDefault="00287508" w:rsidP="00287508">
      <w:pPr>
        <w:spacing w:after="0" w:line="240" w:lineRule="auto"/>
        <w:rPr>
          <w:rFonts w:ascii="Times New Roman" w:eastAsia="Times New Roman" w:hAnsi="Times New Roman" w:cs="Times New Roman"/>
          <w:sz w:val="24"/>
          <w:szCs w:val="24"/>
        </w:rPr>
      </w:pPr>
    </w:p>
    <w:p w:rsidR="00287508" w:rsidRPr="00287508" w:rsidRDefault="00287508" w:rsidP="00287508">
      <w:pPr>
        <w:spacing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b/>
          <w:sz w:val="24"/>
          <w:szCs w:val="24"/>
        </w:rPr>
        <w:t>2. 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6187"/>
      </w:tblGrid>
      <w:tr w:rsidR="00287508" w:rsidRPr="00287508" w:rsidTr="00287508">
        <w:tc>
          <w:tcPr>
            <w:tcW w:w="3100" w:type="dxa"/>
          </w:tcPr>
          <w:p w:rsidR="00287508" w:rsidRPr="00287508" w:rsidRDefault="00287508" w:rsidP="00287508">
            <w:pPr>
              <w:spacing w:after="200" w:line="276" w:lineRule="auto"/>
              <w:rPr>
                <w:rFonts w:ascii="Times New Roman" w:eastAsia="Calibri" w:hAnsi="Times New Roman" w:cs="Times New Roman"/>
                <w:b/>
                <w:sz w:val="24"/>
              </w:rPr>
            </w:pPr>
            <w:r w:rsidRPr="00287508">
              <w:rPr>
                <w:rFonts w:ascii="Times New Roman" w:eastAsia="Calibri" w:hAnsi="Times New Roman" w:cs="Times New Roman"/>
                <w:b/>
                <w:sz w:val="24"/>
              </w:rPr>
              <w:t>Vārds, uzvārds</w:t>
            </w:r>
          </w:p>
        </w:tc>
        <w:tc>
          <w:tcPr>
            <w:tcW w:w="6187" w:type="dxa"/>
          </w:tcPr>
          <w:p w:rsidR="00287508" w:rsidRPr="00287508" w:rsidRDefault="00287508" w:rsidP="00287508">
            <w:pPr>
              <w:spacing w:after="200" w:line="276" w:lineRule="auto"/>
              <w:jc w:val="both"/>
              <w:rPr>
                <w:rFonts w:ascii="Times New Roman" w:eastAsia="Calibri" w:hAnsi="Times New Roman" w:cs="Times New Roman"/>
                <w:sz w:val="24"/>
              </w:rPr>
            </w:pPr>
          </w:p>
        </w:tc>
      </w:tr>
      <w:tr w:rsidR="00287508" w:rsidRPr="00287508" w:rsidTr="00287508">
        <w:tc>
          <w:tcPr>
            <w:tcW w:w="3100" w:type="dxa"/>
          </w:tcPr>
          <w:p w:rsidR="00287508" w:rsidRPr="00287508" w:rsidRDefault="00287508" w:rsidP="00287508">
            <w:pPr>
              <w:spacing w:after="200" w:line="276" w:lineRule="auto"/>
              <w:rPr>
                <w:rFonts w:ascii="Times New Roman" w:eastAsia="Calibri" w:hAnsi="Times New Roman" w:cs="Times New Roman"/>
                <w:b/>
                <w:sz w:val="24"/>
              </w:rPr>
            </w:pPr>
            <w:r w:rsidRPr="00287508">
              <w:rPr>
                <w:rFonts w:ascii="Times New Roman" w:eastAsia="Calibri" w:hAnsi="Times New Roman" w:cs="Times New Roman"/>
                <w:b/>
                <w:sz w:val="24"/>
              </w:rPr>
              <w:t>Tālrunis, e-pasta adrese</w:t>
            </w:r>
          </w:p>
        </w:tc>
        <w:tc>
          <w:tcPr>
            <w:tcW w:w="6187" w:type="dxa"/>
          </w:tcPr>
          <w:p w:rsidR="00287508" w:rsidRPr="00287508" w:rsidRDefault="00287508" w:rsidP="00287508">
            <w:pPr>
              <w:spacing w:after="200" w:line="276" w:lineRule="auto"/>
              <w:jc w:val="both"/>
              <w:rPr>
                <w:rFonts w:ascii="Times New Roman" w:eastAsia="Calibri" w:hAnsi="Times New Roman" w:cs="Times New Roman"/>
                <w:sz w:val="24"/>
              </w:rPr>
            </w:pPr>
          </w:p>
        </w:tc>
      </w:tr>
    </w:tbl>
    <w:p w:rsidR="00287508" w:rsidRPr="00287508" w:rsidRDefault="00287508" w:rsidP="00287508">
      <w:pPr>
        <w:spacing w:after="0" w:line="240" w:lineRule="auto"/>
        <w:jc w:val="both"/>
        <w:rPr>
          <w:rFonts w:ascii="Times New Roman" w:eastAsia="Times New Roman" w:hAnsi="Times New Roman" w:cs="Times New Roman"/>
          <w:sz w:val="24"/>
          <w:szCs w:val="24"/>
        </w:rPr>
      </w:pPr>
    </w:p>
    <w:p w:rsidR="00287508" w:rsidRPr="00287508" w:rsidRDefault="00287508" w:rsidP="00287508">
      <w:pPr>
        <w:spacing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b/>
          <w:sz w:val="24"/>
          <w:szCs w:val="24"/>
        </w:rPr>
        <w:t>3. PIEDĀVĀJUMS</w:t>
      </w:r>
    </w:p>
    <w:p w:rsidR="00287508" w:rsidRPr="00287508" w:rsidRDefault="00287508" w:rsidP="00287508">
      <w:pPr>
        <w:spacing w:after="0" w:line="240" w:lineRule="auto"/>
        <w:jc w:val="both"/>
        <w:rPr>
          <w:rFonts w:ascii="Times New Roman" w:eastAsia="Times New Roman" w:hAnsi="Times New Roman" w:cs="Times New Roman"/>
          <w:i/>
          <w:sz w:val="24"/>
          <w:szCs w:val="24"/>
        </w:rPr>
      </w:pPr>
      <w:r w:rsidRPr="00287508">
        <w:rPr>
          <w:rFonts w:ascii="Times New Roman" w:eastAsia="Times New Roman" w:hAnsi="Times New Roman" w:cs="Times New Roman"/>
          <w:sz w:val="24"/>
          <w:szCs w:val="24"/>
        </w:rPr>
        <w:t>3.1. Mūsu piedāvājums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1857"/>
        <w:gridCol w:w="1858"/>
        <w:gridCol w:w="1858"/>
      </w:tblGrid>
      <w:tr w:rsidR="00287508" w:rsidRPr="00287508" w:rsidTr="00287508">
        <w:tc>
          <w:tcPr>
            <w:tcW w:w="3714" w:type="dxa"/>
            <w:shd w:val="clear" w:color="auto" w:fill="auto"/>
            <w:vAlign w:val="center"/>
          </w:tcPr>
          <w:p w:rsidR="00287508" w:rsidRPr="00287508" w:rsidRDefault="00287508" w:rsidP="00287508">
            <w:pPr>
              <w:spacing w:after="200" w:line="276" w:lineRule="auto"/>
              <w:jc w:val="center"/>
              <w:rPr>
                <w:rFonts w:ascii="Times New Roman" w:eastAsia="Calibri" w:hAnsi="Times New Roman" w:cs="Times New Roman"/>
                <w:b/>
                <w:sz w:val="24"/>
              </w:rPr>
            </w:pPr>
            <w:r w:rsidRPr="00287508">
              <w:rPr>
                <w:rFonts w:ascii="Times New Roman" w:eastAsia="Calibri" w:hAnsi="Times New Roman" w:cs="Times New Roman"/>
                <w:b/>
                <w:sz w:val="24"/>
              </w:rPr>
              <w:t>Iepirkuma nosaukums</w:t>
            </w:r>
          </w:p>
        </w:tc>
        <w:tc>
          <w:tcPr>
            <w:tcW w:w="1857" w:type="dxa"/>
            <w:vAlign w:val="center"/>
          </w:tcPr>
          <w:p w:rsidR="00287508" w:rsidRPr="00287508" w:rsidRDefault="00287508" w:rsidP="00287508">
            <w:pPr>
              <w:spacing w:after="200" w:line="276" w:lineRule="auto"/>
              <w:jc w:val="center"/>
              <w:rPr>
                <w:rFonts w:ascii="Times New Roman" w:eastAsia="Calibri" w:hAnsi="Times New Roman" w:cs="Times New Roman"/>
                <w:b/>
                <w:sz w:val="24"/>
              </w:rPr>
            </w:pPr>
            <w:r w:rsidRPr="00287508">
              <w:rPr>
                <w:rFonts w:ascii="Times New Roman" w:eastAsia="Calibri" w:hAnsi="Times New Roman" w:cs="Times New Roman"/>
                <w:b/>
                <w:sz w:val="24"/>
              </w:rPr>
              <w:t>Piedāvājuma cena bez PVN (EUR)</w:t>
            </w:r>
          </w:p>
        </w:tc>
        <w:tc>
          <w:tcPr>
            <w:tcW w:w="1858" w:type="dxa"/>
            <w:vAlign w:val="center"/>
          </w:tcPr>
          <w:p w:rsidR="00287508" w:rsidRPr="00287508" w:rsidRDefault="00287508" w:rsidP="00287508">
            <w:pPr>
              <w:spacing w:after="200" w:line="276" w:lineRule="auto"/>
              <w:jc w:val="center"/>
              <w:rPr>
                <w:rFonts w:ascii="Times New Roman" w:eastAsia="Calibri" w:hAnsi="Times New Roman" w:cs="Times New Roman"/>
                <w:b/>
                <w:sz w:val="24"/>
              </w:rPr>
            </w:pPr>
            <w:r w:rsidRPr="00287508">
              <w:rPr>
                <w:rFonts w:ascii="Times New Roman" w:eastAsia="Calibri" w:hAnsi="Times New Roman" w:cs="Times New Roman"/>
                <w:b/>
                <w:sz w:val="24"/>
              </w:rPr>
              <w:t>PVN, 21% (EUR)</w:t>
            </w:r>
          </w:p>
        </w:tc>
        <w:tc>
          <w:tcPr>
            <w:tcW w:w="1858" w:type="dxa"/>
            <w:vAlign w:val="center"/>
          </w:tcPr>
          <w:p w:rsidR="00287508" w:rsidRPr="00287508" w:rsidRDefault="00287508" w:rsidP="00287508">
            <w:pPr>
              <w:spacing w:after="200" w:line="276" w:lineRule="auto"/>
              <w:jc w:val="center"/>
              <w:rPr>
                <w:rFonts w:ascii="Times New Roman" w:eastAsia="Calibri" w:hAnsi="Times New Roman" w:cs="Times New Roman"/>
                <w:b/>
                <w:sz w:val="24"/>
              </w:rPr>
            </w:pPr>
            <w:r w:rsidRPr="00287508">
              <w:rPr>
                <w:rFonts w:ascii="Times New Roman" w:eastAsia="Calibri" w:hAnsi="Times New Roman" w:cs="Times New Roman"/>
                <w:b/>
                <w:sz w:val="24"/>
              </w:rPr>
              <w:t>Piedāvājuma cena ar PVN (EUR)</w:t>
            </w:r>
          </w:p>
        </w:tc>
      </w:tr>
      <w:tr w:rsidR="00287508" w:rsidRPr="00287508" w:rsidTr="00287508">
        <w:tc>
          <w:tcPr>
            <w:tcW w:w="3714" w:type="dxa"/>
            <w:shd w:val="clear" w:color="auto" w:fill="auto"/>
            <w:vAlign w:val="center"/>
          </w:tcPr>
          <w:p w:rsidR="00BF6FAA" w:rsidRPr="00BF6FAA" w:rsidRDefault="00BF6FAA" w:rsidP="00BF6FAA">
            <w:pPr>
              <w:spacing w:after="200" w:line="276" w:lineRule="auto"/>
              <w:jc w:val="both"/>
              <w:rPr>
                <w:rFonts w:ascii="Times New Roman" w:eastAsia="Calibri" w:hAnsi="Times New Roman" w:cs="Times New Roman"/>
                <w:b/>
                <w:i/>
                <w:sz w:val="24"/>
              </w:rPr>
            </w:pPr>
            <w:r w:rsidRPr="00BF6FAA">
              <w:rPr>
                <w:rFonts w:ascii="Times New Roman" w:eastAsia="Calibri" w:hAnsi="Times New Roman" w:cs="Times New Roman"/>
                <w:b/>
                <w:i/>
                <w:sz w:val="24"/>
              </w:rPr>
              <w:t>“Alsungas vidusskolas sporta zāles jumta seguma vienkāršotā atjaunošana Skolas iela 11, Alsunga, Alsungas novadā”</w:t>
            </w:r>
          </w:p>
          <w:p w:rsidR="00287508" w:rsidRPr="00287508" w:rsidRDefault="00287508" w:rsidP="00287508">
            <w:pPr>
              <w:spacing w:after="200" w:line="276" w:lineRule="auto"/>
              <w:jc w:val="both"/>
              <w:rPr>
                <w:rFonts w:ascii="Times New Roman" w:eastAsia="Calibri" w:hAnsi="Times New Roman" w:cs="Times New Roman"/>
                <w:i/>
                <w:sz w:val="24"/>
              </w:rPr>
            </w:pPr>
          </w:p>
        </w:tc>
        <w:tc>
          <w:tcPr>
            <w:tcW w:w="1857" w:type="dxa"/>
            <w:vAlign w:val="center"/>
          </w:tcPr>
          <w:p w:rsidR="00287508" w:rsidRPr="00287508" w:rsidRDefault="00287508" w:rsidP="00287508">
            <w:pPr>
              <w:spacing w:after="200" w:line="276" w:lineRule="auto"/>
              <w:jc w:val="center"/>
              <w:rPr>
                <w:rFonts w:ascii="Times New Roman" w:eastAsia="Calibri" w:hAnsi="Times New Roman" w:cs="Times New Roman"/>
                <w:sz w:val="24"/>
              </w:rPr>
            </w:pPr>
          </w:p>
        </w:tc>
        <w:tc>
          <w:tcPr>
            <w:tcW w:w="1858" w:type="dxa"/>
            <w:vAlign w:val="center"/>
          </w:tcPr>
          <w:p w:rsidR="00287508" w:rsidRPr="00287508" w:rsidRDefault="00287508" w:rsidP="00287508">
            <w:pPr>
              <w:spacing w:after="200" w:line="276" w:lineRule="auto"/>
              <w:jc w:val="center"/>
              <w:rPr>
                <w:rFonts w:ascii="Times New Roman" w:eastAsia="Calibri" w:hAnsi="Times New Roman" w:cs="Times New Roman"/>
                <w:sz w:val="24"/>
              </w:rPr>
            </w:pPr>
          </w:p>
        </w:tc>
        <w:tc>
          <w:tcPr>
            <w:tcW w:w="1858" w:type="dxa"/>
            <w:vAlign w:val="center"/>
          </w:tcPr>
          <w:p w:rsidR="00287508" w:rsidRPr="00287508" w:rsidRDefault="00287508" w:rsidP="00287508">
            <w:pPr>
              <w:spacing w:after="200" w:line="276" w:lineRule="auto"/>
              <w:jc w:val="center"/>
              <w:rPr>
                <w:rFonts w:ascii="Times New Roman" w:eastAsia="Calibri" w:hAnsi="Times New Roman" w:cs="Times New Roman"/>
                <w:sz w:val="24"/>
              </w:rPr>
            </w:pPr>
          </w:p>
        </w:tc>
      </w:tr>
    </w:tbl>
    <w:p w:rsidR="00287508" w:rsidRPr="00287508" w:rsidRDefault="00287508" w:rsidP="00287508">
      <w:pPr>
        <w:spacing w:after="0" w:line="240" w:lineRule="auto"/>
        <w:rPr>
          <w:rFonts w:ascii="Times New Roman" w:eastAsia="Times New Roman" w:hAnsi="Times New Roman" w:cs="Times New Roman"/>
          <w:i/>
          <w:sz w:val="24"/>
          <w:szCs w:val="24"/>
        </w:rPr>
      </w:pPr>
    </w:p>
    <w:p w:rsidR="00287508" w:rsidRPr="00287508" w:rsidRDefault="00287508" w:rsidP="00287508">
      <w:pPr>
        <w:spacing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3.2. Apliecinām, ka esam pilnībā iepazinušies ar iepirkuma procedūras dokumentiem, tajā skaitā ar darba apjomu, pielietojamiem materiāliem un prasībām, kā arī objektu. Apliecinām, ka finanšu piedāvājumā ir iekļauti visi ar būvdarbu veikšanu saistītie izdevumi. Mums nav nekādu neskaidrību un pretenziju tagad, kā arī atsakāmies tādas celt visā iepirkuma līguma darbības laikā.</w:t>
      </w:r>
    </w:p>
    <w:p w:rsidR="00287508" w:rsidRPr="00287508" w:rsidRDefault="00287508" w:rsidP="00287508">
      <w:pPr>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 xml:space="preserve">3.3. Apliecinām, ka esam izpētījuši apstākļus, kas varētu ietekmēt būvdarbu izpildi un samaksas noteikšanu par darba izpildi, iespējas piegādāt materiālus, transporta iespējas, objekta vietas atrašanos, tiesību normas, darbaspēka izmantošanas nosacījumus, kā arī iespējas izmantot citus pakalpojumus, un ņēmām tos vērā, nosakot Līgumā minēto samaksu </w:t>
      </w:r>
      <w:r w:rsidRPr="00287508">
        <w:rPr>
          <w:rFonts w:ascii="Times New Roman" w:eastAsia="Times New Roman" w:hAnsi="Times New Roman" w:cs="Times New Roman"/>
          <w:sz w:val="24"/>
          <w:szCs w:val="24"/>
        </w:rPr>
        <w:lastRenderedPageBreak/>
        <w:t>par darba izpildi – līgumsummu. Tāpēc Līguma summu un darba izpildes termiņus nevar ietekmēt iepriekš minētie darba izpildes apstākļi.</w:t>
      </w:r>
    </w:p>
    <w:p w:rsidR="00287508" w:rsidRPr="00287508" w:rsidRDefault="00287508" w:rsidP="00287508">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3.5. Apliecinām, ka darbus veiks kvalificēts tehniskais personāls.</w:t>
      </w:r>
    </w:p>
    <w:p w:rsidR="00287508" w:rsidRPr="00287508" w:rsidRDefault="00287508" w:rsidP="00287508">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rPr>
      </w:pPr>
      <w:r w:rsidRPr="00287508">
        <w:rPr>
          <w:rFonts w:ascii="Times New Roman" w:eastAsia="Times New Roman" w:hAnsi="Times New Roman" w:cs="Times New Roman"/>
          <w:sz w:val="24"/>
          <w:szCs w:val="24"/>
        </w:rPr>
        <w:t xml:space="preserve">3.6. Apliecinām, ka mums ir </w:t>
      </w:r>
      <w:r w:rsidRPr="00287508">
        <w:rPr>
          <w:rFonts w:ascii="Times New Roman" w:eastAsia="Times New Roman" w:hAnsi="Times New Roman" w:cs="Times New Roman"/>
          <w:color w:val="000000"/>
          <w:sz w:val="24"/>
          <w:szCs w:val="24"/>
        </w:rPr>
        <w:t>pieejami finanšu resursi, lai nodrošinātu nepieciešamos līdzekļus līguma izpildei.</w:t>
      </w:r>
    </w:p>
    <w:p w:rsidR="00287508" w:rsidRPr="00287508" w:rsidRDefault="00287508" w:rsidP="00287508">
      <w:pPr>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3.</w:t>
      </w:r>
      <w:r w:rsidR="00BF6FAA">
        <w:rPr>
          <w:rFonts w:ascii="Times New Roman" w:eastAsia="Times New Roman" w:hAnsi="Times New Roman" w:cs="Times New Roman"/>
          <w:sz w:val="24"/>
          <w:szCs w:val="24"/>
        </w:rPr>
        <w:t>7</w:t>
      </w:r>
      <w:r w:rsidRPr="00287508">
        <w:rPr>
          <w:rFonts w:ascii="Times New Roman" w:eastAsia="Times New Roman" w:hAnsi="Times New Roman" w:cs="Times New Roman"/>
          <w:sz w:val="24"/>
          <w:szCs w:val="24"/>
        </w:rPr>
        <w:t>. Ja mūsu piedāvājums tiks pieņemts, mēs apņemamies nodrošināt noteiktās garantijas prasības ____________________(</w:t>
      </w:r>
      <w:r w:rsidRPr="00287508">
        <w:rPr>
          <w:rFonts w:ascii="Times New Roman" w:eastAsia="Times New Roman" w:hAnsi="Times New Roman" w:cs="Times New Roman"/>
          <w:i/>
          <w:sz w:val="24"/>
          <w:szCs w:val="24"/>
        </w:rPr>
        <w:t>vārdiem</w:t>
      </w:r>
      <w:r w:rsidRPr="00287508">
        <w:rPr>
          <w:rFonts w:ascii="Times New Roman" w:eastAsia="Times New Roman" w:hAnsi="Times New Roman" w:cs="Times New Roman"/>
          <w:sz w:val="24"/>
          <w:szCs w:val="24"/>
        </w:rPr>
        <w:t>) mēnešus.</w:t>
      </w:r>
    </w:p>
    <w:p w:rsidR="00287508" w:rsidRPr="00287508" w:rsidRDefault="00287508" w:rsidP="00287508">
      <w:pPr>
        <w:spacing w:after="0" w:line="240" w:lineRule="auto"/>
        <w:jc w:val="both"/>
        <w:rPr>
          <w:rFonts w:ascii="Times New Roman" w:eastAsia="Times New Roman" w:hAnsi="Times New Roman" w:cs="Times New Roman"/>
          <w:sz w:val="24"/>
          <w:szCs w:val="24"/>
        </w:rPr>
      </w:pPr>
    </w:p>
    <w:p w:rsidR="00287508" w:rsidRPr="00287508" w:rsidRDefault="00287508" w:rsidP="00287508">
      <w:pPr>
        <w:spacing w:after="0" w:line="240" w:lineRule="auto"/>
        <w:jc w:val="both"/>
        <w:rPr>
          <w:rFonts w:ascii="Times New Roman" w:eastAsia="Times New Roman" w:hAnsi="Times New Roman" w:cs="Times New Roman"/>
          <w:sz w:val="24"/>
          <w:szCs w:val="24"/>
        </w:rPr>
      </w:pPr>
    </w:p>
    <w:p w:rsidR="00287508" w:rsidRPr="00287508" w:rsidRDefault="00287508" w:rsidP="00287508">
      <w:pPr>
        <w:spacing w:after="0" w:line="240" w:lineRule="auto"/>
        <w:jc w:val="both"/>
        <w:rPr>
          <w:rFonts w:ascii="Times New Roman" w:eastAsia="Times New Roman" w:hAnsi="Times New Roman" w:cs="Times New Roman"/>
          <w:sz w:val="24"/>
          <w:szCs w:val="24"/>
        </w:rPr>
      </w:pPr>
    </w:p>
    <w:p w:rsidR="00287508" w:rsidRPr="00287508" w:rsidRDefault="00287508" w:rsidP="00287508">
      <w:pPr>
        <w:spacing w:after="0" w:line="240" w:lineRule="auto"/>
        <w:jc w:val="both"/>
        <w:rPr>
          <w:rFonts w:ascii="Times New Roman" w:eastAsia="Times New Roman" w:hAnsi="Times New Roman" w:cs="Times New Roman"/>
          <w:sz w:val="24"/>
          <w:szCs w:val="24"/>
        </w:rPr>
      </w:pPr>
    </w:p>
    <w:p w:rsidR="00287508" w:rsidRPr="00287508" w:rsidRDefault="00287508" w:rsidP="00287508">
      <w:pPr>
        <w:spacing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______________________________</w:t>
      </w:r>
      <w:r w:rsidRPr="00287508">
        <w:rPr>
          <w:rFonts w:ascii="Times New Roman" w:eastAsia="Times New Roman" w:hAnsi="Times New Roman" w:cs="Times New Roman"/>
          <w:sz w:val="24"/>
          <w:szCs w:val="24"/>
        </w:rPr>
        <w:tab/>
        <w:t>______________________________________</w:t>
      </w:r>
    </w:p>
    <w:p w:rsidR="00287508" w:rsidRPr="00287508" w:rsidRDefault="00287508" w:rsidP="00287508">
      <w:pPr>
        <w:spacing w:after="0" w:line="240" w:lineRule="auto"/>
        <w:jc w:val="both"/>
        <w:rPr>
          <w:rFonts w:ascii="Times New Roman" w:eastAsia="Times New Roman" w:hAnsi="Times New Roman" w:cs="Times New Roman"/>
          <w:i/>
          <w:sz w:val="24"/>
          <w:szCs w:val="24"/>
        </w:rPr>
      </w:pPr>
      <w:r w:rsidRPr="00287508">
        <w:rPr>
          <w:rFonts w:ascii="Times New Roman" w:eastAsia="Times New Roman" w:hAnsi="Times New Roman" w:cs="Times New Roman"/>
          <w:i/>
          <w:sz w:val="24"/>
          <w:szCs w:val="24"/>
        </w:rPr>
        <w:tab/>
        <w:t>(amats)</w:t>
      </w:r>
      <w:r w:rsidRPr="00287508">
        <w:rPr>
          <w:rFonts w:ascii="Times New Roman" w:eastAsia="Times New Roman" w:hAnsi="Times New Roman" w:cs="Times New Roman"/>
          <w:i/>
          <w:sz w:val="24"/>
          <w:szCs w:val="24"/>
        </w:rPr>
        <w:tab/>
      </w:r>
      <w:r w:rsidRPr="00287508">
        <w:rPr>
          <w:rFonts w:ascii="Times New Roman" w:eastAsia="Times New Roman" w:hAnsi="Times New Roman" w:cs="Times New Roman"/>
          <w:i/>
          <w:sz w:val="24"/>
          <w:szCs w:val="24"/>
        </w:rPr>
        <w:tab/>
      </w:r>
      <w:r w:rsidRPr="00287508">
        <w:rPr>
          <w:rFonts w:ascii="Times New Roman" w:eastAsia="Times New Roman" w:hAnsi="Times New Roman" w:cs="Times New Roman"/>
          <w:i/>
          <w:sz w:val="24"/>
          <w:szCs w:val="24"/>
        </w:rPr>
        <w:tab/>
      </w:r>
      <w:r w:rsidRPr="00287508">
        <w:rPr>
          <w:rFonts w:ascii="Times New Roman" w:eastAsia="Times New Roman" w:hAnsi="Times New Roman" w:cs="Times New Roman"/>
          <w:i/>
          <w:sz w:val="24"/>
          <w:szCs w:val="24"/>
        </w:rPr>
        <w:tab/>
      </w:r>
      <w:r w:rsidRPr="00287508">
        <w:rPr>
          <w:rFonts w:ascii="Times New Roman" w:eastAsia="Times New Roman" w:hAnsi="Times New Roman" w:cs="Times New Roman"/>
          <w:i/>
          <w:sz w:val="24"/>
          <w:szCs w:val="24"/>
        </w:rPr>
        <w:tab/>
        <w:t>(paraksts un paraksta atšifrējums)</w:t>
      </w:r>
    </w:p>
    <w:p w:rsidR="00287508" w:rsidRPr="00287508" w:rsidRDefault="00287508" w:rsidP="00287508">
      <w:pPr>
        <w:spacing w:after="0" w:line="240" w:lineRule="auto"/>
        <w:jc w:val="both"/>
        <w:rPr>
          <w:rFonts w:ascii="Times New Roman" w:eastAsia="Times New Roman" w:hAnsi="Times New Roman" w:cs="Times New Roman"/>
          <w:i/>
          <w:sz w:val="24"/>
          <w:szCs w:val="24"/>
        </w:rPr>
      </w:pPr>
    </w:p>
    <w:p w:rsidR="00287508" w:rsidRPr="00287508" w:rsidRDefault="00287508" w:rsidP="00287508">
      <w:pPr>
        <w:spacing w:after="0" w:line="240" w:lineRule="auto"/>
        <w:jc w:val="both"/>
        <w:rPr>
          <w:rFonts w:ascii="Times New Roman" w:eastAsia="Times New Roman" w:hAnsi="Times New Roman" w:cs="Times New Roman"/>
          <w:i/>
          <w:sz w:val="24"/>
          <w:szCs w:val="24"/>
        </w:rPr>
      </w:pPr>
    </w:p>
    <w:p w:rsidR="00287508" w:rsidRPr="00287508" w:rsidRDefault="00287508" w:rsidP="00287508">
      <w:pPr>
        <w:spacing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Z.v.</w:t>
      </w:r>
    </w:p>
    <w:p w:rsidR="00287508" w:rsidRPr="00287508" w:rsidRDefault="00287508" w:rsidP="00287508">
      <w:pPr>
        <w:spacing w:after="0" w:line="240" w:lineRule="auto"/>
        <w:jc w:val="center"/>
        <w:rPr>
          <w:rFonts w:ascii="Times New Roman" w:eastAsia="Times New Roman" w:hAnsi="Times New Roman" w:cs="Times New Roman"/>
          <w:sz w:val="24"/>
          <w:szCs w:val="24"/>
        </w:rPr>
      </w:pPr>
    </w:p>
    <w:p w:rsidR="00287508" w:rsidRPr="00287508" w:rsidRDefault="00287508" w:rsidP="00287508">
      <w:pPr>
        <w:spacing w:after="0" w:line="240" w:lineRule="auto"/>
        <w:jc w:val="both"/>
        <w:rPr>
          <w:rFonts w:ascii="Times New Roman" w:eastAsia="Times New Roman" w:hAnsi="Times New Roman" w:cs="Times New Roman"/>
          <w:sz w:val="24"/>
          <w:szCs w:val="24"/>
        </w:rPr>
      </w:pPr>
    </w:p>
    <w:p w:rsidR="00287508" w:rsidRPr="00287508" w:rsidRDefault="00287508" w:rsidP="00287508">
      <w:pPr>
        <w:spacing w:after="0" w:line="240" w:lineRule="auto"/>
        <w:jc w:val="both"/>
        <w:rPr>
          <w:rFonts w:ascii="Times New Roman" w:eastAsia="Times New Roman" w:hAnsi="Times New Roman" w:cs="Times New Roman"/>
          <w:sz w:val="24"/>
          <w:szCs w:val="24"/>
        </w:rPr>
      </w:pPr>
    </w:p>
    <w:p w:rsidR="00287508" w:rsidRPr="00287508" w:rsidRDefault="00287508" w:rsidP="00287508">
      <w:pPr>
        <w:spacing w:after="0" w:line="240" w:lineRule="auto"/>
        <w:jc w:val="right"/>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br w:type="page"/>
      </w:r>
    </w:p>
    <w:p w:rsidR="00287508" w:rsidRPr="00B516CF" w:rsidRDefault="00B516CF" w:rsidP="00287508">
      <w:pPr>
        <w:spacing w:after="0"/>
        <w:ind w:left="720" w:hanging="360"/>
        <w:jc w:val="right"/>
        <w:outlineLvl w:val="5"/>
        <w:rPr>
          <w:rFonts w:ascii="Times New Roman" w:eastAsia="Times New Roman" w:hAnsi="Times New Roman" w:cs="Times New Roman"/>
          <w:b/>
        </w:rPr>
      </w:pPr>
      <w:r w:rsidRPr="00B516CF">
        <w:rPr>
          <w:rFonts w:ascii="Times New Roman" w:eastAsia="Times New Roman" w:hAnsi="Times New Roman" w:cs="Times New Roman"/>
          <w:b/>
        </w:rPr>
        <w:lastRenderedPageBreak/>
        <w:t>P</w:t>
      </w:r>
      <w:r w:rsidR="00287508" w:rsidRPr="00B516CF">
        <w:rPr>
          <w:rFonts w:ascii="Times New Roman" w:eastAsia="Times New Roman" w:hAnsi="Times New Roman" w:cs="Times New Roman"/>
          <w:b/>
        </w:rPr>
        <w:t>ielikums</w:t>
      </w:r>
      <w:r w:rsidRPr="00B516CF">
        <w:rPr>
          <w:rFonts w:ascii="Times New Roman" w:eastAsia="Times New Roman" w:hAnsi="Times New Roman" w:cs="Times New Roman"/>
          <w:b/>
        </w:rPr>
        <w:t xml:space="preserve"> Nr.</w:t>
      </w:r>
      <w:r w:rsidR="0099616C">
        <w:rPr>
          <w:rFonts w:ascii="Times New Roman" w:eastAsia="Times New Roman" w:hAnsi="Times New Roman" w:cs="Times New Roman"/>
          <w:b/>
        </w:rPr>
        <w:t xml:space="preserve"> </w:t>
      </w:r>
      <w:r w:rsidRPr="00B516CF">
        <w:rPr>
          <w:rFonts w:ascii="Times New Roman" w:eastAsia="Times New Roman" w:hAnsi="Times New Roman" w:cs="Times New Roman"/>
          <w:b/>
        </w:rPr>
        <w:t>2</w:t>
      </w:r>
    </w:p>
    <w:p w:rsidR="00287508" w:rsidRPr="00B516CF" w:rsidRDefault="00287508" w:rsidP="00287508">
      <w:pPr>
        <w:spacing w:after="0" w:line="276" w:lineRule="auto"/>
        <w:jc w:val="right"/>
        <w:rPr>
          <w:rFonts w:ascii="Times New Roman" w:eastAsia="Times New Roman" w:hAnsi="Times New Roman" w:cs="Times New Roman"/>
          <w:sz w:val="20"/>
        </w:rPr>
      </w:pPr>
      <w:r w:rsidRPr="00B516CF">
        <w:rPr>
          <w:rFonts w:ascii="Times New Roman" w:eastAsia="Times New Roman" w:hAnsi="Times New Roman" w:cs="Times New Roman"/>
          <w:sz w:val="20"/>
        </w:rPr>
        <w:t>Alsungas novada dome</w:t>
      </w:r>
    </w:p>
    <w:p w:rsidR="00287508" w:rsidRPr="00B516CF" w:rsidRDefault="00287508" w:rsidP="00287508">
      <w:pPr>
        <w:spacing w:after="0" w:line="276" w:lineRule="auto"/>
        <w:jc w:val="right"/>
        <w:rPr>
          <w:rFonts w:ascii="Times New Roman" w:eastAsia="Times New Roman" w:hAnsi="Times New Roman" w:cs="Times New Roman"/>
          <w:sz w:val="20"/>
        </w:rPr>
      </w:pPr>
      <w:r w:rsidRPr="00B516CF">
        <w:rPr>
          <w:rFonts w:ascii="Times New Roman" w:eastAsia="Times New Roman" w:hAnsi="Times New Roman" w:cs="Times New Roman"/>
          <w:sz w:val="20"/>
        </w:rPr>
        <w:t>iepirkuma Nr.</w:t>
      </w:r>
      <w:r w:rsidR="0099616C">
        <w:rPr>
          <w:rFonts w:ascii="Times New Roman" w:eastAsia="Times New Roman" w:hAnsi="Times New Roman" w:cs="Times New Roman"/>
          <w:sz w:val="20"/>
        </w:rPr>
        <w:t xml:space="preserve"> </w:t>
      </w:r>
      <w:r w:rsidRPr="00B516CF">
        <w:rPr>
          <w:rFonts w:ascii="Times New Roman" w:eastAsia="Times New Roman" w:hAnsi="Times New Roman" w:cs="Times New Roman"/>
          <w:sz w:val="20"/>
        </w:rPr>
        <w:t>AND2018/</w:t>
      </w:r>
      <w:r w:rsidR="00DA2B0C" w:rsidRPr="00B516CF">
        <w:rPr>
          <w:rFonts w:ascii="Times New Roman" w:eastAsia="Times New Roman" w:hAnsi="Times New Roman" w:cs="Times New Roman"/>
          <w:sz w:val="20"/>
        </w:rPr>
        <w:t>1</w:t>
      </w:r>
    </w:p>
    <w:p w:rsidR="00287508" w:rsidRPr="00287508" w:rsidRDefault="00287508" w:rsidP="00287508">
      <w:pPr>
        <w:spacing w:after="0" w:line="276" w:lineRule="auto"/>
        <w:jc w:val="right"/>
        <w:rPr>
          <w:rFonts w:ascii="Times New Roman" w:eastAsia="Times New Roman" w:hAnsi="Times New Roman" w:cs="Times New Roman"/>
        </w:rPr>
      </w:pPr>
      <w:r w:rsidRPr="00B516CF">
        <w:rPr>
          <w:rFonts w:ascii="Times New Roman" w:eastAsia="Times New Roman" w:hAnsi="Times New Roman" w:cs="Times New Roman"/>
          <w:sz w:val="20"/>
        </w:rPr>
        <w:t>nolikumam</w:t>
      </w:r>
    </w:p>
    <w:p w:rsidR="00287508" w:rsidRPr="00287508" w:rsidRDefault="00287508" w:rsidP="00287508">
      <w:pPr>
        <w:tabs>
          <w:tab w:val="left" w:pos="0"/>
        </w:tabs>
        <w:spacing w:after="0" w:line="240" w:lineRule="auto"/>
        <w:jc w:val="right"/>
        <w:rPr>
          <w:rFonts w:ascii="Times New Roman" w:eastAsia="Times New Roman" w:hAnsi="Times New Roman" w:cs="Times New Roman"/>
          <w:sz w:val="24"/>
          <w:szCs w:val="24"/>
        </w:rPr>
      </w:pPr>
    </w:p>
    <w:p w:rsidR="00287508" w:rsidRPr="00287508" w:rsidRDefault="00287508" w:rsidP="00287508">
      <w:pPr>
        <w:spacing w:after="0" w:line="240" w:lineRule="auto"/>
        <w:jc w:val="right"/>
        <w:rPr>
          <w:rFonts w:ascii="Times New Roman" w:eastAsia="Times New Roman" w:hAnsi="Times New Roman" w:cs="Times New Roman"/>
          <w:sz w:val="24"/>
          <w:szCs w:val="24"/>
        </w:rPr>
      </w:pPr>
    </w:p>
    <w:p w:rsidR="00287508" w:rsidRPr="00287508" w:rsidRDefault="00287508" w:rsidP="00287508">
      <w:pPr>
        <w:spacing w:after="0" w:line="240" w:lineRule="auto"/>
        <w:rPr>
          <w:rFonts w:ascii="Times New Roman" w:eastAsia="Times New Roman" w:hAnsi="Times New Roman" w:cs="Times New Roman"/>
          <w:sz w:val="28"/>
          <w:szCs w:val="24"/>
        </w:rPr>
      </w:pPr>
    </w:p>
    <w:p w:rsidR="00287508" w:rsidRPr="00287508" w:rsidRDefault="00287508" w:rsidP="00287508">
      <w:pPr>
        <w:spacing w:after="0" w:line="240" w:lineRule="auto"/>
        <w:jc w:val="center"/>
        <w:rPr>
          <w:rFonts w:ascii="Times New Roman" w:eastAsia="Times New Roman" w:hAnsi="Times New Roman" w:cs="Times New Roman"/>
          <w:b/>
          <w:i/>
          <w:sz w:val="28"/>
          <w:szCs w:val="24"/>
        </w:rPr>
      </w:pPr>
      <w:r w:rsidRPr="00287508">
        <w:rPr>
          <w:rFonts w:ascii="Times New Roman" w:eastAsia="Times New Roman" w:hAnsi="Times New Roman" w:cs="Times New Roman"/>
          <w:b/>
          <w:i/>
          <w:sz w:val="28"/>
          <w:szCs w:val="24"/>
        </w:rPr>
        <w:t>PRETENDENTA PIEREDZE LĪDZĪGU BŪVDARBU VEIKŠANĀ*</w:t>
      </w:r>
    </w:p>
    <w:tbl>
      <w:tblPr>
        <w:tblpPr w:leftFromText="180" w:rightFromText="180" w:vertAnchor="text" w:horzAnchor="page" w:tblpXSpec="center" w:tblpY="16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1628"/>
        <w:gridCol w:w="2868"/>
        <w:gridCol w:w="1701"/>
        <w:gridCol w:w="1417"/>
      </w:tblGrid>
      <w:tr w:rsidR="00287508" w:rsidRPr="00287508" w:rsidTr="00287508">
        <w:tc>
          <w:tcPr>
            <w:tcW w:w="999" w:type="dxa"/>
            <w:vAlign w:val="center"/>
          </w:tcPr>
          <w:p w:rsidR="00287508" w:rsidRPr="00287508" w:rsidRDefault="00287508" w:rsidP="00287508">
            <w:pPr>
              <w:spacing w:after="0" w:line="240" w:lineRule="auto"/>
              <w:jc w:val="center"/>
              <w:rPr>
                <w:rFonts w:ascii="Times New Roman" w:eastAsia="Times New Roman" w:hAnsi="Times New Roman" w:cs="Times New Roman"/>
                <w:i/>
                <w:sz w:val="20"/>
                <w:szCs w:val="20"/>
              </w:rPr>
            </w:pPr>
            <w:r w:rsidRPr="00287508">
              <w:rPr>
                <w:rFonts w:ascii="Times New Roman" w:eastAsia="Times New Roman" w:hAnsi="Times New Roman" w:cs="Times New Roman"/>
                <w:i/>
                <w:sz w:val="20"/>
                <w:szCs w:val="20"/>
              </w:rPr>
              <w:t>Nr.p.k.</w:t>
            </w:r>
          </w:p>
        </w:tc>
        <w:tc>
          <w:tcPr>
            <w:tcW w:w="1628" w:type="dxa"/>
            <w:vAlign w:val="center"/>
          </w:tcPr>
          <w:p w:rsidR="00287508" w:rsidRPr="00287508" w:rsidRDefault="00287508" w:rsidP="00287508">
            <w:pPr>
              <w:spacing w:after="0" w:line="240" w:lineRule="auto"/>
              <w:jc w:val="center"/>
              <w:rPr>
                <w:rFonts w:ascii="Times New Roman" w:eastAsia="Times New Roman" w:hAnsi="Times New Roman" w:cs="Times New Roman"/>
                <w:i/>
                <w:sz w:val="20"/>
                <w:szCs w:val="20"/>
              </w:rPr>
            </w:pPr>
            <w:r w:rsidRPr="00287508">
              <w:rPr>
                <w:rFonts w:ascii="Times New Roman" w:eastAsia="Times New Roman" w:hAnsi="Times New Roman" w:cs="Times New Roman"/>
                <w:i/>
                <w:sz w:val="20"/>
                <w:szCs w:val="20"/>
              </w:rPr>
              <w:t xml:space="preserve">Projekta nosaukums </w:t>
            </w:r>
          </w:p>
        </w:tc>
        <w:tc>
          <w:tcPr>
            <w:tcW w:w="2868" w:type="dxa"/>
            <w:vAlign w:val="center"/>
          </w:tcPr>
          <w:p w:rsidR="00287508" w:rsidRPr="00287508" w:rsidRDefault="00287508" w:rsidP="00287508">
            <w:pPr>
              <w:spacing w:after="0" w:line="240" w:lineRule="auto"/>
              <w:jc w:val="center"/>
              <w:rPr>
                <w:rFonts w:ascii="Times New Roman" w:eastAsia="Times New Roman" w:hAnsi="Times New Roman" w:cs="Times New Roman"/>
                <w:i/>
                <w:sz w:val="20"/>
                <w:szCs w:val="20"/>
              </w:rPr>
            </w:pPr>
            <w:r w:rsidRPr="00287508">
              <w:rPr>
                <w:rFonts w:ascii="Times New Roman" w:eastAsia="Times New Roman" w:hAnsi="Times New Roman" w:cs="Times New Roman"/>
                <w:i/>
                <w:sz w:val="20"/>
                <w:szCs w:val="20"/>
              </w:rPr>
              <w:t xml:space="preserve">Veikto būvdarbu apraksts ** </w:t>
            </w:r>
          </w:p>
        </w:tc>
        <w:tc>
          <w:tcPr>
            <w:tcW w:w="1701" w:type="dxa"/>
            <w:vAlign w:val="center"/>
          </w:tcPr>
          <w:p w:rsidR="00287508" w:rsidRPr="00287508" w:rsidRDefault="00287508" w:rsidP="00287508">
            <w:pPr>
              <w:spacing w:after="0" w:line="240" w:lineRule="auto"/>
              <w:jc w:val="center"/>
              <w:rPr>
                <w:rFonts w:ascii="Times New Roman" w:eastAsia="Times New Roman" w:hAnsi="Times New Roman" w:cs="Times New Roman"/>
                <w:i/>
                <w:sz w:val="20"/>
                <w:szCs w:val="20"/>
              </w:rPr>
            </w:pPr>
            <w:r w:rsidRPr="00287508">
              <w:rPr>
                <w:rFonts w:ascii="Times New Roman" w:eastAsia="Times New Roman" w:hAnsi="Times New Roman" w:cs="Times New Roman"/>
                <w:i/>
                <w:sz w:val="20"/>
                <w:szCs w:val="20"/>
              </w:rPr>
              <w:t>Pasūtītāja nosaukums, adrese, kontaktpersona, tās tel. numurs</w:t>
            </w:r>
          </w:p>
        </w:tc>
        <w:tc>
          <w:tcPr>
            <w:tcW w:w="1417" w:type="dxa"/>
            <w:vAlign w:val="center"/>
          </w:tcPr>
          <w:p w:rsidR="00287508" w:rsidRPr="00287508" w:rsidRDefault="00287508" w:rsidP="00287508">
            <w:pPr>
              <w:spacing w:after="0" w:line="240" w:lineRule="auto"/>
              <w:jc w:val="center"/>
              <w:rPr>
                <w:rFonts w:ascii="Times New Roman" w:eastAsia="Times New Roman" w:hAnsi="Times New Roman" w:cs="Times New Roman"/>
                <w:i/>
                <w:sz w:val="20"/>
                <w:szCs w:val="20"/>
              </w:rPr>
            </w:pPr>
            <w:r w:rsidRPr="00287508">
              <w:rPr>
                <w:rFonts w:ascii="Times New Roman" w:eastAsia="Times New Roman" w:hAnsi="Times New Roman" w:cs="Times New Roman"/>
                <w:i/>
                <w:sz w:val="20"/>
                <w:szCs w:val="20"/>
              </w:rPr>
              <w:t>Projekta uzsākšanas, pabeigšanas gads / mēnesis</w:t>
            </w:r>
          </w:p>
        </w:tc>
      </w:tr>
      <w:tr w:rsidR="00287508" w:rsidRPr="00287508" w:rsidTr="00287508">
        <w:trPr>
          <w:trHeight w:val="340"/>
        </w:trPr>
        <w:tc>
          <w:tcPr>
            <w:tcW w:w="999"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c>
          <w:tcPr>
            <w:tcW w:w="1628"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c>
          <w:tcPr>
            <w:tcW w:w="2868"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c>
          <w:tcPr>
            <w:tcW w:w="1701"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c>
          <w:tcPr>
            <w:tcW w:w="1417"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r>
      <w:tr w:rsidR="00287508" w:rsidRPr="00287508" w:rsidTr="00287508">
        <w:trPr>
          <w:trHeight w:val="340"/>
        </w:trPr>
        <w:tc>
          <w:tcPr>
            <w:tcW w:w="999"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c>
          <w:tcPr>
            <w:tcW w:w="1628"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c>
          <w:tcPr>
            <w:tcW w:w="2868"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c>
          <w:tcPr>
            <w:tcW w:w="1701"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c>
          <w:tcPr>
            <w:tcW w:w="1417"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r>
      <w:tr w:rsidR="00287508" w:rsidRPr="00287508" w:rsidTr="00287508">
        <w:trPr>
          <w:trHeight w:val="340"/>
        </w:trPr>
        <w:tc>
          <w:tcPr>
            <w:tcW w:w="999"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c>
          <w:tcPr>
            <w:tcW w:w="1628"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c>
          <w:tcPr>
            <w:tcW w:w="2868"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c>
          <w:tcPr>
            <w:tcW w:w="1701"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c>
          <w:tcPr>
            <w:tcW w:w="1417"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r>
      <w:tr w:rsidR="00287508" w:rsidRPr="00287508" w:rsidTr="00287508">
        <w:trPr>
          <w:trHeight w:val="340"/>
        </w:trPr>
        <w:tc>
          <w:tcPr>
            <w:tcW w:w="999"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c>
          <w:tcPr>
            <w:tcW w:w="1628"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c>
          <w:tcPr>
            <w:tcW w:w="2868"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c>
          <w:tcPr>
            <w:tcW w:w="1701"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c>
          <w:tcPr>
            <w:tcW w:w="1417" w:type="dxa"/>
          </w:tcPr>
          <w:p w:rsidR="00287508" w:rsidRPr="00287508" w:rsidRDefault="00287508" w:rsidP="00287508">
            <w:pPr>
              <w:spacing w:after="0" w:line="240" w:lineRule="auto"/>
              <w:jc w:val="center"/>
              <w:rPr>
                <w:rFonts w:ascii="Times New Roman" w:eastAsia="Times New Roman" w:hAnsi="Times New Roman" w:cs="Times New Roman"/>
                <w:i/>
                <w:sz w:val="20"/>
                <w:szCs w:val="20"/>
              </w:rPr>
            </w:pPr>
          </w:p>
        </w:tc>
      </w:tr>
    </w:tbl>
    <w:p w:rsidR="00287508" w:rsidRPr="00287508" w:rsidRDefault="00287508" w:rsidP="00287508">
      <w:pPr>
        <w:spacing w:after="0" w:line="240" w:lineRule="auto"/>
        <w:jc w:val="center"/>
        <w:rPr>
          <w:rFonts w:ascii="Times New Roman" w:eastAsia="Times New Roman" w:hAnsi="Times New Roman" w:cs="Times New Roman"/>
          <w:b/>
          <w:sz w:val="28"/>
          <w:szCs w:val="24"/>
        </w:rPr>
      </w:pPr>
    </w:p>
    <w:p w:rsidR="00287508" w:rsidRPr="00287508" w:rsidRDefault="00287508" w:rsidP="00287508">
      <w:pPr>
        <w:spacing w:after="120" w:line="240" w:lineRule="auto"/>
        <w:ind w:left="283"/>
        <w:rPr>
          <w:rFonts w:ascii="Times New Roman" w:eastAsia="Times New Roman" w:hAnsi="Times New Roman" w:cs="Times New Roman"/>
          <w:b/>
          <w:sz w:val="24"/>
          <w:szCs w:val="24"/>
        </w:rPr>
      </w:pPr>
    </w:p>
    <w:p w:rsidR="00287508" w:rsidRPr="00287508" w:rsidRDefault="00287508" w:rsidP="00287508">
      <w:pPr>
        <w:spacing w:after="120" w:line="240" w:lineRule="auto"/>
        <w:ind w:left="283"/>
        <w:rPr>
          <w:rFonts w:ascii="Times New Roman" w:eastAsia="Times New Roman" w:hAnsi="Times New Roman" w:cs="Times New Roman"/>
          <w:i/>
          <w:sz w:val="24"/>
          <w:szCs w:val="24"/>
        </w:rPr>
      </w:pPr>
      <w:r w:rsidRPr="00287508">
        <w:rPr>
          <w:rFonts w:ascii="Times New Roman" w:eastAsia="Times New Roman" w:hAnsi="Times New Roman" w:cs="Times New Roman"/>
          <w:i/>
          <w:sz w:val="24"/>
          <w:szCs w:val="24"/>
        </w:rPr>
        <w:t xml:space="preserve">* Sniegt informāciju, kas apliecina pretendenta atbilstību šī nolikuma 6.3.punktā minētajai prasībai, </w:t>
      </w:r>
      <w:r w:rsidRPr="00287508">
        <w:rPr>
          <w:rFonts w:ascii="Times New Roman" w:eastAsia="Times New Roman" w:hAnsi="Times New Roman" w:cs="Times New Roman"/>
          <w:i/>
          <w:sz w:val="24"/>
          <w:szCs w:val="24"/>
          <w:u w:val="single"/>
        </w:rPr>
        <w:t>sniedzot visu prasīto informāciju</w:t>
      </w:r>
      <w:r w:rsidRPr="00287508">
        <w:rPr>
          <w:rFonts w:ascii="Times New Roman" w:eastAsia="Times New Roman" w:hAnsi="Times New Roman" w:cs="Times New Roman"/>
          <w:i/>
          <w:sz w:val="24"/>
          <w:szCs w:val="24"/>
        </w:rPr>
        <w:t xml:space="preserve"> par svarīgāko darbu izpildi ne vairāk kā piecos iepriekšējos gados.</w:t>
      </w:r>
    </w:p>
    <w:p w:rsidR="00287508" w:rsidRPr="00287508" w:rsidRDefault="00287508" w:rsidP="00287508">
      <w:pPr>
        <w:spacing w:after="120" w:line="240" w:lineRule="auto"/>
        <w:ind w:left="283"/>
        <w:rPr>
          <w:rFonts w:ascii="Times New Roman" w:eastAsia="Times New Roman" w:hAnsi="Times New Roman" w:cs="Times New Roman"/>
          <w:i/>
          <w:sz w:val="24"/>
          <w:szCs w:val="24"/>
        </w:rPr>
      </w:pPr>
      <w:r w:rsidRPr="00287508">
        <w:rPr>
          <w:rFonts w:ascii="Times New Roman" w:eastAsia="Times New Roman" w:hAnsi="Times New Roman" w:cs="Times New Roman"/>
          <w:i/>
          <w:sz w:val="24"/>
          <w:szCs w:val="24"/>
        </w:rPr>
        <w:t xml:space="preserve">** Veikto būvdarbu aprakstā jānorāda, kādi konkrēti  darbi veikti katrā projektā </w:t>
      </w:r>
    </w:p>
    <w:p w:rsidR="00287508" w:rsidRPr="00287508" w:rsidRDefault="00287508" w:rsidP="00287508">
      <w:pPr>
        <w:spacing w:after="120" w:line="240" w:lineRule="auto"/>
        <w:ind w:left="283"/>
        <w:rPr>
          <w:rFonts w:ascii="Times New Roman" w:eastAsia="Times New Roman" w:hAnsi="Times New Roman" w:cs="Times New Roman"/>
          <w:b/>
          <w:color w:val="FF0000"/>
          <w:sz w:val="28"/>
          <w:szCs w:val="24"/>
        </w:rPr>
      </w:pPr>
    </w:p>
    <w:p w:rsidR="00287508" w:rsidRPr="00287508" w:rsidRDefault="00287508" w:rsidP="00287508">
      <w:pPr>
        <w:widowControl w:val="0"/>
        <w:spacing w:after="0" w:line="240" w:lineRule="auto"/>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__________________________</w:t>
      </w:r>
    </w:p>
    <w:p w:rsidR="00287508" w:rsidRPr="00287508" w:rsidRDefault="00287508" w:rsidP="00287508">
      <w:pPr>
        <w:widowControl w:val="0"/>
        <w:spacing w:after="120" w:line="240" w:lineRule="auto"/>
        <w:ind w:left="283"/>
        <w:rPr>
          <w:rFonts w:ascii="Times New Roman" w:eastAsia="Times New Roman" w:hAnsi="Times New Roman" w:cs="Times New Roman"/>
          <w:i/>
          <w:sz w:val="24"/>
          <w:szCs w:val="24"/>
        </w:rPr>
      </w:pPr>
      <w:r w:rsidRPr="00287508">
        <w:rPr>
          <w:rFonts w:ascii="Times New Roman" w:eastAsia="Times New Roman" w:hAnsi="Times New Roman" w:cs="Times New Roman"/>
          <w:i/>
          <w:sz w:val="24"/>
          <w:szCs w:val="24"/>
        </w:rPr>
        <w:tab/>
        <w:t>(datums)</w:t>
      </w:r>
    </w:p>
    <w:p w:rsidR="00287508" w:rsidRPr="00287508" w:rsidRDefault="00287508" w:rsidP="00287508">
      <w:pPr>
        <w:spacing w:after="120" w:line="240" w:lineRule="auto"/>
        <w:rPr>
          <w:rFonts w:ascii="Times New Roman" w:eastAsia="Times New Roman" w:hAnsi="Times New Roman" w:cs="Times New Roman"/>
          <w:sz w:val="28"/>
          <w:szCs w:val="24"/>
        </w:rPr>
      </w:pPr>
    </w:p>
    <w:p w:rsidR="00287508" w:rsidRPr="00287508" w:rsidRDefault="00287508" w:rsidP="00287508">
      <w:pPr>
        <w:spacing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______________________________</w:t>
      </w:r>
      <w:r w:rsidRPr="00287508">
        <w:rPr>
          <w:rFonts w:ascii="Times New Roman" w:eastAsia="Times New Roman" w:hAnsi="Times New Roman" w:cs="Times New Roman"/>
          <w:sz w:val="24"/>
          <w:szCs w:val="24"/>
        </w:rPr>
        <w:tab/>
        <w:t>______________________________________</w:t>
      </w:r>
    </w:p>
    <w:p w:rsidR="00287508" w:rsidRPr="00287508" w:rsidRDefault="00287508" w:rsidP="00287508">
      <w:pPr>
        <w:spacing w:after="0" w:line="240" w:lineRule="auto"/>
        <w:jc w:val="both"/>
        <w:rPr>
          <w:rFonts w:ascii="Times New Roman" w:eastAsia="Times New Roman" w:hAnsi="Times New Roman" w:cs="Times New Roman"/>
          <w:i/>
          <w:sz w:val="24"/>
          <w:szCs w:val="24"/>
        </w:rPr>
      </w:pPr>
      <w:r w:rsidRPr="00287508">
        <w:rPr>
          <w:rFonts w:ascii="Times New Roman" w:eastAsia="Times New Roman" w:hAnsi="Times New Roman" w:cs="Times New Roman"/>
          <w:i/>
          <w:sz w:val="24"/>
          <w:szCs w:val="24"/>
        </w:rPr>
        <w:tab/>
        <w:t>(amats)</w:t>
      </w:r>
      <w:r w:rsidRPr="00287508">
        <w:rPr>
          <w:rFonts w:ascii="Times New Roman" w:eastAsia="Times New Roman" w:hAnsi="Times New Roman" w:cs="Times New Roman"/>
          <w:i/>
          <w:sz w:val="24"/>
          <w:szCs w:val="24"/>
        </w:rPr>
        <w:tab/>
      </w:r>
      <w:r w:rsidRPr="00287508">
        <w:rPr>
          <w:rFonts w:ascii="Times New Roman" w:eastAsia="Times New Roman" w:hAnsi="Times New Roman" w:cs="Times New Roman"/>
          <w:i/>
          <w:sz w:val="24"/>
          <w:szCs w:val="24"/>
        </w:rPr>
        <w:tab/>
      </w:r>
      <w:r w:rsidRPr="00287508">
        <w:rPr>
          <w:rFonts w:ascii="Times New Roman" w:eastAsia="Times New Roman" w:hAnsi="Times New Roman" w:cs="Times New Roman"/>
          <w:i/>
          <w:sz w:val="24"/>
          <w:szCs w:val="24"/>
        </w:rPr>
        <w:tab/>
      </w:r>
      <w:r w:rsidRPr="00287508">
        <w:rPr>
          <w:rFonts w:ascii="Times New Roman" w:eastAsia="Times New Roman" w:hAnsi="Times New Roman" w:cs="Times New Roman"/>
          <w:i/>
          <w:sz w:val="24"/>
          <w:szCs w:val="24"/>
        </w:rPr>
        <w:tab/>
      </w:r>
      <w:r w:rsidRPr="00287508">
        <w:rPr>
          <w:rFonts w:ascii="Times New Roman" w:eastAsia="Times New Roman" w:hAnsi="Times New Roman" w:cs="Times New Roman"/>
          <w:i/>
          <w:sz w:val="24"/>
          <w:szCs w:val="24"/>
        </w:rPr>
        <w:tab/>
        <w:t>(paraksts un paraksta atšifrējums)</w:t>
      </w:r>
      <w:bookmarkStart w:id="5" w:name="OLE_LINK5"/>
      <w:bookmarkStart w:id="6" w:name="OLE_LINK6"/>
    </w:p>
    <w:p w:rsidR="00287508" w:rsidRPr="00287508" w:rsidRDefault="00287508" w:rsidP="00287508">
      <w:pPr>
        <w:spacing w:after="0" w:line="240" w:lineRule="auto"/>
        <w:jc w:val="both"/>
        <w:rPr>
          <w:rFonts w:ascii="Times New Roman" w:eastAsia="Times New Roman" w:hAnsi="Times New Roman" w:cs="Times New Roman"/>
          <w:i/>
          <w:sz w:val="24"/>
          <w:szCs w:val="24"/>
        </w:rPr>
      </w:pPr>
    </w:p>
    <w:p w:rsidR="00287508" w:rsidRPr="00287508" w:rsidRDefault="00287508" w:rsidP="00287508">
      <w:pPr>
        <w:spacing w:after="0" w:line="240" w:lineRule="auto"/>
        <w:jc w:val="both"/>
        <w:rPr>
          <w:rFonts w:ascii="Times New Roman" w:eastAsia="Times New Roman" w:hAnsi="Times New Roman" w:cs="Times New Roman"/>
          <w:i/>
          <w:sz w:val="24"/>
          <w:szCs w:val="24"/>
        </w:rPr>
      </w:pPr>
    </w:p>
    <w:p w:rsidR="00287508" w:rsidRPr="00287508" w:rsidRDefault="00287508" w:rsidP="00287508">
      <w:pPr>
        <w:spacing w:after="200" w:line="276" w:lineRule="auto"/>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br w:type="page"/>
      </w:r>
    </w:p>
    <w:bookmarkEnd w:id="5"/>
    <w:bookmarkEnd w:id="6"/>
    <w:p w:rsidR="00287508" w:rsidRPr="00B516CF" w:rsidRDefault="00B516CF" w:rsidP="00287508">
      <w:pPr>
        <w:spacing w:after="0"/>
        <w:ind w:left="720" w:hanging="360"/>
        <w:jc w:val="right"/>
        <w:outlineLvl w:val="5"/>
        <w:rPr>
          <w:rFonts w:ascii="Times New Roman" w:eastAsia="Times New Roman" w:hAnsi="Times New Roman" w:cs="Times New Roman"/>
          <w:b/>
        </w:rPr>
      </w:pPr>
      <w:r w:rsidRPr="00B516CF">
        <w:rPr>
          <w:rFonts w:ascii="Times New Roman" w:eastAsia="Times New Roman" w:hAnsi="Times New Roman" w:cs="Times New Roman"/>
          <w:b/>
        </w:rPr>
        <w:lastRenderedPageBreak/>
        <w:t>P</w:t>
      </w:r>
      <w:r w:rsidR="00287508" w:rsidRPr="00B516CF">
        <w:rPr>
          <w:rFonts w:ascii="Times New Roman" w:eastAsia="Times New Roman" w:hAnsi="Times New Roman" w:cs="Times New Roman"/>
          <w:b/>
        </w:rPr>
        <w:t>ielikums</w:t>
      </w:r>
      <w:r w:rsidRPr="00B516CF">
        <w:rPr>
          <w:rFonts w:ascii="Times New Roman" w:eastAsia="Times New Roman" w:hAnsi="Times New Roman" w:cs="Times New Roman"/>
          <w:b/>
        </w:rPr>
        <w:t xml:space="preserve"> Nr.</w:t>
      </w:r>
      <w:r w:rsidR="0099616C">
        <w:rPr>
          <w:rFonts w:ascii="Times New Roman" w:eastAsia="Times New Roman" w:hAnsi="Times New Roman" w:cs="Times New Roman"/>
          <w:b/>
        </w:rPr>
        <w:t xml:space="preserve"> </w:t>
      </w:r>
      <w:r w:rsidRPr="00B516CF">
        <w:rPr>
          <w:rFonts w:ascii="Times New Roman" w:eastAsia="Times New Roman" w:hAnsi="Times New Roman" w:cs="Times New Roman"/>
          <w:b/>
        </w:rPr>
        <w:t>3</w:t>
      </w:r>
    </w:p>
    <w:p w:rsidR="00287508" w:rsidRPr="00B516CF" w:rsidRDefault="00287508" w:rsidP="00287508">
      <w:pPr>
        <w:spacing w:after="0" w:line="276" w:lineRule="auto"/>
        <w:jc w:val="right"/>
        <w:rPr>
          <w:rFonts w:ascii="Times New Roman" w:eastAsia="Times New Roman" w:hAnsi="Times New Roman" w:cs="Times New Roman"/>
          <w:sz w:val="20"/>
        </w:rPr>
      </w:pPr>
      <w:r w:rsidRPr="00B516CF">
        <w:rPr>
          <w:rFonts w:ascii="Times New Roman" w:eastAsia="Times New Roman" w:hAnsi="Times New Roman" w:cs="Times New Roman"/>
          <w:sz w:val="20"/>
        </w:rPr>
        <w:t>Alsungas novada dome</w:t>
      </w:r>
    </w:p>
    <w:p w:rsidR="00287508" w:rsidRPr="00B516CF" w:rsidRDefault="00287508" w:rsidP="00287508">
      <w:pPr>
        <w:spacing w:after="0" w:line="276" w:lineRule="auto"/>
        <w:jc w:val="right"/>
        <w:rPr>
          <w:rFonts w:ascii="Times New Roman" w:eastAsia="Times New Roman" w:hAnsi="Times New Roman" w:cs="Times New Roman"/>
          <w:sz w:val="20"/>
        </w:rPr>
      </w:pPr>
      <w:r w:rsidRPr="00B516CF">
        <w:rPr>
          <w:rFonts w:ascii="Times New Roman" w:eastAsia="Times New Roman" w:hAnsi="Times New Roman" w:cs="Times New Roman"/>
          <w:sz w:val="20"/>
        </w:rPr>
        <w:t>iepirkuma Nr.</w:t>
      </w:r>
      <w:r w:rsidR="0099616C">
        <w:rPr>
          <w:rFonts w:ascii="Times New Roman" w:eastAsia="Times New Roman" w:hAnsi="Times New Roman" w:cs="Times New Roman"/>
          <w:sz w:val="20"/>
        </w:rPr>
        <w:t xml:space="preserve"> </w:t>
      </w:r>
      <w:r w:rsidRPr="00B516CF">
        <w:rPr>
          <w:rFonts w:ascii="Times New Roman" w:eastAsia="Times New Roman" w:hAnsi="Times New Roman" w:cs="Times New Roman"/>
          <w:sz w:val="20"/>
        </w:rPr>
        <w:t>AND/2018/</w:t>
      </w:r>
      <w:r w:rsidR="00DA2B0C" w:rsidRPr="00B516CF">
        <w:rPr>
          <w:rFonts w:ascii="Times New Roman" w:eastAsia="Times New Roman" w:hAnsi="Times New Roman" w:cs="Times New Roman"/>
          <w:sz w:val="20"/>
        </w:rPr>
        <w:t>1</w:t>
      </w:r>
    </w:p>
    <w:p w:rsidR="00287508" w:rsidRPr="00B516CF" w:rsidRDefault="00287508" w:rsidP="00287508">
      <w:pPr>
        <w:spacing w:after="0" w:line="276" w:lineRule="auto"/>
        <w:jc w:val="right"/>
        <w:rPr>
          <w:rFonts w:ascii="Times New Roman" w:eastAsia="Times New Roman" w:hAnsi="Times New Roman" w:cs="Times New Roman"/>
        </w:rPr>
      </w:pPr>
      <w:r w:rsidRPr="00B516CF">
        <w:rPr>
          <w:rFonts w:ascii="Times New Roman" w:eastAsia="Times New Roman" w:hAnsi="Times New Roman" w:cs="Times New Roman"/>
          <w:sz w:val="20"/>
        </w:rPr>
        <w:t>nolikumam</w:t>
      </w:r>
    </w:p>
    <w:p w:rsidR="00287508" w:rsidRPr="00287508" w:rsidRDefault="00287508" w:rsidP="00287508">
      <w:pPr>
        <w:spacing w:before="120" w:after="120" w:line="240" w:lineRule="auto"/>
        <w:jc w:val="center"/>
        <w:rPr>
          <w:rFonts w:ascii="Times New Roman" w:eastAsia="Times New Roman" w:hAnsi="Times New Roman" w:cs="Times New Roman"/>
          <w:b/>
          <w:sz w:val="28"/>
          <w:szCs w:val="28"/>
        </w:rPr>
      </w:pPr>
      <w:r w:rsidRPr="00287508">
        <w:rPr>
          <w:rFonts w:ascii="Times New Roman" w:eastAsia="Times New Roman" w:hAnsi="Times New Roman" w:cs="Times New Roman"/>
          <w:b/>
          <w:sz w:val="28"/>
          <w:szCs w:val="28"/>
        </w:rPr>
        <w:t>Speciālista darba pieredzes apraksts un apliecinājums</w:t>
      </w:r>
    </w:p>
    <w:p w:rsidR="00287508" w:rsidRPr="00287508" w:rsidRDefault="00287508" w:rsidP="00287508">
      <w:pPr>
        <w:spacing w:after="0" w:line="240" w:lineRule="auto"/>
        <w:jc w:val="center"/>
        <w:rPr>
          <w:rFonts w:ascii="Times New Roman" w:eastAsia="Times New Roman" w:hAnsi="Times New Roman" w:cs="Times New Roman"/>
          <w:b/>
          <w:sz w:val="28"/>
          <w:szCs w:val="24"/>
        </w:rPr>
      </w:pPr>
    </w:p>
    <w:p w:rsidR="00287508" w:rsidRPr="00287508" w:rsidRDefault="00287508" w:rsidP="00287508">
      <w:pPr>
        <w:spacing w:after="0" w:line="276" w:lineRule="auto"/>
        <w:ind w:firstLine="720"/>
        <w:jc w:val="both"/>
        <w:rPr>
          <w:rFonts w:ascii="Times New Roman" w:eastAsia="Times New Roman" w:hAnsi="Times New Roman" w:cs="Times New Roman"/>
          <w:noProof/>
          <w:sz w:val="24"/>
          <w:szCs w:val="24"/>
        </w:rPr>
      </w:pPr>
      <w:r w:rsidRPr="00287508">
        <w:rPr>
          <w:rFonts w:ascii="Times New Roman" w:eastAsia="Times New Roman" w:hAnsi="Times New Roman" w:cs="Times New Roman"/>
          <w:sz w:val="24"/>
          <w:szCs w:val="24"/>
        </w:rPr>
        <w:t>Ar šo es, _____________________________________________________________,</w:t>
      </w:r>
    </w:p>
    <w:p w:rsidR="00287508" w:rsidRPr="00287508" w:rsidRDefault="00287508" w:rsidP="00287508">
      <w:pPr>
        <w:spacing w:after="0" w:line="276" w:lineRule="auto"/>
        <w:ind w:firstLine="720"/>
        <w:jc w:val="both"/>
        <w:rPr>
          <w:rFonts w:ascii="Times New Roman" w:eastAsia="Times New Roman" w:hAnsi="Times New Roman" w:cs="Times New Roman"/>
          <w:sz w:val="20"/>
          <w:szCs w:val="20"/>
        </w:rPr>
      </w:pPr>
      <w:r w:rsidRPr="00287508">
        <w:rPr>
          <w:rFonts w:ascii="Times New Roman" w:eastAsia="Times New Roman" w:hAnsi="Times New Roman" w:cs="Times New Roman"/>
          <w:sz w:val="20"/>
          <w:szCs w:val="20"/>
        </w:rPr>
        <w:tab/>
      </w:r>
      <w:r w:rsidRPr="00287508">
        <w:rPr>
          <w:rFonts w:ascii="Times New Roman" w:eastAsia="Times New Roman" w:hAnsi="Times New Roman" w:cs="Times New Roman"/>
          <w:sz w:val="20"/>
          <w:szCs w:val="20"/>
        </w:rPr>
        <w:tab/>
      </w:r>
      <w:r w:rsidRPr="00287508">
        <w:rPr>
          <w:rFonts w:ascii="Times New Roman" w:eastAsia="Times New Roman" w:hAnsi="Times New Roman" w:cs="Times New Roman"/>
          <w:sz w:val="20"/>
          <w:szCs w:val="20"/>
        </w:rPr>
        <w:tab/>
      </w:r>
      <w:r w:rsidRPr="00287508">
        <w:rPr>
          <w:rFonts w:ascii="Times New Roman" w:eastAsia="Times New Roman" w:hAnsi="Times New Roman" w:cs="Times New Roman"/>
          <w:sz w:val="20"/>
          <w:szCs w:val="20"/>
        </w:rPr>
        <w:tab/>
      </w:r>
      <w:r w:rsidRPr="00287508">
        <w:rPr>
          <w:rFonts w:ascii="Times New Roman" w:eastAsia="Times New Roman" w:hAnsi="Times New Roman" w:cs="Times New Roman"/>
          <w:sz w:val="20"/>
          <w:szCs w:val="20"/>
        </w:rPr>
        <w:tab/>
        <w:t>(</w:t>
      </w:r>
      <w:r w:rsidRPr="00287508">
        <w:rPr>
          <w:rFonts w:ascii="Times New Roman" w:eastAsia="Times New Roman" w:hAnsi="Times New Roman" w:cs="Times New Roman"/>
          <w:i/>
          <w:sz w:val="20"/>
          <w:szCs w:val="20"/>
        </w:rPr>
        <w:t>vārds/uzvārds, sertifikāta numurs</w:t>
      </w:r>
      <w:r w:rsidRPr="00287508">
        <w:rPr>
          <w:rFonts w:ascii="Times New Roman" w:eastAsia="Times New Roman" w:hAnsi="Times New Roman" w:cs="Times New Roman"/>
          <w:sz w:val="20"/>
          <w:szCs w:val="20"/>
        </w:rPr>
        <w:t xml:space="preserve">) </w:t>
      </w:r>
    </w:p>
    <w:p w:rsidR="00287508" w:rsidRPr="00287508" w:rsidRDefault="00287508" w:rsidP="00287508">
      <w:pPr>
        <w:spacing w:after="0" w:line="276" w:lineRule="auto"/>
        <w:jc w:val="both"/>
        <w:rPr>
          <w:rFonts w:ascii="Times New Roman" w:eastAsia="Times New Roman" w:hAnsi="Times New Roman" w:cs="Times New Roman"/>
          <w:sz w:val="24"/>
          <w:szCs w:val="24"/>
        </w:rPr>
      </w:pPr>
    </w:p>
    <w:p w:rsidR="00287508" w:rsidRPr="00287508" w:rsidRDefault="00287508" w:rsidP="00287508">
      <w:pPr>
        <w:numPr>
          <w:ilvl w:val="0"/>
          <w:numId w:val="16"/>
        </w:numPr>
        <w:spacing w:after="0" w:line="276" w:lineRule="auto"/>
        <w:contextualSpacing/>
        <w:jc w:val="both"/>
        <w:rPr>
          <w:rFonts w:ascii="Times New Roman" w:eastAsia="Times New Roman" w:hAnsi="Times New Roman" w:cs="Times New Roman"/>
          <w:sz w:val="24"/>
          <w:szCs w:val="24"/>
        </w:rPr>
      </w:pPr>
      <w:r w:rsidRPr="00287508">
        <w:rPr>
          <w:rFonts w:ascii="Times New Roman" w:hAnsi="Times New Roman" w:cs="Times New Roman"/>
          <w:sz w:val="24"/>
          <w:szCs w:val="24"/>
        </w:rPr>
        <w:t>apliecinu, ka man ir šāda profesionālā pieredze:</w:t>
      </w:r>
    </w:p>
    <w:p w:rsidR="00287508" w:rsidRPr="00287508" w:rsidRDefault="00287508" w:rsidP="00287508">
      <w:pPr>
        <w:spacing w:after="0" w:line="240" w:lineRule="auto"/>
        <w:ind w:left="360"/>
        <w:rPr>
          <w:rFonts w:ascii="Times New Roman" w:eastAsia="Times New Roman" w:hAnsi="Times New Roman" w:cs="Times New Roman"/>
          <w:sz w:val="24"/>
          <w:szCs w:val="24"/>
        </w:rPr>
      </w:pPr>
    </w:p>
    <w:tbl>
      <w:tblPr>
        <w:tblW w:w="0" w:type="auto"/>
        <w:tblInd w:w="655" w:type="dxa"/>
        <w:tblLayout w:type="fixed"/>
        <w:tblLook w:val="04A0" w:firstRow="1" w:lastRow="0" w:firstColumn="1" w:lastColumn="0" w:noHBand="0" w:noVBand="1"/>
      </w:tblPr>
      <w:tblGrid>
        <w:gridCol w:w="2288"/>
        <w:gridCol w:w="2605"/>
        <w:gridCol w:w="3547"/>
      </w:tblGrid>
      <w:tr w:rsidR="00287508" w:rsidRPr="00287508" w:rsidTr="00287508">
        <w:tc>
          <w:tcPr>
            <w:tcW w:w="2288" w:type="dxa"/>
            <w:tcBorders>
              <w:top w:val="single" w:sz="4" w:space="0" w:color="000000"/>
              <w:left w:val="single" w:sz="4" w:space="0" w:color="000000"/>
              <w:bottom w:val="single" w:sz="4" w:space="0" w:color="000000"/>
              <w:right w:val="nil"/>
            </w:tcBorders>
            <w:vAlign w:val="center"/>
            <w:hideMark/>
          </w:tcPr>
          <w:p w:rsidR="00287508" w:rsidRPr="00287508" w:rsidRDefault="00287508" w:rsidP="00287508">
            <w:pPr>
              <w:snapToGrid w:val="0"/>
              <w:spacing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Projekta nosaukums, izpildes uzsākšanas un pabeigšanas gads un mēnesis</w:t>
            </w:r>
          </w:p>
        </w:tc>
        <w:tc>
          <w:tcPr>
            <w:tcW w:w="2605" w:type="dxa"/>
            <w:tcBorders>
              <w:top w:val="single" w:sz="4" w:space="0" w:color="000000"/>
              <w:left w:val="single" w:sz="4" w:space="0" w:color="000000"/>
              <w:bottom w:val="single" w:sz="4" w:space="0" w:color="000000"/>
              <w:right w:val="nil"/>
            </w:tcBorders>
            <w:vAlign w:val="center"/>
            <w:hideMark/>
          </w:tcPr>
          <w:p w:rsidR="00287508" w:rsidRPr="00287508" w:rsidRDefault="00287508" w:rsidP="00287508">
            <w:pPr>
              <w:snapToGrid w:val="0"/>
              <w:spacing w:after="0" w:line="240" w:lineRule="auto"/>
              <w:jc w:val="center"/>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Pasūtītāja nosaukums, adrese un kontaktpersona, tās telefona numurs</w:t>
            </w:r>
          </w:p>
        </w:tc>
        <w:tc>
          <w:tcPr>
            <w:tcW w:w="3547" w:type="dxa"/>
            <w:tcBorders>
              <w:top w:val="single" w:sz="4" w:space="0" w:color="000000"/>
              <w:left w:val="single" w:sz="4" w:space="0" w:color="000000"/>
              <w:bottom w:val="single" w:sz="4" w:space="0" w:color="000000"/>
              <w:right w:val="single" w:sz="4" w:space="0" w:color="000000"/>
            </w:tcBorders>
            <w:vAlign w:val="center"/>
            <w:hideMark/>
          </w:tcPr>
          <w:p w:rsidR="00287508" w:rsidRPr="00287508" w:rsidRDefault="00287508" w:rsidP="00287508">
            <w:pPr>
              <w:snapToGrid w:val="0"/>
              <w:spacing w:after="0" w:line="240" w:lineRule="auto"/>
              <w:jc w:val="center"/>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Īss veikto darbu apraksts</w:t>
            </w:r>
          </w:p>
        </w:tc>
      </w:tr>
      <w:tr w:rsidR="00287508" w:rsidRPr="00287508" w:rsidTr="00287508">
        <w:tc>
          <w:tcPr>
            <w:tcW w:w="2288" w:type="dxa"/>
            <w:tcBorders>
              <w:top w:val="single" w:sz="4" w:space="0" w:color="000000"/>
              <w:left w:val="single" w:sz="4" w:space="0" w:color="000000"/>
              <w:bottom w:val="single" w:sz="4" w:space="0" w:color="000000"/>
              <w:right w:val="nil"/>
            </w:tcBorders>
            <w:vAlign w:val="center"/>
          </w:tcPr>
          <w:p w:rsidR="00287508" w:rsidRPr="00287508" w:rsidRDefault="00287508" w:rsidP="00287508">
            <w:pPr>
              <w:snapToGrid w:val="0"/>
              <w:spacing w:after="0" w:line="240" w:lineRule="auto"/>
              <w:jc w:val="center"/>
              <w:rPr>
                <w:rFonts w:ascii="Times New Roman" w:eastAsia="Times New Roman" w:hAnsi="Times New Roman" w:cs="Times New Roman"/>
                <w:sz w:val="20"/>
                <w:szCs w:val="20"/>
              </w:rPr>
            </w:pPr>
          </w:p>
        </w:tc>
        <w:tc>
          <w:tcPr>
            <w:tcW w:w="2605" w:type="dxa"/>
            <w:tcBorders>
              <w:top w:val="single" w:sz="4" w:space="0" w:color="000000"/>
              <w:left w:val="single" w:sz="4" w:space="0" w:color="000000"/>
              <w:bottom w:val="single" w:sz="4" w:space="0" w:color="000000"/>
              <w:right w:val="nil"/>
            </w:tcBorders>
            <w:vAlign w:val="center"/>
          </w:tcPr>
          <w:p w:rsidR="00287508" w:rsidRPr="00287508" w:rsidRDefault="00287508" w:rsidP="00287508">
            <w:pPr>
              <w:snapToGrid w:val="0"/>
              <w:spacing w:after="0" w:line="240" w:lineRule="auto"/>
              <w:ind w:left="454"/>
              <w:jc w:val="center"/>
              <w:rPr>
                <w:rFonts w:ascii="Times New Roman" w:eastAsia="Times New Roman" w:hAnsi="Times New Roman" w:cs="Times New Roman"/>
                <w:sz w:val="20"/>
                <w:szCs w:val="20"/>
              </w:rPr>
            </w:pPr>
          </w:p>
        </w:tc>
        <w:tc>
          <w:tcPr>
            <w:tcW w:w="3547" w:type="dxa"/>
            <w:tcBorders>
              <w:top w:val="single" w:sz="4" w:space="0" w:color="000000"/>
              <w:left w:val="single" w:sz="4" w:space="0" w:color="000000"/>
              <w:bottom w:val="single" w:sz="4" w:space="0" w:color="000000"/>
              <w:right w:val="single" w:sz="4" w:space="0" w:color="000000"/>
            </w:tcBorders>
            <w:vAlign w:val="center"/>
          </w:tcPr>
          <w:p w:rsidR="00287508" w:rsidRPr="00287508" w:rsidRDefault="00287508" w:rsidP="00287508">
            <w:pPr>
              <w:snapToGrid w:val="0"/>
              <w:spacing w:after="0" w:line="240" w:lineRule="auto"/>
              <w:ind w:left="454"/>
              <w:jc w:val="center"/>
              <w:rPr>
                <w:rFonts w:ascii="Times New Roman" w:eastAsia="Times New Roman" w:hAnsi="Times New Roman" w:cs="Times New Roman"/>
                <w:sz w:val="20"/>
                <w:szCs w:val="20"/>
              </w:rPr>
            </w:pPr>
          </w:p>
        </w:tc>
      </w:tr>
      <w:tr w:rsidR="00287508" w:rsidRPr="00287508" w:rsidTr="00287508">
        <w:tc>
          <w:tcPr>
            <w:tcW w:w="2288" w:type="dxa"/>
            <w:tcBorders>
              <w:top w:val="single" w:sz="4" w:space="0" w:color="000000"/>
              <w:left w:val="single" w:sz="4" w:space="0" w:color="000000"/>
              <w:bottom w:val="single" w:sz="4" w:space="0" w:color="000000"/>
              <w:right w:val="nil"/>
            </w:tcBorders>
            <w:vAlign w:val="center"/>
          </w:tcPr>
          <w:p w:rsidR="00287508" w:rsidRPr="00287508" w:rsidRDefault="00287508" w:rsidP="00287508">
            <w:pPr>
              <w:snapToGrid w:val="0"/>
              <w:spacing w:after="0" w:line="240" w:lineRule="auto"/>
              <w:jc w:val="center"/>
              <w:rPr>
                <w:rFonts w:ascii="Times New Roman" w:eastAsia="Times New Roman" w:hAnsi="Times New Roman" w:cs="Times New Roman"/>
                <w:sz w:val="20"/>
                <w:szCs w:val="20"/>
              </w:rPr>
            </w:pPr>
          </w:p>
        </w:tc>
        <w:tc>
          <w:tcPr>
            <w:tcW w:w="2605" w:type="dxa"/>
            <w:tcBorders>
              <w:top w:val="single" w:sz="4" w:space="0" w:color="000000"/>
              <w:left w:val="single" w:sz="4" w:space="0" w:color="000000"/>
              <w:bottom w:val="single" w:sz="4" w:space="0" w:color="000000"/>
              <w:right w:val="nil"/>
            </w:tcBorders>
            <w:vAlign w:val="center"/>
          </w:tcPr>
          <w:p w:rsidR="00287508" w:rsidRPr="00287508" w:rsidRDefault="00287508" w:rsidP="00287508">
            <w:pPr>
              <w:snapToGrid w:val="0"/>
              <w:spacing w:after="0" w:line="240" w:lineRule="auto"/>
              <w:ind w:left="454"/>
              <w:jc w:val="center"/>
              <w:rPr>
                <w:rFonts w:ascii="Times New Roman" w:eastAsia="Times New Roman" w:hAnsi="Times New Roman" w:cs="Times New Roman"/>
                <w:sz w:val="20"/>
                <w:szCs w:val="20"/>
              </w:rPr>
            </w:pPr>
          </w:p>
        </w:tc>
        <w:tc>
          <w:tcPr>
            <w:tcW w:w="3547" w:type="dxa"/>
            <w:tcBorders>
              <w:top w:val="single" w:sz="4" w:space="0" w:color="000000"/>
              <w:left w:val="single" w:sz="4" w:space="0" w:color="000000"/>
              <w:bottom w:val="single" w:sz="4" w:space="0" w:color="000000"/>
              <w:right w:val="single" w:sz="4" w:space="0" w:color="000000"/>
            </w:tcBorders>
            <w:vAlign w:val="center"/>
          </w:tcPr>
          <w:p w:rsidR="00287508" w:rsidRPr="00287508" w:rsidRDefault="00287508" w:rsidP="00287508">
            <w:pPr>
              <w:snapToGrid w:val="0"/>
              <w:spacing w:after="0" w:line="240" w:lineRule="auto"/>
              <w:ind w:left="454"/>
              <w:jc w:val="center"/>
              <w:rPr>
                <w:rFonts w:ascii="Times New Roman" w:eastAsia="Times New Roman" w:hAnsi="Times New Roman" w:cs="Times New Roman"/>
                <w:sz w:val="20"/>
                <w:szCs w:val="20"/>
              </w:rPr>
            </w:pPr>
          </w:p>
        </w:tc>
      </w:tr>
    </w:tbl>
    <w:p w:rsidR="00287508" w:rsidRPr="00287508" w:rsidRDefault="00287508" w:rsidP="00287508">
      <w:pPr>
        <w:tabs>
          <w:tab w:val="left" w:leader="dot" w:pos="7797"/>
        </w:tabs>
        <w:spacing w:after="0" w:line="240" w:lineRule="auto"/>
        <w:rPr>
          <w:rFonts w:ascii="Times New Roman" w:eastAsia="Times New Roman" w:hAnsi="Times New Roman" w:cs="Times New Roman"/>
          <w:i/>
          <w:sz w:val="24"/>
          <w:szCs w:val="24"/>
        </w:rPr>
      </w:pPr>
      <w:r w:rsidRPr="00287508">
        <w:rPr>
          <w:rFonts w:ascii="Times New Roman" w:eastAsia="Times New Roman" w:hAnsi="Times New Roman" w:cs="Times New Roman"/>
          <w:i/>
          <w:sz w:val="24"/>
          <w:szCs w:val="24"/>
        </w:rPr>
        <w:t xml:space="preserve">                </w:t>
      </w:r>
    </w:p>
    <w:p w:rsidR="00287508" w:rsidRPr="00287508" w:rsidRDefault="00287508" w:rsidP="00287508">
      <w:pPr>
        <w:tabs>
          <w:tab w:val="left" w:leader="dot" w:pos="7797"/>
        </w:tabs>
        <w:spacing w:after="0" w:line="240" w:lineRule="auto"/>
        <w:jc w:val="both"/>
        <w:rPr>
          <w:rFonts w:ascii="Times New Roman" w:eastAsia="Times New Roman" w:hAnsi="Times New Roman" w:cs="Times New Roman"/>
          <w:bCs/>
          <w:i/>
        </w:rPr>
      </w:pPr>
      <w:r w:rsidRPr="00287508">
        <w:rPr>
          <w:rFonts w:ascii="Times New Roman" w:eastAsia="Times New Roman" w:hAnsi="Times New Roman" w:cs="Times New Roman"/>
          <w:i/>
        </w:rPr>
        <w:t xml:space="preserve"> *jānorāda tā pieredze, kas apliecina nolikuma 6.4.</w:t>
      </w:r>
      <w:r w:rsidR="0099616C">
        <w:rPr>
          <w:rFonts w:ascii="Times New Roman" w:eastAsia="Times New Roman" w:hAnsi="Times New Roman" w:cs="Times New Roman"/>
          <w:i/>
        </w:rPr>
        <w:t xml:space="preserve"> </w:t>
      </w:r>
      <w:r w:rsidRPr="00287508">
        <w:rPr>
          <w:rFonts w:ascii="Times New Roman" w:eastAsia="Times New Roman" w:hAnsi="Times New Roman" w:cs="Times New Roman"/>
          <w:i/>
        </w:rPr>
        <w:t>punktā minētās prasības, norādot visu prasīto informāciju</w:t>
      </w:r>
      <w:r w:rsidRPr="00287508">
        <w:rPr>
          <w:rFonts w:ascii="Times New Roman" w:eastAsia="Times New Roman" w:hAnsi="Times New Roman" w:cs="Times New Roman"/>
          <w:bCs/>
          <w:i/>
        </w:rPr>
        <w:t>.</w:t>
      </w:r>
    </w:p>
    <w:p w:rsidR="00287508" w:rsidRPr="00287508" w:rsidRDefault="00287508" w:rsidP="00287508">
      <w:pPr>
        <w:tabs>
          <w:tab w:val="left" w:leader="dot" w:pos="7797"/>
        </w:tabs>
        <w:spacing w:after="0" w:line="240" w:lineRule="auto"/>
        <w:rPr>
          <w:rFonts w:ascii="Times New Roman" w:eastAsia="Times New Roman" w:hAnsi="Times New Roman" w:cs="Times New Roman"/>
          <w:bCs/>
        </w:rPr>
      </w:pPr>
    </w:p>
    <w:p w:rsidR="00287508" w:rsidRPr="00BF6FAA" w:rsidRDefault="00287508" w:rsidP="008F64F8">
      <w:pPr>
        <w:numPr>
          <w:ilvl w:val="0"/>
          <w:numId w:val="16"/>
        </w:numPr>
        <w:spacing w:after="0" w:line="276" w:lineRule="auto"/>
        <w:contextualSpacing/>
        <w:jc w:val="both"/>
        <w:rPr>
          <w:rFonts w:ascii="Times New Roman" w:eastAsia="Times New Roman" w:hAnsi="Times New Roman" w:cs="Times New Roman"/>
          <w:sz w:val="24"/>
          <w:szCs w:val="24"/>
        </w:rPr>
      </w:pPr>
      <w:r w:rsidRPr="00BF6FAA">
        <w:rPr>
          <w:rFonts w:ascii="Times New Roman" w:eastAsia="Times New Roman" w:hAnsi="Times New Roman" w:cs="Times New Roman"/>
          <w:sz w:val="24"/>
          <w:szCs w:val="24"/>
        </w:rPr>
        <w:t xml:space="preserve">Apņemos </w:t>
      </w:r>
      <w:r w:rsidRPr="00BF6FAA">
        <w:rPr>
          <w:rFonts w:ascii="Times New Roman" w:eastAsia="Times New Roman" w:hAnsi="Times New Roman" w:cs="Times New Roman"/>
          <w:sz w:val="24"/>
          <w:szCs w:val="24"/>
          <w:u w:val="single"/>
        </w:rPr>
        <w:t>kā atbildīgais būvdarbu vadītājs/ būvdarbu vadītājs/ darba aizsardzības koordinators</w:t>
      </w:r>
      <w:r w:rsidRPr="00BF6FAA">
        <w:rPr>
          <w:rFonts w:ascii="Times New Roman" w:eastAsia="Times New Roman" w:hAnsi="Times New Roman" w:cs="Times New Roman"/>
          <w:sz w:val="24"/>
          <w:szCs w:val="24"/>
        </w:rPr>
        <w:t xml:space="preserve"> strādāt pie iepirkuma līguma</w:t>
      </w:r>
      <w:r w:rsidRPr="00BF6FAA">
        <w:rPr>
          <w:rFonts w:ascii="Times New Roman" w:eastAsia="Times New Roman" w:hAnsi="Times New Roman" w:cs="Times New Roman"/>
          <w:b/>
          <w:sz w:val="24"/>
          <w:szCs w:val="24"/>
        </w:rPr>
        <w:t xml:space="preserve"> </w:t>
      </w:r>
      <w:r w:rsidR="00BF6FAA" w:rsidRPr="00BF6FAA">
        <w:rPr>
          <w:rFonts w:ascii="Times New Roman" w:eastAsia="Times New Roman" w:hAnsi="Times New Roman" w:cs="Times New Roman"/>
          <w:b/>
          <w:i/>
          <w:sz w:val="24"/>
          <w:szCs w:val="24"/>
        </w:rPr>
        <w:t>“Alsungas vidusskolas sporta zāles jumta seguma vienkāršotā atjaunošana Skolas iela 11, Alsunga, Alsungas novadā”</w:t>
      </w:r>
      <w:r w:rsidRPr="00BF6FAA">
        <w:rPr>
          <w:rFonts w:ascii="Times New Roman" w:eastAsia="Times New Roman" w:hAnsi="Times New Roman" w:cs="Times New Roman"/>
          <w:b/>
          <w:sz w:val="24"/>
          <w:szCs w:val="24"/>
        </w:rPr>
        <w:t xml:space="preserve"> </w:t>
      </w:r>
      <w:r w:rsidRPr="00BF6FAA">
        <w:rPr>
          <w:rFonts w:ascii="Times New Roman" w:eastAsia="Times New Roman" w:hAnsi="Times New Roman" w:cs="Times New Roman"/>
          <w:sz w:val="24"/>
          <w:szCs w:val="24"/>
        </w:rPr>
        <w:t>izpildes gadījumā, ja pretendentam &lt;</w:t>
      </w:r>
      <w:r w:rsidRPr="00BF6FAA">
        <w:rPr>
          <w:rFonts w:ascii="Times New Roman" w:eastAsia="Times New Roman" w:hAnsi="Times New Roman" w:cs="Times New Roman"/>
          <w:i/>
          <w:sz w:val="24"/>
          <w:szCs w:val="24"/>
        </w:rPr>
        <w:t>Pretendenta nosaukums</w:t>
      </w:r>
      <w:r w:rsidRPr="00BF6FAA">
        <w:rPr>
          <w:rFonts w:ascii="Times New Roman" w:eastAsia="Times New Roman" w:hAnsi="Times New Roman" w:cs="Times New Roman"/>
          <w:sz w:val="24"/>
          <w:szCs w:val="24"/>
        </w:rPr>
        <w:t xml:space="preserve">&gt; tiks piešķirtas tiesības slēgt līgumu, un līgums tiks noslēgts. </w:t>
      </w:r>
    </w:p>
    <w:p w:rsidR="00287508" w:rsidRPr="00287508" w:rsidRDefault="00287508" w:rsidP="00287508">
      <w:pPr>
        <w:spacing w:after="0" w:line="276" w:lineRule="auto"/>
        <w:jc w:val="both"/>
        <w:rPr>
          <w:rFonts w:ascii="Times New Roman" w:eastAsia="Times New Roman" w:hAnsi="Times New Roman" w:cs="Times New Roman"/>
          <w:sz w:val="24"/>
          <w:szCs w:val="24"/>
        </w:rPr>
      </w:pPr>
    </w:p>
    <w:p w:rsidR="00287508" w:rsidRPr="00287508" w:rsidRDefault="00287508" w:rsidP="00287508">
      <w:pPr>
        <w:spacing w:after="0" w:line="276"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ab/>
        <w:t>Apliecinu, ka esmu iepazinies ar objektu, darbu apjomiem un  līguma nosacījumiem.</w:t>
      </w:r>
    </w:p>
    <w:p w:rsidR="00287508" w:rsidRPr="00287508" w:rsidRDefault="00287508" w:rsidP="00287508">
      <w:pPr>
        <w:spacing w:after="120" w:line="276" w:lineRule="auto"/>
        <w:jc w:val="both"/>
        <w:rPr>
          <w:rFonts w:ascii="Times New Roman" w:eastAsia="Times New Roman" w:hAnsi="Times New Roman" w:cs="Times New Roman"/>
          <w:sz w:val="24"/>
          <w:szCs w:val="24"/>
        </w:rPr>
      </w:pPr>
    </w:p>
    <w:p w:rsidR="00287508" w:rsidRPr="00287508" w:rsidRDefault="00287508" w:rsidP="00287508">
      <w:pPr>
        <w:spacing w:after="120" w:line="276" w:lineRule="auto"/>
        <w:rPr>
          <w:rFonts w:ascii="Times New Roman" w:eastAsia="Times New Roman" w:hAnsi="Times New Roman" w:cs="Times New Roman"/>
          <w:sz w:val="24"/>
          <w:szCs w:val="24"/>
        </w:rPr>
      </w:pPr>
    </w:p>
    <w:p w:rsidR="00287508" w:rsidRPr="00287508" w:rsidRDefault="00287508" w:rsidP="00287508">
      <w:pPr>
        <w:spacing w:after="120" w:line="276" w:lineRule="auto"/>
        <w:rPr>
          <w:rFonts w:ascii="Times New Roman" w:eastAsia="Times New Roman" w:hAnsi="Times New Roman" w:cs="Times New Roman"/>
          <w:sz w:val="24"/>
          <w:szCs w:val="24"/>
        </w:rPr>
      </w:pPr>
    </w:p>
    <w:p w:rsidR="00287508" w:rsidRPr="00287508" w:rsidRDefault="00287508" w:rsidP="00287508">
      <w:pPr>
        <w:spacing w:after="0" w:line="276" w:lineRule="auto"/>
        <w:ind w:left="3600" w:firstLine="72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6972"/>
      </w:tblGrid>
      <w:tr w:rsidR="00287508" w:rsidRPr="00287508" w:rsidTr="00287508">
        <w:tc>
          <w:tcPr>
            <w:tcW w:w="2100" w:type="dxa"/>
            <w:tcBorders>
              <w:top w:val="single" w:sz="4" w:space="0" w:color="auto"/>
              <w:left w:val="single" w:sz="4" w:space="0" w:color="auto"/>
              <w:bottom w:val="single" w:sz="4" w:space="0" w:color="auto"/>
              <w:right w:val="single" w:sz="4" w:space="0" w:color="auto"/>
            </w:tcBorders>
            <w:vAlign w:val="center"/>
            <w:hideMark/>
          </w:tcPr>
          <w:p w:rsidR="00287508" w:rsidRPr="00287508" w:rsidRDefault="00287508" w:rsidP="00287508">
            <w:pPr>
              <w:spacing w:after="0" w:line="276" w:lineRule="auto"/>
              <w:rPr>
                <w:rFonts w:ascii="Times New Roman" w:eastAsia="Times New Roman" w:hAnsi="Times New Roman" w:cs="Times New Roman"/>
                <w:b/>
                <w:noProof/>
                <w:sz w:val="24"/>
                <w:szCs w:val="24"/>
              </w:rPr>
            </w:pPr>
            <w:r w:rsidRPr="00287508">
              <w:rPr>
                <w:rFonts w:ascii="Times New Roman" w:eastAsia="Times New Roman" w:hAnsi="Times New Roman" w:cs="Times New Roman"/>
                <w:b/>
                <w:sz w:val="24"/>
                <w:szCs w:val="24"/>
              </w:rPr>
              <w:t>Amats, vārds, uzvārds</w:t>
            </w:r>
          </w:p>
        </w:tc>
        <w:tc>
          <w:tcPr>
            <w:tcW w:w="6972" w:type="dxa"/>
            <w:tcBorders>
              <w:top w:val="single" w:sz="4" w:space="0" w:color="auto"/>
              <w:left w:val="single" w:sz="4" w:space="0" w:color="auto"/>
              <w:bottom w:val="single" w:sz="4" w:space="0" w:color="auto"/>
              <w:right w:val="single" w:sz="4" w:space="0" w:color="auto"/>
            </w:tcBorders>
            <w:vAlign w:val="center"/>
          </w:tcPr>
          <w:p w:rsidR="00287508" w:rsidRPr="00287508" w:rsidRDefault="00287508" w:rsidP="00287508">
            <w:pPr>
              <w:spacing w:after="0" w:line="276" w:lineRule="auto"/>
              <w:rPr>
                <w:rFonts w:ascii="Times New Roman" w:eastAsia="Times New Roman" w:hAnsi="Times New Roman" w:cs="Times New Roman"/>
                <w:noProof/>
                <w:sz w:val="24"/>
                <w:szCs w:val="24"/>
              </w:rPr>
            </w:pPr>
          </w:p>
          <w:p w:rsidR="00287508" w:rsidRPr="00287508" w:rsidRDefault="00287508" w:rsidP="00287508">
            <w:pPr>
              <w:spacing w:after="0" w:line="276" w:lineRule="auto"/>
              <w:rPr>
                <w:rFonts w:ascii="Times New Roman" w:eastAsia="Times New Roman" w:hAnsi="Times New Roman" w:cs="Times New Roman"/>
                <w:noProof/>
                <w:sz w:val="24"/>
                <w:szCs w:val="24"/>
              </w:rPr>
            </w:pPr>
          </w:p>
        </w:tc>
      </w:tr>
      <w:tr w:rsidR="00287508" w:rsidRPr="00287508" w:rsidTr="00287508">
        <w:tc>
          <w:tcPr>
            <w:tcW w:w="2100" w:type="dxa"/>
            <w:tcBorders>
              <w:top w:val="single" w:sz="4" w:space="0" w:color="auto"/>
              <w:left w:val="single" w:sz="4" w:space="0" w:color="auto"/>
              <w:bottom w:val="single" w:sz="4" w:space="0" w:color="auto"/>
              <w:right w:val="single" w:sz="4" w:space="0" w:color="auto"/>
            </w:tcBorders>
            <w:vAlign w:val="center"/>
            <w:hideMark/>
          </w:tcPr>
          <w:p w:rsidR="00287508" w:rsidRPr="00287508" w:rsidRDefault="00287508" w:rsidP="00287508">
            <w:pPr>
              <w:spacing w:after="0" w:line="276" w:lineRule="auto"/>
              <w:rPr>
                <w:rFonts w:ascii="Times New Roman" w:eastAsia="Times New Roman" w:hAnsi="Times New Roman" w:cs="Times New Roman"/>
                <w:b/>
                <w:noProof/>
                <w:sz w:val="24"/>
                <w:szCs w:val="24"/>
              </w:rPr>
            </w:pPr>
            <w:r w:rsidRPr="00287508">
              <w:rPr>
                <w:rFonts w:ascii="Times New Roman" w:eastAsia="Times New Roman" w:hAnsi="Times New Roman" w:cs="Times New Roman"/>
                <w:b/>
                <w:sz w:val="24"/>
                <w:szCs w:val="24"/>
              </w:rPr>
              <w:t>Paraksts</w:t>
            </w:r>
          </w:p>
        </w:tc>
        <w:tc>
          <w:tcPr>
            <w:tcW w:w="6972" w:type="dxa"/>
            <w:tcBorders>
              <w:top w:val="single" w:sz="4" w:space="0" w:color="auto"/>
              <w:left w:val="single" w:sz="4" w:space="0" w:color="auto"/>
              <w:bottom w:val="single" w:sz="4" w:space="0" w:color="auto"/>
              <w:right w:val="single" w:sz="4" w:space="0" w:color="auto"/>
            </w:tcBorders>
            <w:vAlign w:val="center"/>
          </w:tcPr>
          <w:p w:rsidR="00287508" w:rsidRPr="00287508" w:rsidRDefault="00287508" w:rsidP="00287508">
            <w:pPr>
              <w:spacing w:after="0" w:line="276" w:lineRule="auto"/>
              <w:rPr>
                <w:rFonts w:ascii="Times New Roman" w:eastAsia="Times New Roman" w:hAnsi="Times New Roman" w:cs="Times New Roman"/>
                <w:noProof/>
                <w:sz w:val="24"/>
                <w:szCs w:val="24"/>
              </w:rPr>
            </w:pPr>
          </w:p>
          <w:p w:rsidR="00287508" w:rsidRPr="00287508" w:rsidRDefault="00287508" w:rsidP="00287508">
            <w:pPr>
              <w:spacing w:after="0" w:line="276" w:lineRule="auto"/>
              <w:rPr>
                <w:rFonts w:ascii="Times New Roman" w:eastAsia="Times New Roman" w:hAnsi="Times New Roman" w:cs="Times New Roman"/>
                <w:noProof/>
                <w:sz w:val="24"/>
                <w:szCs w:val="24"/>
              </w:rPr>
            </w:pPr>
          </w:p>
        </w:tc>
      </w:tr>
      <w:tr w:rsidR="00287508" w:rsidRPr="00287508" w:rsidTr="00287508">
        <w:tc>
          <w:tcPr>
            <w:tcW w:w="2100" w:type="dxa"/>
            <w:tcBorders>
              <w:top w:val="single" w:sz="4" w:space="0" w:color="auto"/>
              <w:left w:val="single" w:sz="4" w:space="0" w:color="auto"/>
              <w:bottom w:val="single" w:sz="4" w:space="0" w:color="auto"/>
              <w:right w:val="single" w:sz="4" w:space="0" w:color="auto"/>
            </w:tcBorders>
            <w:vAlign w:val="center"/>
            <w:hideMark/>
          </w:tcPr>
          <w:p w:rsidR="00287508" w:rsidRPr="00287508" w:rsidRDefault="00287508" w:rsidP="00287508">
            <w:pPr>
              <w:spacing w:after="0" w:line="276" w:lineRule="auto"/>
              <w:rPr>
                <w:rFonts w:ascii="Times New Roman" w:eastAsia="Times New Roman" w:hAnsi="Times New Roman" w:cs="Times New Roman"/>
                <w:b/>
                <w:noProof/>
                <w:sz w:val="24"/>
                <w:szCs w:val="24"/>
              </w:rPr>
            </w:pPr>
            <w:r w:rsidRPr="00287508">
              <w:rPr>
                <w:rFonts w:ascii="Times New Roman" w:eastAsia="Times New Roman" w:hAnsi="Times New Roman" w:cs="Times New Roman"/>
                <w:b/>
                <w:sz w:val="24"/>
                <w:szCs w:val="24"/>
              </w:rPr>
              <w:t>Datums</w:t>
            </w:r>
          </w:p>
        </w:tc>
        <w:tc>
          <w:tcPr>
            <w:tcW w:w="6972" w:type="dxa"/>
            <w:tcBorders>
              <w:top w:val="single" w:sz="4" w:space="0" w:color="auto"/>
              <w:left w:val="single" w:sz="4" w:space="0" w:color="auto"/>
              <w:bottom w:val="single" w:sz="4" w:space="0" w:color="auto"/>
              <w:right w:val="single" w:sz="4" w:space="0" w:color="auto"/>
            </w:tcBorders>
            <w:vAlign w:val="center"/>
          </w:tcPr>
          <w:p w:rsidR="00287508" w:rsidRPr="00287508" w:rsidRDefault="00287508" w:rsidP="00287508">
            <w:pPr>
              <w:spacing w:after="0" w:line="276" w:lineRule="auto"/>
              <w:rPr>
                <w:rFonts w:ascii="Times New Roman" w:eastAsia="Times New Roman" w:hAnsi="Times New Roman" w:cs="Times New Roman"/>
                <w:noProof/>
                <w:sz w:val="24"/>
                <w:szCs w:val="24"/>
              </w:rPr>
            </w:pPr>
          </w:p>
          <w:p w:rsidR="00287508" w:rsidRPr="00287508" w:rsidRDefault="00287508" w:rsidP="00287508">
            <w:pPr>
              <w:spacing w:after="0" w:line="276" w:lineRule="auto"/>
              <w:rPr>
                <w:rFonts w:ascii="Times New Roman" w:eastAsia="Times New Roman" w:hAnsi="Times New Roman" w:cs="Times New Roman"/>
                <w:noProof/>
                <w:sz w:val="24"/>
                <w:szCs w:val="24"/>
              </w:rPr>
            </w:pPr>
          </w:p>
        </w:tc>
      </w:tr>
    </w:tbl>
    <w:p w:rsidR="00287508" w:rsidRPr="00287508" w:rsidRDefault="00287508" w:rsidP="00287508">
      <w:pPr>
        <w:spacing w:after="0" w:line="240" w:lineRule="auto"/>
        <w:jc w:val="both"/>
        <w:rPr>
          <w:rFonts w:ascii="Times New Roman" w:eastAsia="Times New Roman" w:hAnsi="Times New Roman" w:cs="Times New Roman"/>
          <w:sz w:val="28"/>
          <w:szCs w:val="24"/>
        </w:rPr>
      </w:pPr>
    </w:p>
    <w:p w:rsidR="00287508" w:rsidRPr="00287508" w:rsidRDefault="00287508" w:rsidP="00287508">
      <w:pPr>
        <w:spacing w:after="0" w:line="240" w:lineRule="auto"/>
        <w:rPr>
          <w:rFonts w:ascii="Times New Roman" w:eastAsia="Times New Roman" w:hAnsi="Times New Roman" w:cs="Times New Roman"/>
          <w:b/>
          <w:sz w:val="24"/>
          <w:szCs w:val="24"/>
        </w:rPr>
      </w:pPr>
    </w:p>
    <w:p w:rsidR="00287508" w:rsidRPr="00287508" w:rsidRDefault="00287508" w:rsidP="00287508">
      <w:pPr>
        <w:spacing w:after="200" w:line="276" w:lineRule="auto"/>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br w:type="page"/>
      </w:r>
    </w:p>
    <w:p w:rsidR="00287508" w:rsidRPr="00B516CF" w:rsidRDefault="00B516CF" w:rsidP="00287508">
      <w:pPr>
        <w:spacing w:after="0"/>
        <w:ind w:left="720" w:hanging="360"/>
        <w:jc w:val="right"/>
        <w:outlineLvl w:val="5"/>
        <w:rPr>
          <w:rFonts w:ascii="Times New Roman" w:eastAsia="Times New Roman" w:hAnsi="Times New Roman" w:cs="Times New Roman"/>
          <w:b/>
        </w:rPr>
      </w:pPr>
      <w:r w:rsidRPr="00B516CF">
        <w:rPr>
          <w:rFonts w:ascii="Times New Roman" w:eastAsia="Times New Roman" w:hAnsi="Times New Roman" w:cs="Times New Roman"/>
          <w:b/>
        </w:rPr>
        <w:lastRenderedPageBreak/>
        <w:t>P</w:t>
      </w:r>
      <w:r w:rsidR="00287508" w:rsidRPr="00B516CF">
        <w:rPr>
          <w:rFonts w:ascii="Times New Roman" w:eastAsia="Times New Roman" w:hAnsi="Times New Roman" w:cs="Times New Roman"/>
          <w:b/>
        </w:rPr>
        <w:t>ielikums</w:t>
      </w:r>
      <w:r w:rsidRPr="00B516CF">
        <w:rPr>
          <w:rFonts w:ascii="Times New Roman" w:eastAsia="Times New Roman" w:hAnsi="Times New Roman" w:cs="Times New Roman"/>
          <w:b/>
        </w:rPr>
        <w:t xml:space="preserve"> Nr.</w:t>
      </w:r>
      <w:r w:rsidR="0099616C">
        <w:rPr>
          <w:rFonts w:ascii="Times New Roman" w:eastAsia="Times New Roman" w:hAnsi="Times New Roman" w:cs="Times New Roman"/>
          <w:b/>
        </w:rPr>
        <w:t xml:space="preserve"> </w:t>
      </w:r>
      <w:r w:rsidRPr="00B516CF">
        <w:rPr>
          <w:rFonts w:ascii="Times New Roman" w:eastAsia="Times New Roman" w:hAnsi="Times New Roman" w:cs="Times New Roman"/>
          <w:b/>
        </w:rPr>
        <w:t>4</w:t>
      </w:r>
    </w:p>
    <w:p w:rsidR="00287508" w:rsidRPr="00B516CF" w:rsidRDefault="00287508" w:rsidP="00287508">
      <w:pPr>
        <w:spacing w:after="0" w:line="276" w:lineRule="auto"/>
        <w:jc w:val="right"/>
        <w:rPr>
          <w:rFonts w:ascii="Times New Roman" w:eastAsia="Times New Roman" w:hAnsi="Times New Roman" w:cs="Times New Roman"/>
          <w:sz w:val="20"/>
        </w:rPr>
      </w:pPr>
      <w:r w:rsidRPr="00B516CF">
        <w:rPr>
          <w:rFonts w:ascii="Times New Roman" w:eastAsia="Times New Roman" w:hAnsi="Times New Roman" w:cs="Times New Roman"/>
          <w:sz w:val="20"/>
        </w:rPr>
        <w:t>Alsungas novada dome</w:t>
      </w:r>
    </w:p>
    <w:p w:rsidR="00287508" w:rsidRPr="00B516CF" w:rsidRDefault="00287508" w:rsidP="00287508">
      <w:pPr>
        <w:spacing w:after="0" w:line="276" w:lineRule="auto"/>
        <w:jc w:val="right"/>
        <w:rPr>
          <w:rFonts w:ascii="Times New Roman" w:eastAsia="Times New Roman" w:hAnsi="Times New Roman" w:cs="Times New Roman"/>
          <w:sz w:val="20"/>
        </w:rPr>
      </w:pPr>
      <w:r w:rsidRPr="00B516CF">
        <w:rPr>
          <w:rFonts w:ascii="Times New Roman" w:eastAsia="Times New Roman" w:hAnsi="Times New Roman" w:cs="Times New Roman"/>
          <w:sz w:val="20"/>
        </w:rPr>
        <w:t>iepirkuma Nr.</w:t>
      </w:r>
      <w:r w:rsidR="0099616C">
        <w:rPr>
          <w:rFonts w:ascii="Times New Roman" w:eastAsia="Times New Roman" w:hAnsi="Times New Roman" w:cs="Times New Roman"/>
          <w:sz w:val="20"/>
        </w:rPr>
        <w:t xml:space="preserve"> </w:t>
      </w:r>
      <w:r w:rsidRPr="00B516CF">
        <w:rPr>
          <w:rFonts w:ascii="Times New Roman" w:eastAsia="Times New Roman" w:hAnsi="Times New Roman" w:cs="Times New Roman"/>
          <w:sz w:val="20"/>
        </w:rPr>
        <w:t>AND/2018/</w:t>
      </w:r>
      <w:r w:rsidR="00DA2B0C" w:rsidRPr="00B516CF">
        <w:rPr>
          <w:rFonts w:ascii="Times New Roman" w:eastAsia="Times New Roman" w:hAnsi="Times New Roman" w:cs="Times New Roman"/>
          <w:sz w:val="20"/>
        </w:rPr>
        <w:t>1</w:t>
      </w:r>
    </w:p>
    <w:p w:rsidR="00287508" w:rsidRPr="00287508" w:rsidRDefault="00287508" w:rsidP="00287508">
      <w:pPr>
        <w:spacing w:after="0" w:line="276" w:lineRule="auto"/>
        <w:jc w:val="right"/>
        <w:rPr>
          <w:rFonts w:ascii="Times New Roman" w:eastAsia="Times New Roman" w:hAnsi="Times New Roman" w:cs="Times New Roman"/>
        </w:rPr>
      </w:pPr>
      <w:r w:rsidRPr="00B516CF">
        <w:rPr>
          <w:rFonts w:ascii="Times New Roman" w:eastAsia="Times New Roman" w:hAnsi="Times New Roman" w:cs="Times New Roman"/>
          <w:sz w:val="20"/>
        </w:rPr>
        <w:t>nolikumam</w:t>
      </w:r>
    </w:p>
    <w:p w:rsidR="00287508" w:rsidRPr="00287508" w:rsidRDefault="00287508" w:rsidP="00287508">
      <w:pPr>
        <w:tabs>
          <w:tab w:val="center" w:pos="4153"/>
          <w:tab w:val="right" w:pos="8306"/>
        </w:tabs>
        <w:spacing w:after="0" w:line="240" w:lineRule="auto"/>
        <w:jc w:val="right"/>
        <w:rPr>
          <w:rFonts w:ascii="Times New Roman" w:eastAsia="Times New Roman" w:hAnsi="Times New Roman" w:cs="Times New Roman"/>
          <w:b/>
          <w:sz w:val="24"/>
          <w:szCs w:val="24"/>
        </w:rPr>
      </w:pPr>
    </w:p>
    <w:p w:rsidR="00287508" w:rsidRPr="00287508" w:rsidRDefault="00287508" w:rsidP="00287508">
      <w:pPr>
        <w:tabs>
          <w:tab w:val="left" w:pos="720"/>
        </w:tabs>
        <w:spacing w:after="0" w:line="240" w:lineRule="auto"/>
        <w:jc w:val="right"/>
        <w:rPr>
          <w:rFonts w:ascii="Times New Roman" w:eastAsia="Times New Roman" w:hAnsi="Times New Roman" w:cs="Times New Roman"/>
          <w:sz w:val="28"/>
          <w:szCs w:val="24"/>
        </w:rPr>
      </w:pPr>
    </w:p>
    <w:p w:rsidR="00287508" w:rsidRPr="00287508" w:rsidRDefault="00287508" w:rsidP="00287508">
      <w:pPr>
        <w:spacing w:after="100" w:afterAutospacing="1" w:line="270" w:lineRule="exact"/>
        <w:jc w:val="center"/>
        <w:rPr>
          <w:rFonts w:ascii="Times New Roman" w:eastAsia="Times New Roman" w:hAnsi="Times New Roman" w:cs="Times New Roman"/>
          <w:b/>
          <w:sz w:val="28"/>
          <w:szCs w:val="28"/>
          <w:highlight w:val="yellow"/>
        </w:rPr>
      </w:pPr>
      <w:r w:rsidRPr="00287508">
        <w:rPr>
          <w:rFonts w:ascii="Times New Roman" w:eastAsia="Times New Roman" w:hAnsi="Times New Roman" w:cs="Times New Roman"/>
          <w:b/>
          <w:sz w:val="28"/>
          <w:szCs w:val="28"/>
        </w:rPr>
        <w:t>Informācija par personām, uz kuru iespējām pretendents balstās kvalifikācijas atbilstības apliecināšanai,</w:t>
      </w:r>
    </w:p>
    <w:p w:rsidR="00287508" w:rsidRPr="00287508" w:rsidRDefault="00287508" w:rsidP="00287508">
      <w:pPr>
        <w:spacing w:after="100" w:afterAutospacing="1" w:line="270" w:lineRule="exact"/>
        <w:jc w:val="center"/>
        <w:rPr>
          <w:rFonts w:ascii="Times New Roman" w:eastAsia="Times New Roman" w:hAnsi="Times New Roman" w:cs="Times New Roman"/>
          <w:b/>
          <w:caps/>
          <w:smallCaps/>
          <w:sz w:val="28"/>
          <w:szCs w:val="28"/>
        </w:rPr>
      </w:pPr>
      <w:r w:rsidRPr="00287508">
        <w:rPr>
          <w:rFonts w:ascii="Times New Roman" w:eastAsia="Times New Roman" w:hAnsi="Times New Roman" w:cs="Times New Roman"/>
          <w:b/>
          <w:sz w:val="28"/>
          <w:szCs w:val="28"/>
        </w:rPr>
        <w:t>un pretendentam nododamo resursu apraksts</w:t>
      </w:r>
    </w:p>
    <w:p w:rsidR="00287508" w:rsidRPr="00287508" w:rsidRDefault="00287508" w:rsidP="00287508">
      <w:pPr>
        <w:spacing w:after="0" w:line="240" w:lineRule="auto"/>
        <w:jc w:val="center"/>
        <w:rPr>
          <w:rFonts w:ascii="Times New Roman" w:eastAsia="Times New Roman" w:hAnsi="Times New Roman" w:cs="Times New Roman"/>
          <w:b/>
          <w:sz w:val="28"/>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835"/>
        <w:gridCol w:w="3543"/>
      </w:tblGrid>
      <w:tr w:rsidR="00287508" w:rsidRPr="00287508" w:rsidTr="00287508">
        <w:tc>
          <w:tcPr>
            <w:tcW w:w="2802" w:type="dxa"/>
            <w:vAlign w:val="center"/>
          </w:tcPr>
          <w:p w:rsidR="00287508" w:rsidRPr="00287508" w:rsidRDefault="00287508" w:rsidP="00287508">
            <w:pPr>
              <w:spacing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Nosaukums</w:t>
            </w:r>
          </w:p>
        </w:tc>
        <w:tc>
          <w:tcPr>
            <w:tcW w:w="2835" w:type="dxa"/>
            <w:vAlign w:val="center"/>
          </w:tcPr>
          <w:p w:rsidR="00287508" w:rsidRPr="00287508" w:rsidRDefault="00287508" w:rsidP="00287508">
            <w:pPr>
              <w:spacing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Adrese, telefons, kontaktpersona</w:t>
            </w:r>
          </w:p>
        </w:tc>
        <w:tc>
          <w:tcPr>
            <w:tcW w:w="3543" w:type="dxa"/>
            <w:vAlign w:val="center"/>
          </w:tcPr>
          <w:p w:rsidR="00287508" w:rsidRPr="00287508" w:rsidRDefault="00287508" w:rsidP="00287508">
            <w:pPr>
              <w:spacing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Pretendentam nododamo resursu apraksts</w:t>
            </w:r>
          </w:p>
        </w:tc>
      </w:tr>
      <w:tr w:rsidR="00287508" w:rsidRPr="00287508" w:rsidTr="00287508">
        <w:trPr>
          <w:trHeight w:val="340"/>
        </w:trPr>
        <w:tc>
          <w:tcPr>
            <w:tcW w:w="2802"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2835"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3543"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r>
      <w:tr w:rsidR="00287508" w:rsidRPr="00287508" w:rsidTr="00287508">
        <w:trPr>
          <w:trHeight w:val="340"/>
        </w:trPr>
        <w:tc>
          <w:tcPr>
            <w:tcW w:w="2802"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2835"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3543"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r>
      <w:tr w:rsidR="00287508" w:rsidRPr="00287508" w:rsidTr="00287508">
        <w:trPr>
          <w:trHeight w:val="340"/>
        </w:trPr>
        <w:tc>
          <w:tcPr>
            <w:tcW w:w="2802"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2835"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3543"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r>
      <w:tr w:rsidR="00287508" w:rsidRPr="00287508" w:rsidTr="00287508">
        <w:trPr>
          <w:trHeight w:val="340"/>
        </w:trPr>
        <w:tc>
          <w:tcPr>
            <w:tcW w:w="2802"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2835"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3543"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r>
    </w:tbl>
    <w:p w:rsidR="00287508" w:rsidRPr="00287508" w:rsidRDefault="00287508" w:rsidP="00287508">
      <w:pPr>
        <w:spacing w:after="0" w:line="240" w:lineRule="auto"/>
        <w:rPr>
          <w:rFonts w:ascii="Times New Roman" w:eastAsia="Times New Roman" w:hAnsi="Times New Roman" w:cs="Times New Roman"/>
          <w:b/>
          <w:sz w:val="28"/>
          <w:szCs w:val="24"/>
        </w:rPr>
      </w:pPr>
    </w:p>
    <w:p w:rsidR="00287508" w:rsidRPr="00287508" w:rsidRDefault="00287508" w:rsidP="00287508">
      <w:pPr>
        <w:spacing w:after="0" w:line="240" w:lineRule="auto"/>
        <w:jc w:val="center"/>
        <w:rPr>
          <w:rFonts w:ascii="Times New Roman" w:eastAsia="Times New Roman" w:hAnsi="Times New Roman" w:cs="Times New Roman"/>
          <w:sz w:val="28"/>
          <w:szCs w:val="24"/>
        </w:rPr>
      </w:pPr>
    </w:p>
    <w:p w:rsidR="00287508" w:rsidRPr="00287508" w:rsidRDefault="00287508" w:rsidP="00287508">
      <w:pPr>
        <w:widowControl w:val="0"/>
        <w:spacing w:after="0" w:line="240" w:lineRule="auto"/>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__________________________</w:t>
      </w:r>
    </w:p>
    <w:p w:rsidR="00287508" w:rsidRPr="00287508" w:rsidRDefault="00287508" w:rsidP="00287508">
      <w:pPr>
        <w:widowControl w:val="0"/>
        <w:spacing w:after="120" w:line="240" w:lineRule="auto"/>
        <w:ind w:left="283"/>
        <w:rPr>
          <w:rFonts w:ascii="Times New Roman" w:eastAsia="Times New Roman" w:hAnsi="Times New Roman" w:cs="Times New Roman"/>
          <w:i/>
          <w:sz w:val="24"/>
          <w:szCs w:val="24"/>
        </w:rPr>
      </w:pPr>
      <w:r w:rsidRPr="00287508">
        <w:rPr>
          <w:rFonts w:ascii="Times New Roman" w:eastAsia="Times New Roman" w:hAnsi="Times New Roman" w:cs="Times New Roman"/>
          <w:i/>
          <w:sz w:val="24"/>
          <w:szCs w:val="24"/>
        </w:rPr>
        <w:tab/>
        <w:t>(datums)</w:t>
      </w:r>
    </w:p>
    <w:p w:rsidR="00287508" w:rsidRPr="00287508" w:rsidRDefault="00287508" w:rsidP="00287508">
      <w:pPr>
        <w:spacing w:after="120" w:line="240" w:lineRule="auto"/>
        <w:ind w:left="283"/>
        <w:rPr>
          <w:rFonts w:ascii="Times New Roman" w:eastAsia="Times New Roman" w:hAnsi="Times New Roman" w:cs="Times New Roman"/>
          <w:sz w:val="28"/>
          <w:szCs w:val="24"/>
        </w:rPr>
      </w:pPr>
    </w:p>
    <w:p w:rsidR="00287508" w:rsidRPr="00287508" w:rsidRDefault="00287508" w:rsidP="00287508">
      <w:pPr>
        <w:spacing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______________________________</w:t>
      </w:r>
      <w:r w:rsidRPr="00287508">
        <w:rPr>
          <w:rFonts w:ascii="Times New Roman" w:eastAsia="Times New Roman" w:hAnsi="Times New Roman" w:cs="Times New Roman"/>
          <w:sz w:val="24"/>
          <w:szCs w:val="24"/>
        </w:rPr>
        <w:tab/>
        <w:t>______________________________________</w:t>
      </w:r>
    </w:p>
    <w:p w:rsidR="00287508" w:rsidRPr="00287508" w:rsidRDefault="00287508" w:rsidP="00287508">
      <w:pPr>
        <w:spacing w:after="0" w:line="240" w:lineRule="auto"/>
        <w:jc w:val="both"/>
        <w:rPr>
          <w:rFonts w:ascii="Times New Roman" w:eastAsia="Times New Roman" w:hAnsi="Times New Roman" w:cs="Times New Roman"/>
          <w:i/>
          <w:sz w:val="24"/>
          <w:szCs w:val="24"/>
        </w:rPr>
      </w:pPr>
      <w:r w:rsidRPr="00287508">
        <w:rPr>
          <w:rFonts w:ascii="Times New Roman" w:eastAsia="Times New Roman" w:hAnsi="Times New Roman" w:cs="Times New Roman"/>
          <w:i/>
          <w:sz w:val="24"/>
          <w:szCs w:val="24"/>
        </w:rPr>
        <w:tab/>
        <w:t>(amats)</w:t>
      </w:r>
      <w:r w:rsidRPr="00287508">
        <w:rPr>
          <w:rFonts w:ascii="Times New Roman" w:eastAsia="Times New Roman" w:hAnsi="Times New Roman" w:cs="Times New Roman"/>
          <w:i/>
          <w:sz w:val="24"/>
          <w:szCs w:val="24"/>
        </w:rPr>
        <w:tab/>
      </w:r>
      <w:r w:rsidRPr="00287508">
        <w:rPr>
          <w:rFonts w:ascii="Times New Roman" w:eastAsia="Times New Roman" w:hAnsi="Times New Roman" w:cs="Times New Roman"/>
          <w:i/>
          <w:sz w:val="24"/>
          <w:szCs w:val="24"/>
        </w:rPr>
        <w:tab/>
      </w:r>
      <w:r w:rsidRPr="00287508">
        <w:rPr>
          <w:rFonts w:ascii="Times New Roman" w:eastAsia="Times New Roman" w:hAnsi="Times New Roman" w:cs="Times New Roman"/>
          <w:i/>
          <w:sz w:val="24"/>
          <w:szCs w:val="24"/>
        </w:rPr>
        <w:tab/>
      </w:r>
      <w:r w:rsidRPr="00287508">
        <w:rPr>
          <w:rFonts w:ascii="Times New Roman" w:eastAsia="Times New Roman" w:hAnsi="Times New Roman" w:cs="Times New Roman"/>
          <w:i/>
          <w:sz w:val="24"/>
          <w:szCs w:val="24"/>
        </w:rPr>
        <w:tab/>
      </w:r>
      <w:r w:rsidRPr="00287508">
        <w:rPr>
          <w:rFonts w:ascii="Times New Roman" w:eastAsia="Times New Roman" w:hAnsi="Times New Roman" w:cs="Times New Roman"/>
          <w:i/>
          <w:sz w:val="24"/>
          <w:szCs w:val="24"/>
        </w:rPr>
        <w:tab/>
        <w:t>(paraksts un paraksta atšifrējums)</w:t>
      </w:r>
    </w:p>
    <w:p w:rsidR="00287508" w:rsidRPr="00287508" w:rsidRDefault="00287508" w:rsidP="00287508">
      <w:pPr>
        <w:spacing w:after="120" w:line="240" w:lineRule="auto"/>
        <w:ind w:left="283"/>
        <w:rPr>
          <w:rFonts w:ascii="Times New Roman" w:eastAsia="Times New Roman" w:hAnsi="Times New Roman" w:cs="Times New Roman"/>
          <w:sz w:val="28"/>
          <w:szCs w:val="24"/>
        </w:rPr>
      </w:pPr>
    </w:p>
    <w:p w:rsidR="00287508" w:rsidRPr="00287508" w:rsidRDefault="00287508" w:rsidP="00287508">
      <w:pPr>
        <w:autoSpaceDE w:val="0"/>
        <w:autoSpaceDN w:val="0"/>
        <w:adjustRightInd w:val="0"/>
        <w:spacing w:after="0" w:line="240" w:lineRule="auto"/>
        <w:jc w:val="both"/>
        <w:rPr>
          <w:rFonts w:ascii="Times New Roman" w:eastAsia="Times New Roman" w:hAnsi="Times New Roman" w:cs="Times New Roman"/>
          <w:sz w:val="18"/>
          <w:szCs w:val="18"/>
        </w:rPr>
      </w:pPr>
    </w:p>
    <w:p w:rsidR="00287508" w:rsidRPr="00287508" w:rsidRDefault="00287508" w:rsidP="00287508">
      <w:pPr>
        <w:spacing w:after="0" w:line="240" w:lineRule="auto"/>
        <w:rPr>
          <w:rFonts w:ascii="Times New Roman" w:eastAsia="Times New Roman" w:hAnsi="Times New Roman" w:cs="Times New Roman"/>
          <w:sz w:val="28"/>
          <w:szCs w:val="24"/>
        </w:rPr>
      </w:pPr>
    </w:p>
    <w:p w:rsidR="0099616C" w:rsidRDefault="0099616C">
      <w:pPr>
        <w:rPr>
          <w:rFonts w:ascii="Times New Roman" w:eastAsia="Times New Roman" w:hAnsi="Times New Roman" w:cs="Times New Roman"/>
          <w:sz w:val="28"/>
          <w:szCs w:val="24"/>
        </w:rPr>
      </w:pPr>
      <w:r>
        <w:rPr>
          <w:rFonts w:ascii="Times New Roman" w:eastAsia="Times New Roman" w:hAnsi="Times New Roman" w:cs="Times New Roman"/>
          <w:sz w:val="28"/>
          <w:szCs w:val="24"/>
        </w:rPr>
        <w:br w:type="page"/>
      </w:r>
    </w:p>
    <w:p w:rsidR="00287508" w:rsidRPr="00B516CF" w:rsidRDefault="00B516CF" w:rsidP="00287508">
      <w:pPr>
        <w:spacing w:after="0"/>
        <w:ind w:left="720" w:hanging="360"/>
        <w:jc w:val="right"/>
        <w:outlineLvl w:val="5"/>
        <w:rPr>
          <w:rFonts w:ascii="Times New Roman" w:eastAsia="Times New Roman" w:hAnsi="Times New Roman" w:cs="Times New Roman"/>
          <w:b/>
        </w:rPr>
      </w:pPr>
      <w:r w:rsidRPr="00B516CF">
        <w:rPr>
          <w:rFonts w:ascii="Times New Roman" w:eastAsia="Times New Roman" w:hAnsi="Times New Roman" w:cs="Times New Roman"/>
          <w:b/>
        </w:rPr>
        <w:lastRenderedPageBreak/>
        <w:t>P</w:t>
      </w:r>
      <w:r w:rsidR="00287508" w:rsidRPr="00B516CF">
        <w:rPr>
          <w:rFonts w:ascii="Times New Roman" w:eastAsia="Times New Roman" w:hAnsi="Times New Roman" w:cs="Times New Roman"/>
          <w:b/>
        </w:rPr>
        <w:t>ielikums</w:t>
      </w:r>
      <w:r w:rsidRPr="00B516CF">
        <w:rPr>
          <w:rFonts w:ascii="Times New Roman" w:eastAsia="Times New Roman" w:hAnsi="Times New Roman" w:cs="Times New Roman"/>
          <w:b/>
        </w:rPr>
        <w:t xml:space="preserve"> Nr.</w:t>
      </w:r>
      <w:r w:rsidR="0099616C">
        <w:rPr>
          <w:rFonts w:ascii="Times New Roman" w:eastAsia="Times New Roman" w:hAnsi="Times New Roman" w:cs="Times New Roman"/>
          <w:b/>
        </w:rPr>
        <w:t xml:space="preserve"> </w:t>
      </w:r>
      <w:r w:rsidRPr="00B516CF">
        <w:rPr>
          <w:rFonts w:ascii="Times New Roman" w:eastAsia="Times New Roman" w:hAnsi="Times New Roman" w:cs="Times New Roman"/>
          <w:b/>
        </w:rPr>
        <w:t>5</w:t>
      </w:r>
    </w:p>
    <w:p w:rsidR="00287508" w:rsidRPr="00B516CF" w:rsidRDefault="00287508" w:rsidP="00287508">
      <w:pPr>
        <w:spacing w:after="0" w:line="276" w:lineRule="auto"/>
        <w:jc w:val="right"/>
        <w:rPr>
          <w:rFonts w:ascii="Times New Roman" w:eastAsia="Times New Roman" w:hAnsi="Times New Roman" w:cs="Times New Roman"/>
          <w:sz w:val="20"/>
        </w:rPr>
      </w:pPr>
      <w:r w:rsidRPr="00B516CF">
        <w:rPr>
          <w:rFonts w:ascii="Times New Roman" w:eastAsia="Times New Roman" w:hAnsi="Times New Roman" w:cs="Times New Roman"/>
          <w:sz w:val="20"/>
        </w:rPr>
        <w:t>Alsungas novada dome</w:t>
      </w:r>
    </w:p>
    <w:p w:rsidR="00287508" w:rsidRPr="00B516CF" w:rsidRDefault="00287508" w:rsidP="00287508">
      <w:pPr>
        <w:spacing w:after="0" w:line="276" w:lineRule="auto"/>
        <w:jc w:val="right"/>
        <w:rPr>
          <w:rFonts w:ascii="Times New Roman" w:eastAsia="Times New Roman" w:hAnsi="Times New Roman" w:cs="Times New Roman"/>
          <w:sz w:val="20"/>
        </w:rPr>
      </w:pPr>
      <w:r w:rsidRPr="00B516CF">
        <w:rPr>
          <w:rFonts w:ascii="Times New Roman" w:eastAsia="Times New Roman" w:hAnsi="Times New Roman" w:cs="Times New Roman"/>
          <w:sz w:val="20"/>
        </w:rPr>
        <w:t>iepirkuma Nr.</w:t>
      </w:r>
      <w:r w:rsidR="0099616C">
        <w:rPr>
          <w:rFonts w:ascii="Times New Roman" w:eastAsia="Times New Roman" w:hAnsi="Times New Roman" w:cs="Times New Roman"/>
          <w:sz w:val="20"/>
        </w:rPr>
        <w:t xml:space="preserve"> </w:t>
      </w:r>
      <w:r w:rsidRPr="00B516CF">
        <w:rPr>
          <w:rFonts w:ascii="Times New Roman" w:eastAsia="Times New Roman" w:hAnsi="Times New Roman" w:cs="Times New Roman"/>
          <w:sz w:val="20"/>
        </w:rPr>
        <w:t>AND2018/</w:t>
      </w:r>
      <w:r w:rsidR="00DA2B0C" w:rsidRPr="00B516CF">
        <w:rPr>
          <w:rFonts w:ascii="Times New Roman" w:eastAsia="Times New Roman" w:hAnsi="Times New Roman" w:cs="Times New Roman"/>
          <w:sz w:val="20"/>
        </w:rPr>
        <w:t>1</w:t>
      </w:r>
    </w:p>
    <w:p w:rsidR="00287508" w:rsidRPr="00B516CF" w:rsidRDefault="00287508" w:rsidP="00287508">
      <w:pPr>
        <w:spacing w:after="0" w:line="276" w:lineRule="auto"/>
        <w:jc w:val="right"/>
        <w:rPr>
          <w:rFonts w:ascii="Times New Roman" w:eastAsia="Times New Roman" w:hAnsi="Times New Roman" w:cs="Times New Roman"/>
        </w:rPr>
      </w:pPr>
      <w:r w:rsidRPr="00B516CF">
        <w:rPr>
          <w:rFonts w:ascii="Times New Roman" w:eastAsia="Times New Roman" w:hAnsi="Times New Roman" w:cs="Times New Roman"/>
          <w:sz w:val="20"/>
        </w:rPr>
        <w:t>nolikumam</w:t>
      </w:r>
    </w:p>
    <w:p w:rsidR="00287508" w:rsidRPr="00287508" w:rsidRDefault="00287508" w:rsidP="00287508">
      <w:pPr>
        <w:tabs>
          <w:tab w:val="center" w:pos="4153"/>
          <w:tab w:val="right" w:pos="8306"/>
        </w:tabs>
        <w:spacing w:after="0" w:line="240" w:lineRule="auto"/>
        <w:jc w:val="right"/>
        <w:rPr>
          <w:rFonts w:ascii="Times New Roman" w:eastAsia="Times New Roman" w:hAnsi="Times New Roman" w:cs="Times New Roman"/>
          <w:b/>
          <w:sz w:val="24"/>
          <w:szCs w:val="24"/>
        </w:rPr>
      </w:pPr>
    </w:p>
    <w:p w:rsidR="00287508" w:rsidRPr="00287508" w:rsidRDefault="00287508" w:rsidP="00287508">
      <w:pPr>
        <w:spacing w:after="0" w:line="240" w:lineRule="auto"/>
        <w:jc w:val="right"/>
        <w:rPr>
          <w:rFonts w:ascii="Times New Roman" w:eastAsia="Times New Roman" w:hAnsi="Times New Roman" w:cs="Times New Roman"/>
          <w:sz w:val="28"/>
          <w:szCs w:val="24"/>
        </w:rPr>
      </w:pPr>
    </w:p>
    <w:p w:rsidR="00287508" w:rsidRPr="00287508" w:rsidRDefault="00287508" w:rsidP="00287508">
      <w:pPr>
        <w:spacing w:after="0" w:line="240" w:lineRule="auto"/>
        <w:jc w:val="center"/>
        <w:rPr>
          <w:rFonts w:ascii="Times New Roman" w:eastAsia="Times New Roman" w:hAnsi="Times New Roman" w:cs="Times New Roman"/>
          <w:sz w:val="28"/>
          <w:szCs w:val="24"/>
        </w:rPr>
      </w:pPr>
    </w:p>
    <w:p w:rsidR="00287508" w:rsidRPr="00287508" w:rsidRDefault="00287508" w:rsidP="00287508">
      <w:pPr>
        <w:spacing w:after="0" w:line="240" w:lineRule="auto"/>
        <w:jc w:val="center"/>
        <w:rPr>
          <w:rFonts w:ascii="Times New Roman" w:eastAsia="Times New Roman" w:hAnsi="Times New Roman" w:cs="Times New Roman"/>
          <w:sz w:val="24"/>
          <w:szCs w:val="24"/>
        </w:rPr>
      </w:pPr>
      <w:r w:rsidRPr="00287508">
        <w:rPr>
          <w:rFonts w:ascii="Times New Roman" w:eastAsia="Times New Roman" w:hAnsi="Times New Roman" w:cs="Times New Roman"/>
          <w:b/>
          <w:sz w:val="28"/>
          <w:szCs w:val="24"/>
        </w:rPr>
        <w:t>Personas, uz kuras iespējām pretendents balstās, apliecinājums</w:t>
      </w:r>
    </w:p>
    <w:p w:rsidR="00287508" w:rsidRPr="00287508" w:rsidRDefault="00287508" w:rsidP="00287508">
      <w:pPr>
        <w:spacing w:after="0" w:line="240" w:lineRule="auto"/>
        <w:jc w:val="both"/>
        <w:rPr>
          <w:rFonts w:ascii="Times New Roman" w:eastAsia="Times New Roman" w:hAnsi="Times New Roman" w:cs="Times New Roman"/>
          <w:sz w:val="24"/>
          <w:szCs w:val="24"/>
        </w:rPr>
      </w:pPr>
    </w:p>
    <w:p w:rsidR="00287508" w:rsidRPr="00287508" w:rsidRDefault="00287508" w:rsidP="00287508">
      <w:pPr>
        <w:spacing w:after="0" w:line="240" w:lineRule="auto"/>
        <w:jc w:val="both"/>
        <w:rPr>
          <w:rFonts w:ascii="Times New Roman" w:eastAsia="Times New Roman" w:hAnsi="Times New Roman" w:cs="Times New Roman"/>
          <w:sz w:val="24"/>
          <w:szCs w:val="24"/>
        </w:rPr>
      </w:pPr>
    </w:p>
    <w:p w:rsidR="00287508" w:rsidRPr="00287508" w:rsidRDefault="00287508" w:rsidP="00287508">
      <w:pPr>
        <w:spacing w:after="0" w:line="240" w:lineRule="auto"/>
        <w:ind w:firstLine="720"/>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Ar šo mēs ____________________________ (</w:t>
      </w:r>
      <w:r w:rsidRPr="00287508">
        <w:rPr>
          <w:rFonts w:ascii="Times New Roman" w:eastAsia="Times New Roman" w:hAnsi="Times New Roman" w:cs="Times New Roman"/>
          <w:i/>
          <w:sz w:val="24"/>
          <w:szCs w:val="24"/>
        </w:rPr>
        <w:t>uzņēmuma nosaukums, reģ.Nr.</w:t>
      </w:r>
      <w:r w:rsidRPr="00287508">
        <w:rPr>
          <w:rFonts w:ascii="Times New Roman" w:eastAsia="Times New Roman" w:hAnsi="Times New Roman" w:cs="Times New Roman"/>
          <w:sz w:val="24"/>
          <w:szCs w:val="24"/>
        </w:rPr>
        <w:t>) apliecinām, ka</w:t>
      </w:r>
      <w:r w:rsidRPr="00287508">
        <w:t xml:space="preserve"> </w:t>
      </w:r>
      <w:r w:rsidRPr="00287508">
        <w:rPr>
          <w:rFonts w:ascii="Times New Roman" w:eastAsia="Times New Roman" w:hAnsi="Times New Roman" w:cs="Times New Roman"/>
          <w:sz w:val="24"/>
          <w:szCs w:val="24"/>
        </w:rPr>
        <w:t xml:space="preserve">līguma </w:t>
      </w:r>
      <w:r w:rsidR="00BF6FAA" w:rsidRPr="00BF6FAA">
        <w:rPr>
          <w:rFonts w:ascii="Times New Roman" w:eastAsia="Times New Roman" w:hAnsi="Times New Roman" w:cs="Times New Roman"/>
          <w:b/>
          <w:i/>
          <w:sz w:val="24"/>
          <w:szCs w:val="24"/>
        </w:rPr>
        <w:t>“Alsungas vidusskolas sporta zāles jumta seguma vienkāršotā atjaunošana Skolas iela 11, Alsunga, Alsungas novadā”</w:t>
      </w:r>
      <w:r w:rsidR="0099616C">
        <w:rPr>
          <w:rFonts w:ascii="Times New Roman" w:eastAsia="Times New Roman" w:hAnsi="Times New Roman" w:cs="Times New Roman"/>
          <w:b/>
          <w:i/>
          <w:sz w:val="24"/>
          <w:szCs w:val="24"/>
        </w:rPr>
        <w:t xml:space="preserve"> </w:t>
      </w:r>
      <w:r w:rsidRPr="00287508">
        <w:rPr>
          <w:rFonts w:ascii="Times New Roman" w:eastAsia="Times New Roman" w:hAnsi="Times New Roman" w:cs="Times New Roman"/>
          <w:sz w:val="24"/>
          <w:szCs w:val="24"/>
        </w:rPr>
        <w:t>izpildei sadarbosimies ar</w:t>
      </w:r>
      <w:r w:rsidRPr="00287508">
        <w:rPr>
          <w:rFonts w:ascii="Times New Roman" w:eastAsia="Times New Roman" w:hAnsi="Times New Roman" w:cs="Times New Roman"/>
          <w:b/>
          <w:sz w:val="24"/>
          <w:szCs w:val="24"/>
        </w:rPr>
        <w:t xml:space="preserve"> &lt;</w:t>
      </w:r>
      <w:r w:rsidRPr="00287508">
        <w:rPr>
          <w:rFonts w:ascii="Times New Roman" w:eastAsia="Times New Roman" w:hAnsi="Times New Roman" w:cs="Times New Roman"/>
          <w:i/>
          <w:sz w:val="24"/>
          <w:szCs w:val="24"/>
        </w:rPr>
        <w:t>Pretendenta nosaukums</w:t>
      </w:r>
      <w:r w:rsidRPr="00287508">
        <w:rPr>
          <w:rFonts w:ascii="Times New Roman" w:eastAsia="Times New Roman" w:hAnsi="Times New Roman" w:cs="Times New Roman"/>
          <w:sz w:val="24"/>
          <w:szCs w:val="24"/>
        </w:rPr>
        <w:t>&gt;, ja šim pretendentam tiks piešķirtas tiesības slēgt līgumu, nododot pretendenta rīcībā šādus resursus___________________________________________ (</w:t>
      </w:r>
      <w:r w:rsidRPr="00287508">
        <w:rPr>
          <w:rFonts w:ascii="Times New Roman" w:eastAsia="Times New Roman" w:hAnsi="Times New Roman" w:cs="Times New Roman"/>
          <w:i/>
          <w:sz w:val="24"/>
          <w:szCs w:val="24"/>
        </w:rPr>
        <w:t>minēt konkrētos resursus un to apjomus)</w:t>
      </w:r>
      <w:r w:rsidRPr="00287508">
        <w:rPr>
          <w:rFonts w:ascii="Times New Roman" w:eastAsia="Times New Roman" w:hAnsi="Times New Roman" w:cs="Times New Roman"/>
          <w:sz w:val="24"/>
          <w:szCs w:val="24"/>
        </w:rPr>
        <w:t xml:space="preserve">. </w:t>
      </w:r>
    </w:p>
    <w:p w:rsidR="00287508" w:rsidRPr="00287508" w:rsidRDefault="00287508" w:rsidP="00287508">
      <w:pPr>
        <w:spacing w:after="0" w:line="240" w:lineRule="auto"/>
        <w:jc w:val="both"/>
        <w:rPr>
          <w:rFonts w:ascii="Times New Roman" w:eastAsia="Times New Roman" w:hAnsi="Times New Roman" w:cs="Times New Roman"/>
          <w:sz w:val="24"/>
          <w:szCs w:val="24"/>
        </w:rPr>
      </w:pPr>
    </w:p>
    <w:p w:rsidR="00287508" w:rsidRPr="00287508" w:rsidRDefault="00287508" w:rsidP="00287508">
      <w:pPr>
        <w:spacing w:after="120" w:line="240" w:lineRule="auto"/>
        <w:rPr>
          <w:rFonts w:ascii="Times New Roman" w:eastAsia="Times New Roman" w:hAnsi="Times New Roman" w:cs="Times New Roman"/>
          <w:sz w:val="24"/>
          <w:szCs w:val="24"/>
        </w:rPr>
      </w:pPr>
    </w:p>
    <w:p w:rsidR="00287508" w:rsidRPr="00287508" w:rsidRDefault="00287508" w:rsidP="00287508">
      <w:pPr>
        <w:spacing w:after="0" w:line="240" w:lineRule="auto"/>
        <w:ind w:left="3600" w:firstLine="72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6972"/>
      </w:tblGrid>
      <w:tr w:rsidR="00287508" w:rsidRPr="00287508" w:rsidTr="00287508">
        <w:tc>
          <w:tcPr>
            <w:tcW w:w="2100" w:type="dxa"/>
            <w:vAlign w:val="center"/>
          </w:tcPr>
          <w:p w:rsidR="00287508" w:rsidRPr="00287508" w:rsidRDefault="00287508" w:rsidP="00287508">
            <w:pPr>
              <w:spacing w:after="0" w:line="240" w:lineRule="auto"/>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Amats, vārds, uzvārds</w:t>
            </w:r>
          </w:p>
        </w:tc>
        <w:tc>
          <w:tcPr>
            <w:tcW w:w="6972" w:type="dxa"/>
            <w:vAlign w:val="center"/>
          </w:tcPr>
          <w:p w:rsidR="00287508" w:rsidRPr="00287508" w:rsidRDefault="00287508" w:rsidP="00287508">
            <w:pPr>
              <w:spacing w:after="0" w:line="240" w:lineRule="auto"/>
              <w:rPr>
                <w:rFonts w:ascii="Times New Roman" w:eastAsia="Times New Roman" w:hAnsi="Times New Roman" w:cs="Times New Roman"/>
                <w:sz w:val="24"/>
                <w:szCs w:val="24"/>
              </w:rPr>
            </w:pPr>
          </w:p>
          <w:p w:rsidR="00287508" w:rsidRPr="00287508" w:rsidRDefault="00287508" w:rsidP="00287508">
            <w:pPr>
              <w:spacing w:after="0" w:line="240" w:lineRule="auto"/>
              <w:rPr>
                <w:rFonts w:ascii="Times New Roman" w:eastAsia="Times New Roman" w:hAnsi="Times New Roman" w:cs="Times New Roman"/>
                <w:sz w:val="24"/>
                <w:szCs w:val="24"/>
              </w:rPr>
            </w:pPr>
          </w:p>
        </w:tc>
      </w:tr>
      <w:tr w:rsidR="00287508" w:rsidRPr="00287508" w:rsidTr="00287508">
        <w:tc>
          <w:tcPr>
            <w:tcW w:w="2100" w:type="dxa"/>
            <w:vAlign w:val="center"/>
          </w:tcPr>
          <w:p w:rsidR="00287508" w:rsidRPr="00287508" w:rsidRDefault="00287508" w:rsidP="00287508">
            <w:pPr>
              <w:spacing w:after="0" w:line="240" w:lineRule="auto"/>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Paraksts</w:t>
            </w:r>
          </w:p>
        </w:tc>
        <w:tc>
          <w:tcPr>
            <w:tcW w:w="6972" w:type="dxa"/>
            <w:vAlign w:val="center"/>
          </w:tcPr>
          <w:p w:rsidR="00287508" w:rsidRPr="00287508" w:rsidRDefault="00287508" w:rsidP="00287508">
            <w:pPr>
              <w:spacing w:after="0" w:line="240" w:lineRule="auto"/>
              <w:rPr>
                <w:rFonts w:ascii="Times New Roman" w:eastAsia="Times New Roman" w:hAnsi="Times New Roman" w:cs="Times New Roman"/>
                <w:sz w:val="24"/>
                <w:szCs w:val="24"/>
              </w:rPr>
            </w:pPr>
          </w:p>
          <w:p w:rsidR="00287508" w:rsidRPr="00287508" w:rsidRDefault="00287508" w:rsidP="00287508">
            <w:pPr>
              <w:spacing w:after="0" w:line="240" w:lineRule="auto"/>
              <w:rPr>
                <w:rFonts w:ascii="Times New Roman" w:eastAsia="Times New Roman" w:hAnsi="Times New Roman" w:cs="Times New Roman"/>
                <w:sz w:val="24"/>
                <w:szCs w:val="24"/>
              </w:rPr>
            </w:pPr>
          </w:p>
        </w:tc>
      </w:tr>
      <w:tr w:rsidR="00287508" w:rsidRPr="00287508" w:rsidTr="00287508">
        <w:tc>
          <w:tcPr>
            <w:tcW w:w="2100" w:type="dxa"/>
            <w:vAlign w:val="center"/>
          </w:tcPr>
          <w:p w:rsidR="00287508" w:rsidRPr="00287508" w:rsidRDefault="00287508" w:rsidP="00287508">
            <w:pPr>
              <w:spacing w:after="0" w:line="240" w:lineRule="auto"/>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Datums</w:t>
            </w:r>
          </w:p>
        </w:tc>
        <w:tc>
          <w:tcPr>
            <w:tcW w:w="6972" w:type="dxa"/>
            <w:vAlign w:val="center"/>
          </w:tcPr>
          <w:p w:rsidR="00287508" w:rsidRPr="00287508" w:rsidRDefault="00287508" w:rsidP="00287508">
            <w:pPr>
              <w:spacing w:after="0" w:line="240" w:lineRule="auto"/>
              <w:rPr>
                <w:rFonts w:ascii="Times New Roman" w:eastAsia="Times New Roman" w:hAnsi="Times New Roman" w:cs="Times New Roman"/>
                <w:sz w:val="24"/>
                <w:szCs w:val="24"/>
              </w:rPr>
            </w:pPr>
          </w:p>
          <w:p w:rsidR="00287508" w:rsidRPr="00287508" w:rsidRDefault="00287508" w:rsidP="00287508">
            <w:pPr>
              <w:spacing w:after="0" w:line="240" w:lineRule="auto"/>
              <w:rPr>
                <w:rFonts w:ascii="Times New Roman" w:eastAsia="Times New Roman" w:hAnsi="Times New Roman" w:cs="Times New Roman"/>
                <w:sz w:val="24"/>
                <w:szCs w:val="24"/>
              </w:rPr>
            </w:pPr>
          </w:p>
        </w:tc>
      </w:tr>
    </w:tbl>
    <w:p w:rsidR="00287508" w:rsidRPr="00B516CF" w:rsidRDefault="00287508" w:rsidP="00287508">
      <w:pPr>
        <w:spacing w:after="120" w:line="240" w:lineRule="auto"/>
        <w:ind w:left="283"/>
        <w:jc w:val="right"/>
        <w:rPr>
          <w:rFonts w:ascii="Times New Roman" w:eastAsia="Times New Roman" w:hAnsi="Times New Roman" w:cs="Times New Roman"/>
          <w:sz w:val="28"/>
          <w:szCs w:val="24"/>
        </w:rPr>
      </w:pPr>
    </w:p>
    <w:p w:rsidR="00287508" w:rsidRPr="00287508" w:rsidRDefault="00287508" w:rsidP="00287508">
      <w:pPr>
        <w:tabs>
          <w:tab w:val="left" w:pos="0"/>
          <w:tab w:val="left" w:pos="645"/>
        </w:tabs>
        <w:spacing w:after="0" w:line="240" w:lineRule="auto"/>
        <w:rPr>
          <w:rFonts w:ascii="Times New Roman" w:eastAsia="Times New Roman" w:hAnsi="Times New Roman" w:cs="Times New Roman"/>
          <w:sz w:val="28"/>
          <w:szCs w:val="24"/>
        </w:rPr>
        <w:sectPr w:rsidR="00287508" w:rsidRPr="00287508" w:rsidSect="00287508">
          <w:headerReference w:type="even" r:id="rId11"/>
          <w:headerReference w:type="default" r:id="rId12"/>
          <w:footerReference w:type="even" r:id="rId13"/>
          <w:footerReference w:type="default" r:id="rId14"/>
          <w:pgSz w:w="11906" w:h="16838" w:code="9"/>
          <w:pgMar w:top="1135" w:right="1134" w:bottom="902" w:left="1701" w:header="709" w:footer="709" w:gutter="0"/>
          <w:cols w:space="708"/>
          <w:titlePg/>
          <w:docGrid w:linePitch="360"/>
        </w:sectPr>
      </w:pPr>
    </w:p>
    <w:p w:rsidR="00287508" w:rsidRPr="00B516CF" w:rsidRDefault="00B516CF" w:rsidP="00287508">
      <w:pPr>
        <w:spacing w:after="0"/>
        <w:ind w:left="720" w:hanging="360"/>
        <w:jc w:val="right"/>
        <w:outlineLvl w:val="5"/>
        <w:rPr>
          <w:rFonts w:ascii="Times New Roman" w:eastAsia="Times New Roman" w:hAnsi="Times New Roman" w:cs="Times New Roman"/>
          <w:b/>
        </w:rPr>
      </w:pPr>
      <w:r w:rsidRPr="00B516CF">
        <w:rPr>
          <w:rFonts w:ascii="Times New Roman" w:eastAsia="Times New Roman" w:hAnsi="Times New Roman" w:cs="Times New Roman"/>
          <w:b/>
        </w:rPr>
        <w:lastRenderedPageBreak/>
        <w:t>P</w:t>
      </w:r>
      <w:r w:rsidR="00287508" w:rsidRPr="00B516CF">
        <w:rPr>
          <w:rFonts w:ascii="Times New Roman" w:eastAsia="Times New Roman" w:hAnsi="Times New Roman" w:cs="Times New Roman"/>
          <w:b/>
        </w:rPr>
        <w:t>ielikums</w:t>
      </w:r>
      <w:r w:rsidRPr="00B516CF">
        <w:rPr>
          <w:rFonts w:ascii="Times New Roman" w:eastAsia="Times New Roman" w:hAnsi="Times New Roman" w:cs="Times New Roman"/>
          <w:b/>
        </w:rPr>
        <w:t xml:space="preserve"> Nr.</w:t>
      </w:r>
      <w:r w:rsidR="0099616C">
        <w:rPr>
          <w:rFonts w:ascii="Times New Roman" w:eastAsia="Times New Roman" w:hAnsi="Times New Roman" w:cs="Times New Roman"/>
          <w:b/>
        </w:rPr>
        <w:t xml:space="preserve"> </w:t>
      </w:r>
      <w:r w:rsidRPr="00B516CF">
        <w:rPr>
          <w:rFonts w:ascii="Times New Roman" w:eastAsia="Times New Roman" w:hAnsi="Times New Roman" w:cs="Times New Roman"/>
          <w:b/>
        </w:rPr>
        <w:t>6</w:t>
      </w:r>
    </w:p>
    <w:p w:rsidR="00287508" w:rsidRPr="00B516CF" w:rsidRDefault="00287508" w:rsidP="00287508">
      <w:pPr>
        <w:spacing w:after="0" w:line="276" w:lineRule="auto"/>
        <w:jc w:val="right"/>
        <w:rPr>
          <w:rFonts w:ascii="Times New Roman" w:eastAsia="Times New Roman" w:hAnsi="Times New Roman" w:cs="Times New Roman"/>
          <w:sz w:val="20"/>
        </w:rPr>
      </w:pPr>
      <w:r w:rsidRPr="00B516CF">
        <w:rPr>
          <w:rFonts w:ascii="Times New Roman" w:eastAsia="Times New Roman" w:hAnsi="Times New Roman" w:cs="Times New Roman"/>
          <w:sz w:val="20"/>
        </w:rPr>
        <w:t>Alsungas novada dome</w:t>
      </w:r>
    </w:p>
    <w:p w:rsidR="00287508" w:rsidRPr="00B516CF" w:rsidRDefault="00287508" w:rsidP="00287508">
      <w:pPr>
        <w:spacing w:after="0" w:line="276" w:lineRule="auto"/>
        <w:jc w:val="right"/>
        <w:rPr>
          <w:rFonts w:ascii="Times New Roman" w:eastAsia="Times New Roman" w:hAnsi="Times New Roman" w:cs="Times New Roman"/>
          <w:sz w:val="20"/>
        </w:rPr>
      </w:pPr>
      <w:r w:rsidRPr="00B516CF">
        <w:rPr>
          <w:rFonts w:ascii="Times New Roman" w:eastAsia="Times New Roman" w:hAnsi="Times New Roman" w:cs="Times New Roman"/>
          <w:sz w:val="20"/>
        </w:rPr>
        <w:t>iepirkuma Nr.</w:t>
      </w:r>
      <w:r w:rsidR="0099616C">
        <w:rPr>
          <w:rFonts w:ascii="Times New Roman" w:eastAsia="Times New Roman" w:hAnsi="Times New Roman" w:cs="Times New Roman"/>
          <w:sz w:val="20"/>
        </w:rPr>
        <w:t xml:space="preserve"> </w:t>
      </w:r>
      <w:r w:rsidRPr="00B516CF">
        <w:rPr>
          <w:rFonts w:ascii="Times New Roman" w:eastAsia="Times New Roman" w:hAnsi="Times New Roman" w:cs="Times New Roman"/>
          <w:sz w:val="20"/>
        </w:rPr>
        <w:t>AND/2018/</w:t>
      </w:r>
      <w:r w:rsidR="00DA2B0C" w:rsidRPr="00B516CF">
        <w:rPr>
          <w:rFonts w:ascii="Times New Roman" w:eastAsia="Times New Roman" w:hAnsi="Times New Roman" w:cs="Times New Roman"/>
          <w:sz w:val="20"/>
        </w:rPr>
        <w:t>1</w:t>
      </w:r>
    </w:p>
    <w:p w:rsidR="00287508" w:rsidRPr="00287508" w:rsidRDefault="00287508" w:rsidP="00287508">
      <w:pPr>
        <w:spacing w:after="0" w:line="276" w:lineRule="auto"/>
        <w:jc w:val="right"/>
        <w:rPr>
          <w:rFonts w:ascii="Times New Roman" w:eastAsia="Times New Roman" w:hAnsi="Times New Roman" w:cs="Times New Roman"/>
        </w:rPr>
      </w:pPr>
      <w:r w:rsidRPr="00B516CF">
        <w:rPr>
          <w:rFonts w:ascii="Times New Roman" w:eastAsia="Times New Roman" w:hAnsi="Times New Roman" w:cs="Times New Roman"/>
          <w:sz w:val="20"/>
        </w:rPr>
        <w:t>nolikumam</w:t>
      </w:r>
    </w:p>
    <w:p w:rsidR="00287508" w:rsidRPr="00287508" w:rsidRDefault="00287508" w:rsidP="00287508">
      <w:pPr>
        <w:tabs>
          <w:tab w:val="center" w:pos="4153"/>
          <w:tab w:val="right" w:pos="8306"/>
        </w:tabs>
        <w:spacing w:after="0" w:line="240" w:lineRule="auto"/>
        <w:jc w:val="right"/>
        <w:rPr>
          <w:rFonts w:ascii="Times New Roman" w:eastAsia="Times New Roman" w:hAnsi="Times New Roman" w:cs="Times New Roman"/>
          <w:b/>
          <w:sz w:val="24"/>
          <w:szCs w:val="24"/>
        </w:rPr>
      </w:pPr>
    </w:p>
    <w:p w:rsidR="00287508" w:rsidRPr="00287508" w:rsidRDefault="00287508" w:rsidP="00287508">
      <w:pPr>
        <w:tabs>
          <w:tab w:val="left" w:pos="720"/>
        </w:tabs>
        <w:spacing w:after="0" w:line="240" w:lineRule="auto"/>
        <w:jc w:val="right"/>
        <w:rPr>
          <w:rFonts w:ascii="Times New Roman" w:eastAsia="Times New Roman" w:hAnsi="Times New Roman" w:cs="Times New Roman"/>
          <w:sz w:val="28"/>
          <w:szCs w:val="24"/>
        </w:rPr>
      </w:pPr>
    </w:p>
    <w:p w:rsidR="00287508" w:rsidRPr="00287508" w:rsidRDefault="00287508" w:rsidP="00287508">
      <w:pPr>
        <w:spacing w:after="100" w:afterAutospacing="1" w:line="270" w:lineRule="exact"/>
        <w:jc w:val="center"/>
        <w:rPr>
          <w:rFonts w:ascii="Times New Roman" w:eastAsia="Times New Roman" w:hAnsi="Times New Roman" w:cs="Times New Roman"/>
          <w:b/>
          <w:sz w:val="28"/>
          <w:szCs w:val="28"/>
        </w:rPr>
      </w:pPr>
      <w:r w:rsidRPr="00287508">
        <w:rPr>
          <w:rFonts w:ascii="Times New Roman" w:eastAsia="Times New Roman" w:hAnsi="Times New Roman" w:cs="Times New Roman"/>
          <w:b/>
          <w:sz w:val="28"/>
          <w:szCs w:val="28"/>
        </w:rPr>
        <w:t>Informācija par pretendenta piesaistītajiem apakšuzņēmējiem</w:t>
      </w:r>
    </w:p>
    <w:p w:rsidR="00287508" w:rsidRPr="00287508" w:rsidRDefault="00287508" w:rsidP="00287508">
      <w:pPr>
        <w:spacing w:after="100" w:afterAutospacing="1" w:line="270" w:lineRule="exact"/>
        <w:jc w:val="center"/>
        <w:rPr>
          <w:rFonts w:ascii="Times New Roman" w:eastAsia="Times New Roman" w:hAnsi="Times New Roman" w:cs="Times New Roman"/>
          <w:b/>
          <w:caps/>
          <w:smallCaps/>
          <w:sz w:val="28"/>
          <w:szCs w:val="28"/>
        </w:rPr>
      </w:pPr>
      <w:r w:rsidRPr="00287508">
        <w:rPr>
          <w:rFonts w:ascii="Times New Roman" w:eastAsia="Times New Roman" w:hAnsi="Times New Roman" w:cs="Times New Roman"/>
          <w:b/>
          <w:sz w:val="28"/>
          <w:szCs w:val="28"/>
        </w:rPr>
        <w:t>un tām nododamo būvdarbu saraksts un apjoms</w:t>
      </w:r>
    </w:p>
    <w:p w:rsidR="00287508" w:rsidRPr="00287508" w:rsidRDefault="00287508" w:rsidP="00287508">
      <w:pPr>
        <w:spacing w:after="0" w:line="240" w:lineRule="auto"/>
        <w:jc w:val="center"/>
        <w:rPr>
          <w:rFonts w:ascii="Times New Roman" w:eastAsia="Times New Roman" w:hAnsi="Times New Roman" w:cs="Times New Roman"/>
          <w:b/>
          <w:sz w:val="28"/>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700"/>
        <w:gridCol w:w="1620"/>
        <w:gridCol w:w="3420"/>
      </w:tblGrid>
      <w:tr w:rsidR="00287508" w:rsidRPr="00287508" w:rsidTr="00287508">
        <w:tc>
          <w:tcPr>
            <w:tcW w:w="1908" w:type="dxa"/>
            <w:vAlign w:val="center"/>
          </w:tcPr>
          <w:p w:rsidR="00287508" w:rsidRPr="00287508" w:rsidRDefault="00287508" w:rsidP="00287508">
            <w:pPr>
              <w:spacing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Nosaukums</w:t>
            </w:r>
          </w:p>
        </w:tc>
        <w:tc>
          <w:tcPr>
            <w:tcW w:w="2700" w:type="dxa"/>
            <w:vAlign w:val="center"/>
          </w:tcPr>
          <w:p w:rsidR="00287508" w:rsidRPr="00287508" w:rsidRDefault="00287508" w:rsidP="00287508">
            <w:pPr>
              <w:spacing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Adrese, telefons, kontaktpersona</w:t>
            </w:r>
          </w:p>
        </w:tc>
        <w:tc>
          <w:tcPr>
            <w:tcW w:w="1620" w:type="dxa"/>
            <w:vAlign w:val="center"/>
          </w:tcPr>
          <w:p w:rsidR="00287508" w:rsidRPr="00287508" w:rsidRDefault="00287508" w:rsidP="00287508">
            <w:pPr>
              <w:spacing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Veicamo darbu apjoms no kopējā apjoma (%) un EUR bez PVN</w:t>
            </w:r>
          </w:p>
        </w:tc>
        <w:tc>
          <w:tcPr>
            <w:tcW w:w="3420" w:type="dxa"/>
            <w:vAlign w:val="center"/>
          </w:tcPr>
          <w:p w:rsidR="00287508" w:rsidRPr="00287508" w:rsidRDefault="00287508" w:rsidP="00287508">
            <w:pPr>
              <w:spacing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Veicamo darbu apraksts</w:t>
            </w:r>
          </w:p>
        </w:tc>
      </w:tr>
      <w:tr w:rsidR="00287508" w:rsidRPr="00287508" w:rsidTr="00287508">
        <w:trPr>
          <w:trHeight w:val="340"/>
        </w:trPr>
        <w:tc>
          <w:tcPr>
            <w:tcW w:w="1908"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2700"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1620"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3420"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r>
      <w:tr w:rsidR="00287508" w:rsidRPr="00287508" w:rsidTr="00287508">
        <w:trPr>
          <w:trHeight w:val="340"/>
        </w:trPr>
        <w:tc>
          <w:tcPr>
            <w:tcW w:w="1908"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2700"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1620"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3420"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r>
      <w:tr w:rsidR="00287508" w:rsidRPr="00287508" w:rsidTr="00287508">
        <w:trPr>
          <w:trHeight w:val="340"/>
        </w:trPr>
        <w:tc>
          <w:tcPr>
            <w:tcW w:w="1908"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2700"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1620"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3420"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r>
      <w:tr w:rsidR="00287508" w:rsidRPr="00287508" w:rsidTr="00287508">
        <w:trPr>
          <w:trHeight w:val="340"/>
        </w:trPr>
        <w:tc>
          <w:tcPr>
            <w:tcW w:w="1908"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2700"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1620"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c>
          <w:tcPr>
            <w:tcW w:w="3420" w:type="dxa"/>
          </w:tcPr>
          <w:p w:rsidR="00287508" w:rsidRPr="00287508" w:rsidRDefault="00287508" w:rsidP="00287508">
            <w:pPr>
              <w:spacing w:after="0" w:line="240" w:lineRule="auto"/>
              <w:jc w:val="right"/>
              <w:rPr>
                <w:rFonts w:ascii="Times New Roman" w:eastAsia="Times New Roman" w:hAnsi="Times New Roman" w:cs="Times New Roman"/>
                <w:b/>
                <w:sz w:val="28"/>
                <w:szCs w:val="24"/>
              </w:rPr>
            </w:pPr>
          </w:p>
        </w:tc>
      </w:tr>
    </w:tbl>
    <w:p w:rsidR="00287508" w:rsidRPr="00287508" w:rsidRDefault="00287508" w:rsidP="00287508">
      <w:pPr>
        <w:spacing w:after="0" w:line="240" w:lineRule="auto"/>
        <w:rPr>
          <w:rFonts w:ascii="Times New Roman" w:eastAsia="Times New Roman" w:hAnsi="Times New Roman" w:cs="Times New Roman"/>
          <w:b/>
          <w:sz w:val="28"/>
          <w:szCs w:val="24"/>
        </w:rPr>
      </w:pPr>
    </w:p>
    <w:p w:rsidR="00287508" w:rsidRPr="00287508" w:rsidRDefault="00287508" w:rsidP="00287508">
      <w:pPr>
        <w:spacing w:after="0" w:line="240" w:lineRule="auto"/>
        <w:jc w:val="center"/>
        <w:rPr>
          <w:rFonts w:ascii="Times New Roman" w:eastAsia="Times New Roman" w:hAnsi="Times New Roman" w:cs="Times New Roman"/>
          <w:sz w:val="28"/>
          <w:szCs w:val="24"/>
        </w:rPr>
      </w:pPr>
    </w:p>
    <w:p w:rsidR="00287508" w:rsidRPr="00287508" w:rsidRDefault="00287508" w:rsidP="00287508">
      <w:pPr>
        <w:spacing w:after="0" w:line="240" w:lineRule="auto"/>
        <w:jc w:val="right"/>
        <w:rPr>
          <w:rFonts w:ascii="Times New Roman" w:eastAsia="Times New Roman" w:hAnsi="Times New Roman" w:cs="Times New Roman"/>
          <w:sz w:val="28"/>
          <w:szCs w:val="24"/>
        </w:rPr>
      </w:pPr>
    </w:p>
    <w:p w:rsidR="00287508" w:rsidRPr="00287508" w:rsidRDefault="00287508" w:rsidP="00287508">
      <w:pPr>
        <w:widowControl w:val="0"/>
        <w:spacing w:after="0" w:line="240" w:lineRule="auto"/>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__________________________</w:t>
      </w:r>
    </w:p>
    <w:p w:rsidR="00287508" w:rsidRPr="00287508" w:rsidRDefault="00287508" w:rsidP="00287508">
      <w:pPr>
        <w:widowControl w:val="0"/>
        <w:spacing w:after="120" w:line="240" w:lineRule="auto"/>
        <w:ind w:left="283"/>
        <w:rPr>
          <w:rFonts w:ascii="Times New Roman" w:eastAsia="Times New Roman" w:hAnsi="Times New Roman" w:cs="Times New Roman"/>
          <w:i/>
          <w:sz w:val="24"/>
          <w:szCs w:val="24"/>
        </w:rPr>
      </w:pPr>
      <w:r w:rsidRPr="00287508">
        <w:rPr>
          <w:rFonts w:ascii="Times New Roman" w:eastAsia="Times New Roman" w:hAnsi="Times New Roman" w:cs="Times New Roman"/>
          <w:i/>
          <w:sz w:val="24"/>
          <w:szCs w:val="24"/>
        </w:rPr>
        <w:tab/>
        <w:t>(datums)</w:t>
      </w:r>
    </w:p>
    <w:p w:rsidR="00287508" w:rsidRPr="00287508" w:rsidRDefault="00287508" w:rsidP="00287508">
      <w:pPr>
        <w:spacing w:after="120" w:line="240" w:lineRule="auto"/>
        <w:rPr>
          <w:rFonts w:ascii="Times New Roman" w:eastAsia="Times New Roman" w:hAnsi="Times New Roman" w:cs="Times New Roman"/>
          <w:sz w:val="28"/>
          <w:szCs w:val="24"/>
        </w:rPr>
      </w:pPr>
    </w:p>
    <w:p w:rsidR="00287508" w:rsidRPr="00287508" w:rsidRDefault="00287508" w:rsidP="00287508">
      <w:pPr>
        <w:spacing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______________________________</w:t>
      </w:r>
      <w:r w:rsidRPr="00287508">
        <w:rPr>
          <w:rFonts w:ascii="Times New Roman" w:eastAsia="Times New Roman" w:hAnsi="Times New Roman" w:cs="Times New Roman"/>
          <w:sz w:val="24"/>
          <w:szCs w:val="24"/>
        </w:rPr>
        <w:tab/>
        <w:t>______________________________________</w:t>
      </w:r>
    </w:p>
    <w:p w:rsidR="00287508" w:rsidRPr="00287508" w:rsidRDefault="00287508" w:rsidP="00287508">
      <w:pPr>
        <w:spacing w:after="0" w:line="240" w:lineRule="auto"/>
        <w:jc w:val="both"/>
        <w:rPr>
          <w:rFonts w:ascii="Times New Roman" w:eastAsia="Times New Roman" w:hAnsi="Times New Roman" w:cs="Times New Roman"/>
          <w:i/>
          <w:sz w:val="24"/>
          <w:szCs w:val="24"/>
        </w:rPr>
      </w:pPr>
      <w:r w:rsidRPr="00287508">
        <w:rPr>
          <w:rFonts w:ascii="Times New Roman" w:eastAsia="Times New Roman" w:hAnsi="Times New Roman" w:cs="Times New Roman"/>
          <w:i/>
          <w:sz w:val="24"/>
          <w:szCs w:val="24"/>
        </w:rPr>
        <w:tab/>
        <w:t>(amats)</w:t>
      </w:r>
      <w:r w:rsidRPr="00287508">
        <w:rPr>
          <w:rFonts w:ascii="Times New Roman" w:eastAsia="Times New Roman" w:hAnsi="Times New Roman" w:cs="Times New Roman"/>
          <w:i/>
          <w:sz w:val="24"/>
          <w:szCs w:val="24"/>
        </w:rPr>
        <w:tab/>
      </w:r>
      <w:r w:rsidRPr="00287508">
        <w:rPr>
          <w:rFonts w:ascii="Times New Roman" w:eastAsia="Times New Roman" w:hAnsi="Times New Roman" w:cs="Times New Roman"/>
          <w:i/>
          <w:sz w:val="24"/>
          <w:szCs w:val="24"/>
        </w:rPr>
        <w:tab/>
      </w:r>
      <w:r w:rsidRPr="00287508">
        <w:rPr>
          <w:rFonts w:ascii="Times New Roman" w:eastAsia="Times New Roman" w:hAnsi="Times New Roman" w:cs="Times New Roman"/>
          <w:i/>
          <w:sz w:val="24"/>
          <w:szCs w:val="24"/>
        </w:rPr>
        <w:tab/>
      </w:r>
      <w:r w:rsidRPr="00287508">
        <w:rPr>
          <w:rFonts w:ascii="Times New Roman" w:eastAsia="Times New Roman" w:hAnsi="Times New Roman" w:cs="Times New Roman"/>
          <w:i/>
          <w:sz w:val="24"/>
          <w:szCs w:val="24"/>
        </w:rPr>
        <w:tab/>
      </w:r>
      <w:r w:rsidRPr="00287508">
        <w:rPr>
          <w:rFonts w:ascii="Times New Roman" w:eastAsia="Times New Roman" w:hAnsi="Times New Roman" w:cs="Times New Roman"/>
          <w:i/>
          <w:sz w:val="24"/>
          <w:szCs w:val="24"/>
        </w:rPr>
        <w:tab/>
        <w:t>(paraksts un paraksta atšifrējums)</w:t>
      </w:r>
    </w:p>
    <w:p w:rsidR="00287508" w:rsidRPr="00287508" w:rsidRDefault="00287508" w:rsidP="00287508">
      <w:pPr>
        <w:spacing w:after="120" w:line="240" w:lineRule="auto"/>
        <w:ind w:left="283"/>
        <w:rPr>
          <w:rFonts w:ascii="Times New Roman" w:eastAsia="Times New Roman" w:hAnsi="Times New Roman" w:cs="Times New Roman"/>
          <w:sz w:val="28"/>
          <w:szCs w:val="24"/>
        </w:rPr>
      </w:pPr>
    </w:p>
    <w:p w:rsidR="00287508" w:rsidRPr="00287508" w:rsidRDefault="00287508" w:rsidP="00287508">
      <w:pPr>
        <w:autoSpaceDE w:val="0"/>
        <w:autoSpaceDN w:val="0"/>
        <w:adjustRightInd w:val="0"/>
        <w:spacing w:after="0" w:line="240" w:lineRule="auto"/>
        <w:jc w:val="both"/>
        <w:rPr>
          <w:rFonts w:ascii="Times New Roman" w:eastAsia="Times New Roman" w:hAnsi="Times New Roman" w:cs="Times New Roman"/>
          <w:sz w:val="18"/>
          <w:szCs w:val="18"/>
        </w:rPr>
      </w:pPr>
    </w:p>
    <w:p w:rsidR="00287508" w:rsidRPr="00287508" w:rsidRDefault="00287508" w:rsidP="00287508">
      <w:pPr>
        <w:spacing w:after="200" w:line="276" w:lineRule="auto"/>
        <w:rPr>
          <w:rFonts w:ascii="Times New Roman" w:eastAsia="Times New Roman" w:hAnsi="Times New Roman" w:cs="Times New Roman"/>
          <w:sz w:val="28"/>
          <w:szCs w:val="24"/>
        </w:rPr>
      </w:pPr>
    </w:p>
    <w:p w:rsidR="00287508" w:rsidRPr="00287508" w:rsidRDefault="00287508" w:rsidP="00287508">
      <w:pPr>
        <w:spacing w:after="200" w:line="276" w:lineRule="auto"/>
        <w:rPr>
          <w:rFonts w:ascii="Times New Roman" w:eastAsia="Times New Roman" w:hAnsi="Times New Roman" w:cs="Times New Roman"/>
          <w:sz w:val="28"/>
          <w:szCs w:val="24"/>
        </w:rPr>
      </w:pPr>
      <w:r w:rsidRPr="00287508">
        <w:rPr>
          <w:rFonts w:ascii="Times New Roman" w:eastAsia="Times New Roman" w:hAnsi="Times New Roman" w:cs="Times New Roman"/>
          <w:sz w:val="28"/>
          <w:szCs w:val="24"/>
        </w:rPr>
        <w:br w:type="page"/>
      </w:r>
    </w:p>
    <w:p w:rsidR="00287508" w:rsidRPr="00B516CF" w:rsidRDefault="00B516CF" w:rsidP="00287508">
      <w:pPr>
        <w:spacing w:after="0"/>
        <w:ind w:left="720" w:hanging="360"/>
        <w:jc w:val="right"/>
        <w:outlineLvl w:val="5"/>
        <w:rPr>
          <w:rFonts w:ascii="Times New Roman" w:eastAsia="Times New Roman" w:hAnsi="Times New Roman" w:cs="Times New Roman"/>
          <w:b/>
        </w:rPr>
      </w:pPr>
      <w:r w:rsidRPr="00B516CF">
        <w:rPr>
          <w:rFonts w:ascii="Times New Roman" w:eastAsia="Times New Roman" w:hAnsi="Times New Roman" w:cs="Times New Roman"/>
          <w:b/>
        </w:rPr>
        <w:lastRenderedPageBreak/>
        <w:t>P</w:t>
      </w:r>
      <w:r w:rsidR="00287508" w:rsidRPr="00B516CF">
        <w:rPr>
          <w:rFonts w:ascii="Times New Roman" w:eastAsia="Times New Roman" w:hAnsi="Times New Roman" w:cs="Times New Roman"/>
          <w:b/>
        </w:rPr>
        <w:t>ielikums</w:t>
      </w:r>
      <w:r w:rsidRPr="00B516CF">
        <w:rPr>
          <w:rFonts w:ascii="Times New Roman" w:eastAsia="Times New Roman" w:hAnsi="Times New Roman" w:cs="Times New Roman"/>
          <w:b/>
        </w:rPr>
        <w:t xml:space="preserve"> Nr.</w:t>
      </w:r>
      <w:r w:rsidR="0099616C">
        <w:rPr>
          <w:rFonts w:ascii="Times New Roman" w:eastAsia="Times New Roman" w:hAnsi="Times New Roman" w:cs="Times New Roman"/>
          <w:b/>
        </w:rPr>
        <w:t xml:space="preserve"> </w:t>
      </w:r>
      <w:r w:rsidRPr="00B516CF">
        <w:rPr>
          <w:rFonts w:ascii="Times New Roman" w:eastAsia="Times New Roman" w:hAnsi="Times New Roman" w:cs="Times New Roman"/>
          <w:b/>
        </w:rPr>
        <w:t>7</w:t>
      </w:r>
    </w:p>
    <w:p w:rsidR="00287508" w:rsidRPr="00B516CF" w:rsidRDefault="00287508" w:rsidP="00287508">
      <w:pPr>
        <w:spacing w:after="0" w:line="276" w:lineRule="auto"/>
        <w:jc w:val="right"/>
        <w:rPr>
          <w:rFonts w:ascii="Times New Roman" w:eastAsia="Times New Roman" w:hAnsi="Times New Roman" w:cs="Times New Roman"/>
          <w:sz w:val="20"/>
        </w:rPr>
      </w:pPr>
      <w:r w:rsidRPr="00B516CF">
        <w:rPr>
          <w:rFonts w:ascii="Times New Roman" w:eastAsia="Times New Roman" w:hAnsi="Times New Roman" w:cs="Times New Roman"/>
          <w:sz w:val="20"/>
        </w:rPr>
        <w:t>Alsungas novada dome</w:t>
      </w:r>
    </w:p>
    <w:p w:rsidR="00287508" w:rsidRPr="00B516CF" w:rsidRDefault="00287508" w:rsidP="00287508">
      <w:pPr>
        <w:spacing w:after="0" w:line="276" w:lineRule="auto"/>
        <w:jc w:val="right"/>
        <w:rPr>
          <w:rFonts w:ascii="Times New Roman" w:eastAsia="Times New Roman" w:hAnsi="Times New Roman" w:cs="Times New Roman"/>
          <w:sz w:val="20"/>
        </w:rPr>
      </w:pPr>
      <w:r w:rsidRPr="00B516CF">
        <w:rPr>
          <w:rFonts w:ascii="Times New Roman" w:eastAsia="Times New Roman" w:hAnsi="Times New Roman" w:cs="Times New Roman"/>
          <w:sz w:val="20"/>
        </w:rPr>
        <w:t>iepirkuma Nr.</w:t>
      </w:r>
      <w:r w:rsidR="0099616C">
        <w:rPr>
          <w:rFonts w:ascii="Times New Roman" w:eastAsia="Times New Roman" w:hAnsi="Times New Roman" w:cs="Times New Roman"/>
          <w:sz w:val="20"/>
        </w:rPr>
        <w:t xml:space="preserve"> </w:t>
      </w:r>
      <w:r w:rsidRPr="00B516CF">
        <w:rPr>
          <w:rFonts w:ascii="Times New Roman" w:eastAsia="Times New Roman" w:hAnsi="Times New Roman" w:cs="Times New Roman"/>
          <w:sz w:val="20"/>
        </w:rPr>
        <w:t>AND/2018/</w:t>
      </w:r>
      <w:r w:rsidR="00DA2B0C" w:rsidRPr="00B516CF">
        <w:rPr>
          <w:rFonts w:ascii="Times New Roman" w:eastAsia="Times New Roman" w:hAnsi="Times New Roman" w:cs="Times New Roman"/>
          <w:sz w:val="20"/>
        </w:rPr>
        <w:t>1</w:t>
      </w:r>
    </w:p>
    <w:p w:rsidR="00287508" w:rsidRPr="00287508" w:rsidRDefault="00287508" w:rsidP="00287508">
      <w:pPr>
        <w:spacing w:after="0" w:line="276" w:lineRule="auto"/>
        <w:jc w:val="right"/>
        <w:rPr>
          <w:rFonts w:ascii="Times New Roman" w:eastAsia="Times New Roman" w:hAnsi="Times New Roman" w:cs="Times New Roman"/>
        </w:rPr>
      </w:pPr>
      <w:r w:rsidRPr="00B516CF">
        <w:rPr>
          <w:rFonts w:ascii="Times New Roman" w:eastAsia="Times New Roman" w:hAnsi="Times New Roman" w:cs="Times New Roman"/>
          <w:sz w:val="20"/>
        </w:rPr>
        <w:t>nolikumam</w:t>
      </w:r>
    </w:p>
    <w:p w:rsidR="00287508" w:rsidRPr="00287508" w:rsidRDefault="00287508" w:rsidP="00287508">
      <w:pPr>
        <w:spacing w:after="0" w:line="240" w:lineRule="auto"/>
        <w:jc w:val="center"/>
        <w:rPr>
          <w:rFonts w:ascii="Times New Roman" w:eastAsia="Times New Roman" w:hAnsi="Times New Roman" w:cs="Times New Roman"/>
          <w:b/>
          <w:sz w:val="28"/>
          <w:szCs w:val="24"/>
        </w:rPr>
      </w:pPr>
    </w:p>
    <w:p w:rsidR="00287508" w:rsidRPr="00287508" w:rsidRDefault="00287508" w:rsidP="00287508">
      <w:pPr>
        <w:spacing w:after="0" w:line="240" w:lineRule="auto"/>
        <w:jc w:val="center"/>
        <w:rPr>
          <w:rFonts w:ascii="Times New Roman" w:eastAsia="Times New Roman" w:hAnsi="Times New Roman" w:cs="Times New Roman"/>
          <w:b/>
          <w:sz w:val="28"/>
          <w:szCs w:val="24"/>
        </w:rPr>
      </w:pPr>
    </w:p>
    <w:p w:rsidR="00287508" w:rsidRPr="00287508" w:rsidRDefault="00287508" w:rsidP="00287508">
      <w:pPr>
        <w:spacing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8"/>
          <w:szCs w:val="24"/>
        </w:rPr>
        <w:t>Apakšuzņēmēja apliecinājums*</w:t>
      </w:r>
    </w:p>
    <w:p w:rsidR="00287508" w:rsidRPr="00287508" w:rsidRDefault="00287508" w:rsidP="00287508">
      <w:pPr>
        <w:spacing w:after="0" w:line="240" w:lineRule="auto"/>
        <w:jc w:val="both"/>
        <w:rPr>
          <w:rFonts w:ascii="Times New Roman" w:eastAsia="Times New Roman" w:hAnsi="Times New Roman" w:cs="Times New Roman"/>
          <w:sz w:val="24"/>
          <w:szCs w:val="24"/>
        </w:rPr>
      </w:pPr>
    </w:p>
    <w:p w:rsidR="00287508" w:rsidRPr="00287508" w:rsidRDefault="00287508" w:rsidP="00287508">
      <w:pPr>
        <w:spacing w:after="0" w:line="240" w:lineRule="auto"/>
        <w:jc w:val="both"/>
        <w:rPr>
          <w:rFonts w:ascii="Times New Roman" w:eastAsia="Times New Roman" w:hAnsi="Times New Roman" w:cs="Times New Roman"/>
          <w:sz w:val="24"/>
          <w:szCs w:val="24"/>
        </w:rPr>
      </w:pPr>
    </w:p>
    <w:p w:rsidR="00287508" w:rsidRPr="00287508" w:rsidRDefault="00287508" w:rsidP="00287508">
      <w:pPr>
        <w:spacing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Ar šo mēs ____________________________ (</w:t>
      </w:r>
      <w:r w:rsidRPr="00287508">
        <w:rPr>
          <w:rFonts w:ascii="Times New Roman" w:eastAsia="Times New Roman" w:hAnsi="Times New Roman" w:cs="Times New Roman"/>
          <w:i/>
          <w:sz w:val="24"/>
          <w:szCs w:val="24"/>
        </w:rPr>
        <w:t>uzņēmuma nosaukums, reģ.Nr.</w:t>
      </w:r>
      <w:r w:rsidRPr="00287508">
        <w:rPr>
          <w:rFonts w:ascii="Times New Roman" w:eastAsia="Times New Roman" w:hAnsi="Times New Roman" w:cs="Times New Roman"/>
          <w:sz w:val="24"/>
          <w:szCs w:val="24"/>
        </w:rPr>
        <w:t xml:space="preserve">) apņemamies kā </w:t>
      </w:r>
      <w:r w:rsidRPr="00287508">
        <w:rPr>
          <w:rFonts w:ascii="Times New Roman" w:eastAsia="Times New Roman" w:hAnsi="Times New Roman" w:cs="Times New Roman"/>
          <w:sz w:val="24"/>
          <w:szCs w:val="24"/>
          <w:u w:val="single"/>
        </w:rPr>
        <w:t>apakšuzņēmējs</w:t>
      </w:r>
      <w:r w:rsidRPr="00287508">
        <w:rPr>
          <w:rFonts w:ascii="Times New Roman" w:eastAsia="Times New Roman" w:hAnsi="Times New Roman" w:cs="Times New Roman"/>
          <w:sz w:val="24"/>
          <w:szCs w:val="24"/>
        </w:rPr>
        <w:t xml:space="preserve"> strādāt pie līguma </w:t>
      </w:r>
      <w:r w:rsidR="00BF6FAA" w:rsidRPr="00BF6FAA">
        <w:rPr>
          <w:rFonts w:ascii="Times New Roman" w:eastAsia="Times New Roman" w:hAnsi="Times New Roman" w:cs="Times New Roman"/>
          <w:b/>
          <w:i/>
          <w:sz w:val="24"/>
          <w:szCs w:val="24"/>
        </w:rPr>
        <w:t>“Alsungas vidusskolas sporta zāles jumta seguma vienkāršotā atjaunošana Skolas iela 11, Alsunga, Alsungas novadā”</w:t>
      </w:r>
      <w:r w:rsidR="0099616C">
        <w:rPr>
          <w:rFonts w:ascii="Times New Roman" w:eastAsia="Times New Roman" w:hAnsi="Times New Roman" w:cs="Times New Roman"/>
          <w:b/>
          <w:i/>
          <w:sz w:val="24"/>
          <w:szCs w:val="24"/>
        </w:rPr>
        <w:t xml:space="preserve"> </w:t>
      </w:r>
      <w:r w:rsidRPr="00287508">
        <w:rPr>
          <w:rFonts w:ascii="Times New Roman" w:eastAsia="Times New Roman" w:hAnsi="Times New Roman" w:cs="Times New Roman"/>
          <w:sz w:val="24"/>
          <w:szCs w:val="24"/>
        </w:rPr>
        <w:t>izpildes</w:t>
      </w:r>
      <w:r w:rsidRPr="00287508">
        <w:rPr>
          <w:rFonts w:ascii="Times New Roman" w:eastAsia="Times New Roman" w:hAnsi="Times New Roman" w:cs="Times New Roman"/>
          <w:b/>
          <w:sz w:val="24"/>
          <w:szCs w:val="24"/>
        </w:rPr>
        <w:t xml:space="preserve"> &lt;</w:t>
      </w:r>
      <w:r w:rsidRPr="00287508">
        <w:rPr>
          <w:rFonts w:ascii="Times New Roman" w:eastAsia="Times New Roman" w:hAnsi="Times New Roman" w:cs="Times New Roman"/>
          <w:i/>
          <w:sz w:val="24"/>
          <w:szCs w:val="24"/>
        </w:rPr>
        <w:t>Pretendenta nosaukums</w:t>
      </w:r>
      <w:r w:rsidRPr="00287508">
        <w:rPr>
          <w:rFonts w:ascii="Times New Roman" w:eastAsia="Times New Roman" w:hAnsi="Times New Roman" w:cs="Times New Roman"/>
          <w:sz w:val="24"/>
          <w:szCs w:val="24"/>
        </w:rPr>
        <w:t>&gt; piedāvājuma gadījumā, ja šim Pretendentam tiks piešķirtas tiesības slēgt Līgumu, veicot ___________________________________________ (</w:t>
      </w:r>
      <w:r w:rsidRPr="00287508">
        <w:rPr>
          <w:rFonts w:ascii="Times New Roman" w:eastAsia="Times New Roman" w:hAnsi="Times New Roman" w:cs="Times New Roman"/>
          <w:i/>
          <w:sz w:val="24"/>
          <w:szCs w:val="24"/>
        </w:rPr>
        <w:t>minēt konkrētos apakšuzņēmējam veicamos darbus un to apjomus (summa bez PVN, EUR)</w:t>
      </w:r>
      <w:r w:rsidRPr="00287508">
        <w:rPr>
          <w:rFonts w:ascii="Times New Roman" w:eastAsia="Times New Roman" w:hAnsi="Times New Roman" w:cs="Times New Roman"/>
          <w:sz w:val="24"/>
          <w:szCs w:val="24"/>
        </w:rPr>
        <w:t xml:space="preserve">. </w:t>
      </w:r>
    </w:p>
    <w:p w:rsidR="00287508" w:rsidRPr="00287508" w:rsidRDefault="00287508" w:rsidP="00287508">
      <w:pPr>
        <w:spacing w:after="0" w:line="240" w:lineRule="auto"/>
        <w:jc w:val="both"/>
        <w:rPr>
          <w:rFonts w:ascii="Times New Roman" w:eastAsia="Times New Roman" w:hAnsi="Times New Roman" w:cs="Times New Roman"/>
          <w:sz w:val="24"/>
          <w:szCs w:val="24"/>
        </w:rPr>
      </w:pPr>
    </w:p>
    <w:p w:rsidR="00287508" w:rsidRPr="00287508" w:rsidRDefault="00287508" w:rsidP="00287508">
      <w:pPr>
        <w:spacing w:after="12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Ar šo apliecinām, ka esam iepazinušies ar iepirkuma dokumentāciju un līguma nosacījumiem.</w:t>
      </w:r>
    </w:p>
    <w:p w:rsidR="00287508" w:rsidRPr="00287508" w:rsidRDefault="00287508" w:rsidP="00287508">
      <w:pPr>
        <w:spacing w:after="120" w:line="240" w:lineRule="auto"/>
        <w:rPr>
          <w:rFonts w:ascii="Times New Roman" w:eastAsia="Times New Roman" w:hAnsi="Times New Roman" w:cs="Times New Roman"/>
          <w:sz w:val="24"/>
          <w:szCs w:val="24"/>
        </w:rPr>
      </w:pPr>
    </w:p>
    <w:p w:rsidR="00287508" w:rsidRPr="00287508" w:rsidRDefault="00287508" w:rsidP="00287508">
      <w:pPr>
        <w:spacing w:after="0" w:line="240" w:lineRule="auto"/>
        <w:ind w:left="3600" w:firstLine="72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6972"/>
      </w:tblGrid>
      <w:tr w:rsidR="00287508" w:rsidRPr="00287508" w:rsidTr="00287508">
        <w:tc>
          <w:tcPr>
            <w:tcW w:w="2100" w:type="dxa"/>
            <w:vAlign w:val="center"/>
          </w:tcPr>
          <w:p w:rsidR="00287508" w:rsidRPr="00287508" w:rsidRDefault="00287508" w:rsidP="00287508">
            <w:pPr>
              <w:spacing w:after="0" w:line="240" w:lineRule="auto"/>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Amats, vārds, uzvārds</w:t>
            </w:r>
          </w:p>
        </w:tc>
        <w:tc>
          <w:tcPr>
            <w:tcW w:w="6972" w:type="dxa"/>
            <w:vAlign w:val="center"/>
          </w:tcPr>
          <w:p w:rsidR="00287508" w:rsidRPr="00287508" w:rsidRDefault="00287508" w:rsidP="00287508">
            <w:pPr>
              <w:spacing w:after="0" w:line="240" w:lineRule="auto"/>
              <w:rPr>
                <w:rFonts w:ascii="Times New Roman" w:eastAsia="Times New Roman" w:hAnsi="Times New Roman" w:cs="Times New Roman"/>
                <w:sz w:val="24"/>
                <w:szCs w:val="24"/>
              </w:rPr>
            </w:pPr>
          </w:p>
          <w:p w:rsidR="00287508" w:rsidRPr="00287508" w:rsidRDefault="00287508" w:rsidP="00287508">
            <w:pPr>
              <w:spacing w:after="0" w:line="240" w:lineRule="auto"/>
              <w:rPr>
                <w:rFonts w:ascii="Times New Roman" w:eastAsia="Times New Roman" w:hAnsi="Times New Roman" w:cs="Times New Roman"/>
                <w:sz w:val="24"/>
                <w:szCs w:val="24"/>
              </w:rPr>
            </w:pPr>
          </w:p>
        </w:tc>
      </w:tr>
      <w:tr w:rsidR="00287508" w:rsidRPr="00287508" w:rsidTr="00287508">
        <w:tc>
          <w:tcPr>
            <w:tcW w:w="2100" w:type="dxa"/>
            <w:vAlign w:val="center"/>
          </w:tcPr>
          <w:p w:rsidR="00287508" w:rsidRPr="00287508" w:rsidRDefault="00287508" w:rsidP="00287508">
            <w:pPr>
              <w:spacing w:after="0" w:line="240" w:lineRule="auto"/>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Paraksts</w:t>
            </w:r>
          </w:p>
        </w:tc>
        <w:tc>
          <w:tcPr>
            <w:tcW w:w="6972" w:type="dxa"/>
            <w:vAlign w:val="center"/>
          </w:tcPr>
          <w:p w:rsidR="00287508" w:rsidRPr="00287508" w:rsidRDefault="00287508" w:rsidP="00287508">
            <w:pPr>
              <w:spacing w:after="0" w:line="240" w:lineRule="auto"/>
              <w:rPr>
                <w:rFonts w:ascii="Times New Roman" w:eastAsia="Times New Roman" w:hAnsi="Times New Roman" w:cs="Times New Roman"/>
                <w:sz w:val="24"/>
                <w:szCs w:val="24"/>
              </w:rPr>
            </w:pPr>
          </w:p>
          <w:p w:rsidR="00287508" w:rsidRPr="00287508" w:rsidRDefault="00287508" w:rsidP="00287508">
            <w:pPr>
              <w:spacing w:after="0" w:line="240" w:lineRule="auto"/>
              <w:rPr>
                <w:rFonts w:ascii="Times New Roman" w:eastAsia="Times New Roman" w:hAnsi="Times New Roman" w:cs="Times New Roman"/>
                <w:sz w:val="24"/>
                <w:szCs w:val="24"/>
              </w:rPr>
            </w:pPr>
          </w:p>
        </w:tc>
      </w:tr>
      <w:tr w:rsidR="00287508" w:rsidRPr="00287508" w:rsidTr="00287508">
        <w:tc>
          <w:tcPr>
            <w:tcW w:w="2100" w:type="dxa"/>
            <w:vAlign w:val="center"/>
          </w:tcPr>
          <w:p w:rsidR="00287508" w:rsidRPr="00287508" w:rsidRDefault="00287508" w:rsidP="00287508">
            <w:pPr>
              <w:spacing w:after="0" w:line="240" w:lineRule="auto"/>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Datums</w:t>
            </w:r>
          </w:p>
        </w:tc>
        <w:tc>
          <w:tcPr>
            <w:tcW w:w="6972" w:type="dxa"/>
            <w:vAlign w:val="center"/>
          </w:tcPr>
          <w:p w:rsidR="00287508" w:rsidRPr="00287508" w:rsidRDefault="00287508" w:rsidP="00287508">
            <w:pPr>
              <w:spacing w:after="0" w:line="240" w:lineRule="auto"/>
              <w:rPr>
                <w:rFonts w:ascii="Times New Roman" w:eastAsia="Times New Roman" w:hAnsi="Times New Roman" w:cs="Times New Roman"/>
                <w:sz w:val="24"/>
                <w:szCs w:val="24"/>
              </w:rPr>
            </w:pPr>
          </w:p>
          <w:p w:rsidR="00287508" w:rsidRPr="00287508" w:rsidRDefault="00287508" w:rsidP="00287508">
            <w:pPr>
              <w:spacing w:after="0" w:line="240" w:lineRule="auto"/>
              <w:rPr>
                <w:rFonts w:ascii="Times New Roman" w:eastAsia="Times New Roman" w:hAnsi="Times New Roman" w:cs="Times New Roman"/>
                <w:sz w:val="24"/>
                <w:szCs w:val="24"/>
              </w:rPr>
            </w:pPr>
          </w:p>
        </w:tc>
      </w:tr>
    </w:tbl>
    <w:p w:rsidR="00287508" w:rsidRPr="00287508" w:rsidRDefault="00287508" w:rsidP="00287508">
      <w:pPr>
        <w:spacing w:after="120" w:line="240" w:lineRule="auto"/>
        <w:ind w:left="283"/>
        <w:rPr>
          <w:rFonts w:ascii="Times New Roman" w:eastAsia="Times New Roman" w:hAnsi="Times New Roman" w:cs="Times New Roman"/>
          <w:sz w:val="28"/>
          <w:szCs w:val="24"/>
        </w:rPr>
      </w:pPr>
    </w:p>
    <w:p w:rsidR="00287508" w:rsidRPr="00287508" w:rsidRDefault="00287508" w:rsidP="00287508">
      <w:pPr>
        <w:tabs>
          <w:tab w:val="left" w:pos="0"/>
          <w:tab w:val="left" w:pos="645"/>
        </w:tabs>
        <w:spacing w:after="0" w:line="240" w:lineRule="auto"/>
        <w:jc w:val="both"/>
        <w:rPr>
          <w:rFonts w:ascii="Times New Roman" w:eastAsia="Times New Roman" w:hAnsi="Times New Roman" w:cs="Times New Roman"/>
          <w:sz w:val="28"/>
          <w:szCs w:val="24"/>
        </w:rPr>
      </w:pPr>
      <w:r w:rsidRPr="00287508">
        <w:rPr>
          <w:rFonts w:ascii="Times New Roman" w:eastAsia="Times New Roman" w:hAnsi="Times New Roman" w:cs="Times New Roman"/>
          <w:i/>
          <w:sz w:val="28"/>
          <w:szCs w:val="24"/>
        </w:rPr>
        <w:t>*</w:t>
      </w:r>
      <w:r w:rsidRPr="00287508">
        <w:rPr>
          <w:rFonts w:ascii="Times New Roman" w:eastAsia="Times New Roman" w:hAnsi="Times New Roman" w:cs="Times New Roman"/>
          <w:i/>
          <w:lang w:eastAsia="ar-SA"/>
        </w:rPr>
        <w:t xml:space="preserve"> Iesniedz, ja pretendents līguma izpildei ir plānojis piesaistīt apakšuzņēmējus. Ja pretendents informāciju neiesniedz, pasūtītājs uzskata, ka apakšuzņēmēji netiek piesaistīti.</w:t>
      </w:r>
    </w:p>
    <w:p w:rsidR="00287508" w:rsidRPr="00287508" w:rsidRDefault="00287508" w:rsidP="00287508">
      <w:pPr>
        <w:spacing w:after="0" w:line="240" w:lineRule="auto"/>
        <w:rPr>
          <w:rFonts w:ascii="Times New Roman" w:eastAsia="Times New Roman" w:hAnsi="Times New Roman" w:cs="Times New Roman"/>
          <w:sz w:val="28"/>
          <w:szCs w:val="24"/>
        </w:rPr>
      </w:pPr>
    </w:p>
    <w:p w:rsidR="00287508" w:rsidRPr="00287508" w:rsidRDefault="00287508" w:rsidP="00287508">
      <w:pPr>
        <w:spacing w:after="0" w:line="240" w:lineRule="auto"/>
        <w:rPr>
          <w:rFonts w:ascii="Times New Roman" w:eastAsia="Times New Roman" w:hAnsi="Times New Roman" w:cs="Times New Roman"/>
          <w:sz w:val="28"/>
          <w:szCs w:val="24"/>
        </w:rPr>
      </w:pPr>
      <w:r w:rsidRPr="00287508">
        <w:rPr>
          <w:rFonts w:ascii="Times New Roman" w:eastAsia="Times New Roman" w:hAnsi="Times New Roman" w:cs="Times New Roman"/>
          <w:sz w:val="28"/>
          <w:szCs w:val="24"/>
        </w:rPr>
        <w:br/>
      </w:r>
    </w:p>
    <w:p w:rsidR="00287508" w:rsidRPr="00287508" w:rsidRDefault="00287508" w:rsidP="00287508">
      <w:pPr>
        <w:spacing w:after="200" w:line="276" w:lineRule="auto"/>
        <w:rPr>
          <w:rFonts w:ascii="Times New Roman" w:eastAsia="Times New Roman" w:hAnsi="Times New Roman" w:cs="Times New Roman"/>
          <w:sz w:val="28"/>
          <w:szCs w:val="24"/>
        </w:rPr>
      </w:pPr>
      <w:r w:rsidRPr="00287508">
        <w:rPr>
          <w:rFonts w:ascii="Times New Roman" w:eastAsia="Times New Roman" w:hAnsi="Times New Roman" w:cs="Times New Roman"/>
          <w:sz w:val="28"/>
          <w:szCs w:val="24"/>
        </w:rPr>
        <w:br w:type="page"/>
      </w:r>
    </w:p>
    <w:p w:rsidR="00287508" w:rsidRPr="00287508" w:rsidRDefault="00287508" w:rsidP="00287508">
      <w:pPr>
        <w:pageBreakBefore/>
        <w:spacing w:after="0" w:line="276" w:lineRule="auto"/>
        <w:jc w:val="right"/>
        <w:rPr>
          <w:rFonts w:ascii="Calibri" w:eastAsia="Times New Roman" w:hAnsi="Calibri" w:cs="Times New Roman"/>
          <w:sz w:val="20"/>
          <w:szCs w:val="20"/>
        </w:rPr>
      </w:pPr>
    </w:p>
    <w:p w:rsidR="00287508" w:rsidRPr="00287508" w:rsidRDefault="00B516CF" w:rsidP="00287508">
      <w:pPr>
        <w:spacing w:after="0"/>
        <w:ind w:left="720" w:hanging="360"/>
        <w:jc w:val="right"/>
        <w:outlineLvl w:val="5"/>
        <w:rPr>
          <w:rFonts w:ascii="Times New Roman" w:eastAsia="Times New Roman" w:hAnsi="Times New Roman" w:cs="Times New Roman"/>
          <w:b/>
        </w:rPr>
      </w:pPr>
      <w:r>
        <w:rPr>
          <w:rFonts w:ascii="Times New Roman" w:eastAsia="Times New Roman" w:hAnsi="Times New Roman" w:cs="Times New Roman"/>
          <w:b/>
        </w:rPr>
        <w:t>P</w:t>
      </w:r>
      <w:r w:rsidR="00287508" w:rsidRPr="00287508">
        <w:rPr>
          <w:rFonts w:ascii="Times New Roman" w:eastAsia="Times New Roman" w:hAnsi="Times New Roman" w:cs="Times New Roman"/>
          <w:b/>
        </w:rPr>
        <w:t>ielikums</w:t>
      </w:r>
      <w:r>
        <w:rPr>
          <w:rFonts w:ascii="Times New Roman" w:eastAsia="Times New Roman" w:hAnsi="Times New Roman" w:cs="Times New Roman"/>
          <w:b/>
        </w:rPr>
        <w:t xml:space="preserve"> Nr.</w:t>
      </w:r>
      <w:r w:rsidR="0099616C">
        <w:rPr>
          <w:rFonts w:ascii="Times New Roman" w:eastAsia="Times New Roman" w:hAnsi="Times New Roman" w:cs="Times New Roman"/>
          <w:b/>
        </w:rPr>
        <w:t xml:space="preserve"> </w:t>
      </w:r>
      <w:r>
        <w:rPr>
          <w:rFonts w:ascii="Times New Roman" w:eastAsia="Times New Roman" w:hAnsi="Times New Roman" w:cs="Times New Roman"/>
          <w:b/>
        </w:rPr>
        <w:t>8</w:t>
      </w:r>
    </w:p>
    <w:p w:rsidR="00287508" w:rsidRPr="00287508" w:rsidRDefault="00287508" w:rsidP="00287508">
      <w:pPr>
        <w:spacing w:after="0" w:line="276" w:lineRule="auto"/>
        <w:jc w:val="right"/>
        <w:rPr>
          <w:rFonts w:ascii="Times New Roman" w:eastAsia="Times New Roman" w:hAnsi="Times New Roman" w:cs="Times New Roman"/>
          <w:sz w:val="20"/>
        </w:rPr>
      </w:pPr>
      <w:r w:rsidRPr="00287508">
        <w:rPr>
          <w:rFonts w:ascii="Times New Roman" w:eastAsia="Times New Roman" w:hAnsi="Times New Roman" w:cs="Times New Roman"/>
          <w:sz w:val="20"/>
        </w:rPr>
        <w:t>Alsungas novada dome</w:t>
      </w:r>
    </w:p>
    <w:p w:rsidR="00287508" w:rsidRPr="00287508" w:rsidRDefault="00287508" w:rsidP="00287508">
      <w:pPr>
        <w:spacing w:after="0" w:line="276" w:lineRule="auto"/>
        <w:jc w:val="right"/>
        <w:rPr>
          <w:rFonts w:ascii="Times New Roman" w:eastAsia="Times New Roman" w:hAnsi="Times New Roman" w:cs="Times New Roman"/>
          <w:sz w:val="20"/>
        </w:rPr>
      </w:pPr>
      <w:r w:rsidRPr="00287508">
        <w:rPr>
          <w:rFonts w:ascii="Times New Roman" w:eastAsia="Times New Roman" w:hAnsi="Times New Roman" w:cs="Times New Roman"/>
          <w:sz w:val="20"/>
        </w:rPr>
        <w:t>iepirkuma Nr.</w:t>
      </w:r>
      <w:r w:rsidR="0099616C">
        <w:rPr>
          <w:rFonts w:ascii="Times New Roman" w:eastAsia="Times New Roman" w:hAnsi="Times New Roman" w:cs="Times New Roman"/>
          <w:sz w:val="20"/>
        </w:rPr>
        <w:t xml:space="preserve"> </w:t>
      </w:r>
      <w:r w:rsidRPr="00287508">
        <w:rPr>
          <w:rFonts w:ascii="Times New Roman" w:eastAsia="Times New Roman" w:hAnsi="Times New Roman" w:cs="Times New Roman"/>
          <w:sz w:val="20"/>
        </w:rPr>
        <w:t>AND/2018/</w:t>
      </w:r>
      <w:r w:rsidR="00DA2B0C">
        <w:rPr>
          <w:rFonts w:ascii="Times New Roman" w:eastAsia="Times New Roman" w:hAnsi="Times New Roman" w:cs="Times New Roman"/>
          <w:sz w:val="20"/>
        </w:rPr>
        <w:t>1</w:t>
      </w:r>
    </w:p>
    <w:p w:rsidR="00287508" w:rsidRPr="00287508" w:rsidRDefault="00287508" w:rsidP="00287508">
      <w:pPr>
        <w:spacing w:after="0" w:line="276" w:lineRule="auto"/>
        <w:jc w:val="right"/>
        <w:rPr>
          <w:rFonts w:ascii="Times New Roman" w:eastAsia="Times New Roman" w:hAnsi="Times New Roman" w:cs="Times New Roman"/>
        </w:rPr>
      </w:pPr>
      <w:r w:rsidRPr="00287508">
        <w:rPr>
          <w:rFonts w:ascii="Times New Roman" w:eastAsia="Times New Roman" w:hAnsi="Times New Roman" w:cs="Times New Roman"/>
          <w:sz w:val="20"/>
        </w:rPr>
        <w:t>nolikumam</w:t>
      </w:r>
    </w:p>
    <w:p w:rsidR="00287508" w:rsidRPr="00287508" w:rsidRDefault="00287508" w:rsidP="00287508">
      <w:pPr>
        <w:spacing w:after="0" w:line="276" w:lineRule="auto"/>
        <w:jc w:val="right"/>
        <w:rPr>
          <w:rFonts w:ascii="Calibri" w:eastAsia="Times New Roman" w:hAnsi="Calibri" w:cs="Times New Roman"/>
          <w:sz w:val="20"/>
          <w:szCs w:val="20"/>
        </w:rPr>
      </w:pPr>
    </w:p>
    <w:p w:rsidR="00287508" w:rsidRPr="00287508" w:rsidRDefault="00287508" w:rsidP="00287508">
      <w:pPr>
        <w:tabs>
          <w:tab w:val="center" w:pos="4535"/>
          <w:tab w:val="right" w:pos="9071"/>
        </w:tabs>
        <w:spacing w:after="0" w:line="276" w:lineRule="auto"/>
        <w:rPr>
          <w:rFonts w:ascii="Calibri" w:eastAsia="Times New Roman" w:hAnsi="Calibri" w:cs="Times New Roman"/>
          <w:sz w:val="20"/>
          <w:szCs w:val="20"/>
        </w:rPr>
      </w:pPr>
    </w:p>
    <w:p w:rsidR="00287508" w:rsidRPr="00287508" w:rsidRDefault="00287508" w:rsidP="00287508">
      <w:pPr>
        <w:spacing w:after="0" w:line="276" w:lineRule="auto"/>
        <w:jc w:val="center"/>
        <w:rPr>
          <w:rFonts w:ascii="Times New Roman" w:eastAsia="Times New Roman" w:hAnsi="Times New Roman" w:cs="Times New Roman"/>
          <w:b/>
          <w:sz w:val="28"/>
          <w:szCs w:val="24"/>
        </w:rPr>
      </w:pPr>
      <w:r w:rsidRPr="00287508">
        <w:rPr>
          <w:rFonts w:ascii="Times New Roman" w:eastAsia="Times New Roman" w:hAnsi="Times New Roman" w:cs="Times New Roman"/>
          <w:b/>
          <w:sz w:val="28"/>
          <w:szCs w:val="24"/>
        </w:rPr>
        <w:t>Apliecinājums par pretendenta/tā piesaistītā apakšuzņēmēja</w:t>
      </w:r>
    </w:p>
    <w:p w:rsidR="00287508" w:rsidRPr="00287508" w:rsidRDefault="00287508" w:rsidP="00287508">
      <w:pPr>
        <w:spacing w:after="0" w:line="276" w:lineRule="auto"/>
        <w:jc w:val="center"/>
        <w:rPr>
          <w:rFonts w:ascii="Times New Roman" w:eastAsia="Times New Roman" w:hAnsi="Times New Roman" w:cs="Times New Roman"/>
          <w:b/>
          <w:bCs/>
          <w:sz w:val="28"/>
          <w:szCs w:val="28"/>
        </w:rPr>
      </w:pPr>
      <w:r w:rsidRPr="00287508">
        <w:rPr>
          <w:rFonts w:ascii="Times New Roman" w:eastAsia="Times New Roman" w:hAnsi="Times New Roman" w:cs="Times New Roman"/>
          <w:b/>
          <w:sz w:val="28"/>
          <w:szCs w:val="24"/>
        </w:rPr>
        <w:t>atbilstību/neatbilstību mazā vai vidējā uzņēmuma* statusam</w:t>
      </w:r>
    </w:p>
    <w:p w:rsidR="00287508" w:rsidRPr="00287508" w:rsidRDefault="00287508" w:rsidP="00287508">
      <w:pPr>
        <w:spacing w:after="0" w:line="276" w:lineRule="auto"/>
        <w:rPr>
          <w:rFonts w:ascii="Times New Roman" w:eastAsia="Calibri" w:hAnsi="Times New Roman" w:cs="Times New Roman"/>
          <w:sz w:val="24"/>
          <w:szCs w:val="24"/>
          <w:lang w:eastAsia="zh-CN"/>
        </w:rPr>
      </w:pPr>
    </w:p>
    <w:p w:rsidR="00287508" w:rsidRPr="00287508" w:rsidRDefault="00287508" w:rsidP="00287508">
      <w:pPr>
        <w:spacing w:after="0" w:line="276" w:lineRule="auto"/>
        <w:rPr>
          <w:rFonts w:ascii="Times New Roman" w:eastAsia="Calibri" w:hAnsi="Times New Roman" w:cs="Times New Roman"/>
          <w:sz w:val="24"/>
          <w:szCs w:val="24"/>
          <w:lang w:eastAsia="zh-CN"/>
        </w:rPr>
      </w:pPr>
    </w:p>
    <w:p w:rsidR="00287508" w:rsidRPr="00287508" w:rsidRDefault="00287508" w:rsidP="00287508">
      <w:pPr>
        <w:spacing w:after="0" w:line="276" w:lineRule="auto"/>
        <w:ind w:left="567" w:hanging="567"/>
        <w:jc w:val="both"/>
        <w:rPr>
          <w:rFonts w:ascii="Times New Roman" w:eastAsia="Calibri" w:hAnsi="Times New Roman" w:cs="Times New Roman"/>
          <w:sz w:val="24"/>
          <w:szCs w:val="24"/>
          <w:lang w:eastAsia="lv-LV"/>
        </w:rPr>
      </w:pPr>
      <w:r w:rsidRPr="00287508">
        <w:rPr>
          <w:rFonts w:ascii="Times New Roman" w:eastAsia="Calibri" w:hAnsi="Times New Roman" w:cs="Times New Roman"/>
          <w:sz w:val="24"/>
          <w:szCs w:val="24"/>
          <w:lang w:eastAsia="lv-LV"/>
        </w:rPr>
        <w:t xml:space="preserve">Ar šo apliecinām, ka </w:t>
      </w:r>
    </w:p>
    <w:p w:rsidR="00287508" w:rsidRPr="00287508" w:rsidRDefault="00287508" w:rsidP="00287508">
      <w:pPr>
        <w:spacing w:after="0" w:line="276" w:lineRule="auto"/>
        <w:ind w:left="567" w:hanging="567"/>
        <w:jc w:val="both"/>
        <w:rPr>
          <w:rFonts w:ascii="Times New Roman" w:eastAsia="Calibri" w:hAnsi="Times New Roman" w:cs="Times New Roman"/>
          <w:sz w:val="24"/>
          <w:szCs w:val="24"/>
          <w:lang w:eastAsia="lv-LV"/>
        </w:rPr>
      </w:pPr>
    </w:p>
    <w:p w:rsidR="00287508" w:rsidRPr="00287508" w:rsidRDefault="00287508" w:rsidP="00287508">
      <w:pPr>
        <w:spacing w:after="0" w:line="276" w:lineRule="auto"/>
        <w:ind w:left="567" w:hanging="567"/>
        <w:jc w:val="both"/>
        <w:rPr>
          <w:rFonts w:ascii="Times New Roman" w:eastAsia="Calibri" w:hAnsi="Times New Roman" w:cs="Times New Roman"/>
          <w:sz w:val="24"/>
          <w:szCs w:val="24"/>
          <w:lang w:eastAsia="lv-LV"/>
        </w:rPr>
      </w:pPr>
      <w:r w:rsidRPr="00287508">
        <w:rPr>
          <w:rFonts w:ascii="Times New Roman" w:eastAsia="Calibri" w:hAnsi="Times New Roman" w:cs="Times New Roman"/>
          <w:sz w:val="24"/>
          <w:szCs w:val="24"/>
          <w:lang w:eastAsia="lv-LV"/>
        </w:rPr>
        <w:t>___________________________________________________________________________</w:t>
      </w:r>
      <w:r w:rsidRPr="00287508">
        <w:rPr>
          <w:rFonts w:ascii="Times New Roman" w:eastAsia="Calibri" w:hAnsi="Times New Roman" w:cs="Times New Roman"/>
          <w:sz w:val="24"/>
          <w:szCs w:val="24"/>
          <w:lang w:eastAsia="lv-LV"/>
        </w:rPr>
        <w:softHyphen/>
      </w:r>
      <w:r w:rsidRPr="00287508">
        <w:rPr>
          <w:rFonts w:ascii="Times New Roman" w:eastAsia="Calibri" w:hAnsi="Times New Roman" w:cs="Times New Roman"/>
          <w:sz w:val="24"/>
          <w:szCs w:val="24"/>
          <w:lang w:eastAsia="lv-LV"/>
        </w:rPr>
        <w:softHyphen/>
      </w:r>
      <w:r w:rsidRPr="00287508">
        <w:rPr>
          <w:rFonts w:ascii="Times New Roman" w:eastAsia="Calibri" w:hAnsi="Times New Roman" w:cs="Times New Roman"/>
          <w:sz w:val="24"/>
          <w:szCs w:val="24"/>
          <w:lang w:eastAsia="lv-LV"/>
        </w:rPr>
        <w:softHyphen/>
      </w:r>
      <w:r w:rsidRPr="00287508">
        <w:rPr>
          <w:rFonts w:ascii="Times New Roman" w:eastAsia="Calibri" w:hAnsi="Times New Roman" w:cs="Times New Roman"/>
          <w:sz w:val="24"/>
          <w:szCs w:val="24"/>
          <w:lang w:eastAsia="lv-LV"/>
        </w:rPr>
        <w:softHyphen/>
      </w:r>
      <w:r w:rsidRPr="00287508">
        <w:rPr>
          <w:rFonts w:ascii="Times New Roman" w:eastAsia="Calibri" w:hAnsi="Times New Roman" w:cs="Times New Roman"/>
          <w:sz w:val="24"/>
          <w:szCs w:val="24"/>
          <w:lang w:eastAsia="lv-LV"/>
        </w:rPr>
        <w:softHyphen/>
        <w:t xml:space="preserve">, </w:t>
      </w:r>
    </w:p>
    <w:p w:rsidR="00287508" w:rsidRPr="00287508" w:rsidRDefault="00287508" w:rsidP="00287508">
      <w:pPr>
        <w:spacing w:after="0" w:line="276" w:lineRule="auto"/>
        <w:ind w:left="567" w:hanging="567"/>
        <w:jc w:val="center"/>
        <w:rPr>
          <w:rFonts w:ascii="Times New Roman" w:eastAsia="Calibri" w:hAnsi="Times New Roman" w:cs="Times New Roman"/>
          <w:sz w:val="24"/>
          <w:szCs w:val="24"/>
          <w:lang w:eastAsia="lv-LV"/>
        </w:rPr>
      </w:pPr>
      <w:r w:rsidRPr="00287508">
        <w:rPr>
          <w:rFonts w:ascii="Times New Roman" w:eastAsia="Calibri" w:hAnsi="Times New Roman" w:cs="Times New Roman"/>
          <w:sz w:val="20"/>
          <w:szCs w:val="20"/>
          <w:lang w:eastAsia="lv-LV"/>
        </w:rPr>
        <w:t xml:space="preserve">             (pretendenta vai  apakšuzņēmēja nosaukums)</w:t>
      </w:r>
    </w:p>
    <w:p w:rsidR="00287508" w:rsidRPr="00287508" w:rsidRDefault="00287508" w:rsidP="00287508">
      <w:pPr>
        <w:tabs>
          <w:tab w:val="left" w:pos="2220"/>
          <w:tab w:val="center" w:pos="4535"/>
        </w:tabs>
        <w:spacing w:after="0" w:line="276" w:lineRule="auto"/>
        <w:ind w:left="567" w:hanging="567"/>
        <w:rPr>
          <w:rFonts w:ascii="Times New Roman" w:eastAsia="Calibri" w:hAnsi="Times New Roman" w:cs="Times New Roman"/>
          <w:sz w:val="24"/>
          <w:szCs w:val="24"/>
          <w:lang w:eastAsia="lv-LV"/>
        </w:rPr>
      </w:pPr>
      <w:r w:rsidRPr="00287508">
        <w:rPr>
          <w:noProof/>
          <w:lang w:eastAsia="lv-LV"/>
        </w:rPr>
        <mc:AlternateContent>
          <mc:Choice Requires="wps">
            <w:drawing>
              <wp:anchor distT="0" distB="0" distL="114300" distR="114300" simplePos="0" relativeHeight="251659264" behindDoc="0" locked="0" layoutInCell="1" allowOverlap="1" wp14:anchorId="17EBAA50" wp14:editId="46F17443">
                <wp:simplePos x="0" y="0"/>
                <wp:positionH relativeFrom="margin">
                  <wp:align>left</wp:align>
                </wp:positionH>
                <wp:positionV relativeFrom="page">
                  <wp:posOffset>3857625</wp:posOffset>
                </wp:positionV>
                <wp:extent cx="104775" cy="104775"/>
                <wp:effectExtent l="0" t="0" r="28575" b="28575"/>
                <wp:wrapNone/>
                <wp:docPr id="4" name="Taisnstūris 4"/>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BA6F8A8" id="Taisnstūris 4" o:spid="_x0000_s1026" style="position:absolute;margin-left:0;margin-top:303.75pt;width:8.25pt;height: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" fillcolor="window" strokecolor="windowText" strokeweight="1pt">
                <w10:wrap anchorx="margin" anchory="page"/>
              </v:rect>
            </w:pict>
          </mc:Fallback>
        </mc:AlternateContent>
      </w:r>
      <w:r w:rsidRPr="00287508">
        <w:rPr>
          <w:rFonts w:ascii="Times New Roman" w:eastAsia="Calibri" w:hAnsi="Times New Roman" w:cs="Times New Roman"/>
          <w:sz w:val="24"/>
          <w:szCs w:val="24"/>
          <w:lang w:eastAsia="lv-LV"/>
        </w:rPr>
        <w:t xml:space="preserve">   </w:t>
      </w:r>
    </w:p>
    <w:p w:rsidR="00287508" w:rsidRPr="00287508" w:rsidRDefault="00287508" w:rsidP="00287508">
      <w:pPr>
        <w:tabs>
          <w:tab w:val="left" w:pos="2220"/>
          <w:tab w:val="center" w:pos="4535"/>
        </w:tabs>
        <w:spacing w:after="0" w:line="276" w:lineRule="auto"/>
        <w:ind w:left="567" w:hanging="567"/>
        <w:rPr>
          <w:rFonts w:ascii="Times New Roman" w:eastAsia="Calibri" w:hAnsi="Times New Roman" w:cs="Times New Roman"/>
          <w:sz w:val="24"/>
          <w:szCs w:val="24"/>
          <w:lang w:eastAsia="lv-LV"/>
        </w:rPr>
      </w:pPr>
    </w:p>
    <w:p w:rsidR="00287508" w:rsidRPr="00287508" w:rsidRDefault="00287508" w:rsidP="00287508">
      <w:pPr>
        <w:spacing w:after="0" w:line="276" w:lineRule="auto"/>
        <w:rPr>
          <w:rFonts w:ascii="Times New Roman" w:eastAsia="Calibri" w:hAnsi="Times New Roman" w:cs="Times New Roman"/>
          <w:sz w:val="24"/>
          <w:szCs w:val="24"/>
          <w:lang w:eastAsia="lv-LV"/>
        </w:rPr>
      </w:pPr>
      <w:r w:rsidRPr="00287508">
        <w:rPr>
          <w:rFonts w:ascii="Times New Roman" w:eastAsia="Calibri" w:hAnsi="Times New Roman" w:cs="Times New Roman"/>
          <w:sz w:val="24"/>
          <w:szCs w:val="24"/>
          <w:lang w:eastAsia="lv-LV"/>
        </w:rPr>
        <w:t xml:space="preserve">       atbilst</w:t>
      </w:r>
    </w:p>
    <w:p w:rsidR="00287508" w:rsidRPr="00287508" w:rsidRDefault="00287508" w:rsidP="00287508">
      <w:pPr>
        <w:tabs>
          <w:tab w:val="left" w:pos="2220"/>
          <w:tab w:val="center" w:pos="4535"/>
        </w:tabs>
        <w:spacing w:after="0" w:line="276" w:lineRule="auto"/>
        <w:ind w:left="567" w:hanging="567"/>
        <w:rPr>
          <w:rFonts w:ascii="Times New Roman" w:eastAsia="Calibri" w:hAnsi="Times New Roman" w:cs="Times New Roman"/>
          <w:sz w:val="24"/>
          <w:szCs w:val="24"/>
          <w:lang w:eastAsia="lv-LV"/>
        </w:rPr>
      </w:pPr>
    </w:p>
    <w:p w:rsidR="00287508" w:rsidRPr="00287508" w:rsidRDefault="00287508" w:rsidP="00287508">
      <w:pPr>
        <w:tabs>
          <w:tab w:val="left" w:pos="2220"/>
          <w:tab w:val="center" w:pos="4535"/>
        </w:tabs>
        <w:spacing w:after="0" w:line="276" w:lineRule="auto"/>
        <w:ind w:left="567" w:hanging="567"/>
        <w:rPr>
          <w:rFonts w:ascii="Times New Roman" w:eastAsia="Calibri" w:hAnsi="Times New Roman" w:cs="Times New Roman"/>
          <w:sz w:val="24"/>
          <w:szCs w:val="24"/>
          <w:lang w:eastAsia="lv-LV"/>
        </w:rPr>
      </w:pPr>
      <w:r w:rsidRPr="00287508">
        <w:rPr>
          <w:noProof/>
          <w:lang w:eastAsia="lv-LV"/>
        </w:rPr>
        <mc:AlternateContent>
          <mc:Choice Requires="wps">
            <w:drawing>
              <wp:anchor distT="0" distB="0" distL="114300" distR="114300" simplePos="0" relativeHeight="251660288" behindDoc="1" locked="0" layoutInCell="1" allowOverlap="1" wp14:anchorId="380606D5" wp14:editId="5A40E0B6">
                <wp:simplePos x="0" y="0"/>
                <wp:positionH relativeFrom="margin">
                  <wp:align>left</wp:align>
                </wp:positionH>
                <wp:positionV relativeFrom="paragraph">
                  <wp:posOffset>18415</wp:posOffset>
                </wp:positionV>
                <wp:extent cx="104775" cy="104775"/>
                <wp:effectExtent l="0" t="0" r="28575" b="28575"/>
                <wp:wrapTight wrapText="bothSides">
                  <wp:wrapPolygon edited="0">
                    <wp:start x="0" y="0"/>
                    <wp:lineTo x="0" y="23564"/>
                    <wp:lineTo x="23564" y="23564"/>
                    <wp:lineTo x="23564" y="0"/>
                    <wp:lineTo x="0" y="0"/>
                  </wp:wrapPolygon>
                </wp:wrapTight>
                <wp:docPr id="5" name="Taisnstūris 5"/>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1EF65CC" id="Taisnstūris 5" o:spid="_x0000_s1026" style="position:absolute;margin-left:0;margin-top:1.45pt;width:8.25pt;height:8.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" fillcolor="window" strokecolor="windowText" strokeweight="1pt">
                <w10:wrap type="tight" anchorx="margin"/>
              </v:rect>
            </w:pict>
          </mc:Fallback>
        </mc:AlternateContent>
      </w:r>
      <w:r w:rsidRPr="00287508">
        <w:rPr>
          <w:rFonts w:ascii="Times New Roman" w:eastAsia="Calibri" w:hAnsi="Times New Roman" w:cs="Times New Roman"/>
          <w:sz w:val="24"/>
          <w:szCs w:val="24"/>
          <w:lang w:eastAsia="lv-LV"/>
        </w:rPr>
        <w:t xml:space="preserve"> neatbilst</w:t>
      </w:r>
    </w:p>
    <w:p w:rsidR="00287508" w:rsidRPr="00287508" w:rsidRDefault="00287508" w:rsidP="00287508">
      <w:pPr>
        <w:spacing w:after="0" w:line="276" w:lineRule="auto"/>
        <w:ind w:left="567" w:hanging="567"/>
        <w:jc w:val="center"/>
        <w:rPr>
          <w:rFonts w:ascii="Times New Roman" w:eastAsia="Calibri" w:hAnsi="Times New Roman" w:cs="Times New Roman"/>
          <w:sz w:val="24"/>
          <w:szCs w:val="24"/>
          <w:lang w:eastAsia="lv-LV"/>
        </w:rPr>
      </w:pPr>
    </w:p>
    <w:p w:rsidR="00287508" w:rsidRPr="00287508" w:rsidRDefault="00287508" w:rsidP="00287508">
      <w:pPr>
        <w:spacing w:after="0" w:line="276" w:lineRule="auto"/>
        <w:ind w:left="567" w:hanging="567"/>
        <w:jc w:val="both"/>
        <w:rPr>
          <w:rFonts w:ascii="Times New Roman" w:eastAsia="Calibri" w:hAnsi="Times New Roman" w:cs="Times New Roman"/>
          <w:sz w:val="24"/>
          <w:szCs w:val="24"/>
          <w:lang w:eastAsia="lv-LV"/>
        </w:rPr>
      </w:pPr>
      <w:r w:rsidRPr="00287508">
        <w:rPr>
          <w:rFonts w:ascii="Times New Roman" w:eastAsia="Calibri" w:hAnsi="Times New Roman" w:cs="Times New Roman"/>
          <w:sz w:val="24"/>
          <w:szCs w:val="24"/>
          <w:lang w:eastAsia="lv-LV"/>
        </w:rPr>
        <w:t>mazā vai vidējā uzņēmuma* statusam.</w:t>
      </w:r>
    </w:p>
    <w:p w:rsidR="00287508" w:rsidRPr="00287508" w:rsidRDefault="00287508" w:rsidP="00287508">
      <w:pPr>
        <w:spacing w:after="0" w:line="276" w:lineRule="auto"/>
        <w:ind w:left="567" w:hanging="567"/>
        <w:jc w:val="both"/>
        <w:rPr>
          <w:rFonts w:ascii="Times New Roman" w:eastAsia="Calibri" w:hAnsi="Times New Roman" w:cs="Times New Roman"/>
          <w:sz w:val="24"/>
          <w:szCs w:val="24"/>
          <w:lang w:eastAsia="lv-LV"/>
        </w:rPr>
      </w:pPr>
    </w:p>
    <w:p w:rsidR="00287508" w:rsidRPr="00287508" w:rsidRDefault="00287508" w:rsidP="00287508">
      <w:pPr>
        <w:spacing w:after="0" w:line="276" w:lineRule="auto"/>
        <w:ind w:left="567" w:hanging="567"/>
        <w:jc w:val="both"/>
        <w:rPr>
          <w:rFonts w:ascii="Times New Roman" w:eastAsia="Calibri" w:hAnsi="Times New Roman" w:cs="Times New Roman"/>
          <w:sz w:val="24"/>
          <w:szCs w:val="24"/>
          <w:lang w:eastAsia="lv-LV"/>
        </w:rPr>
      </w:pPr>
    </w:p>
    <w:p w:rsidR="00287508" w:rsidRPr="00287508" w:rsidRDefault="00287508" w:rsidP="00287508">
      <w:pPr>
        <w:spacing w:after="0" w:line="276" w:lineRule="auto"/>
        <w:ind w:left="567" w:hanging="567"/>
        <w:jc w:val="both"/>
        <w:rPr>
          <w:rFonts w:ascii="Times New Roman" w:eastAsia="Calibri" w:hAnsi="Times New Roman" w:cs="Times New Roman"/>
          <w:sz w:val="24"/>
          <w:szCs w:val="24"/>
          <w:lang w:eastAsia="lv-LV"/>
        </w:rPr>
      </w:pPr>
    </w:p>
    <w:p w:rsidR="00287508" w:rsidRPr="00287508" w:rsidRDefault="00287508" w:rsidP="00287508">
      <w:pPr>
        <w:spacing w:after="0" w:line="276" w:lineRule="auto"/>
        <w:ind w:left="567" w:hanging="567"/>
        <w:jc w:val="both"/>
        <w:rPr>
          <w:rFonts w:ascii="Times New Roman" w:eastAsia="Calibri" w:hAnsi="Times New Roman" w:cs="Times New Roman"/>
          <w:sz w:val="24"/>
          <w:szCs w:val="24"/>
          <w:lang w:eastAsia="lv-LV"/>
        </w:rPr>
      </w:pPr>
    </w:p>
    <w:p w:rsidR="00287508" w:rsidRPr="00287508" w:rsidRDefault="00287508" w:rsidP="00287508">
      <w:pPr>
        <w:spacing w:after="0" w:line="276" w:lineRule="auto"/>
        <w:ind w:left="567" w:hanging="567"/>
        <w:jc w:val="both"/>
        <w:rPr>
          <w:rFonts w:ascii="Times New Roman" w:eastAsia="Calibri" w:hAnsi="Times New Roman" w:cs="Times New Roman"/>
          <w:sz w:val="24"/>
          <w:szCs w:val="24"/>
          <w:lang w:eastAsia="lv-LV"/>
        </w:rPr>
      </w:pPr>
      <w:r w:rsidRPr="00287508">
        <w:rPr>
          <w:rFonts w:ascii="Times New Roman" w:eastAsia="Calibri" w:hAnsi="Times New Roman" w:cs="Times New Roman"/>
          <w:sz w:val="24"/>
          <w:szCs w:val="24"/>
          <w:lang w:eastAsia="lv-LV"/>
        </w:rPr>
        <w:t>_____________________</w:t>
      </w:r>
    </w:p>
    <w:p w:rsidR="00287508" w:rsidRPr="00287508" w:rsidRDefault="00287508" w:rsidP="00287508">
      <w:pPr>
        <w:spacing w:after="0" w:line="276" w:lineRule="auto"/>
        <w:ind w:left="567" w:hanging="567"/>
        <w:jc w:val="both"/>
        <w:rPr>
          <w:rFonts w:ascii="Times New Roman" w:eastAsia="Calibri" w:hAnsi="Times New Roman" w:cs="Times New Roman"/>
          <w:sz w:val="20"/>
          <w:szCs w:val="20"/>
          <w:lang w:eastAsia="lv-LV"/>
        </w:rPr>
      </w:pPr>
      <w:r w:rsidRPr="00287508">
        <w:rPr>
          <w:rFonts w:ascii="Times New Roman" w:eastAsia="Calibri" w:hAnsi="Times New Roman" w:cs="Times New Roman"/>
          <w:sz w:val="20"/>
          <w:szCs w:val="20"/>
          <w:lang w:eastAsia="lv-LV"/>
        </w:rPr>
        <w:tab/>
      </w:r>
      <w:r w:rsidRPr="00287508">
        <w:rPr>
          <w:rFonts w:ascii="Times New Roman" w:eastAsia="Calibri" w:hAnsi="Times New Roman" w:cs="Times New Roman"/>
          <w:sz w:val="20"/>
          <w:szCs w:val="20"/>
          <w:lang w:eastAsia="lv-LV"/>
        </w:rPr>
        <w:tab/>
        <w:t xml:space="preserve">  (datums)</w:t>
      </w:r>
    </w:p>
    <w:p w:rsidR="00287508" w:rsidRPr="00287508" w:rsidRDefault="00287508" w:rsidP="00287508">
      <w:pPr>
        <w:spacing w:after="0" w:line="276" w:lineRule="auto"/>
        <w:ind w:left="567" w:hanging="567"/>
        <w:jc w:val="both"/>
        <w:rPr>
          <w:rFonts w:ascii="Times New Roman" w:eastAsia="Calibri" w:hAnsi="Times New Roman" w:cs="Times New Roman"/>
          <w:sz w:val="24"/>
          <w:szCs w:val="24"/>
          <w:lang w:eastAsia="lv-LV"/>
        </w:rPr>
      </w:pPr>
    </w:p>
    <w:p w:rsidR="00287508" w:rsidRPr="00287508" w:rsidRDefault="00287508" w:rsidP="00287508">
      <w:pPr>
        <w:spacing w:after="0" w:line="276" w:lineRule="auto"/>
        <w:ind w:left="567" w:hanging="567"/>
        <w:jc w:val="both"/>
        <w:rPr>
          <w:rFonts w:ascii="Times New Roman" w:eastAsia="Calibri" w:hAnsi="Times New Roman" w:cs="Times New Roman"/>
          <w:sz w:val="24"/>
          <w:szCs w:val="24"/>
          <w:lang w:eastAsia="lv-LV"/>
        </w:rPr>
      </w:pPr>
    </w:p>
    <w:p w:rsidR="00287508" w:rsidRPr="00287508" w:rsidRDefault="00287508" w:rsidP="00287508">
      <w:pPr>
        <w:spacing w:after="0" w:line="276" w:lineRule="auto"/>
        <w:ind w:left="567" w:hanging="567"/>
        <w:jc w:val="both"/>
        <w:rPr>
          <w:rFonts w:ascii="Times New Roman" w:eastAsia="Calibri" w:hAnsi="Times New Roman" w:cs="Times New Roman"/>
          <w:sz w:val="24"/>
          <w:szCs w:val="24"/>
          <w:lang w:eastAsia="lv-LV"/>
        </w:rPr>
      </w:pPr>
      <w:r w:rsidRPr="00287508">
        <w:rPr>
          <w:rFonts w:ascii="Times New Roman" w:eastAsia="Calibri" w:hAnsi="Times New Roman" w:cs="Times New Roman"/>
          <w:sz w:val="24"/>
          <w:szCs w:val="24"/>
          <w:lang w:eastAsia="lv-LV"/>
        </w:rPr>
        <w:t>_________________________</w:t>
      </w:r>
      <w:r w:rsidRPr="00287508">
        <w:rPr>
          <w:rFonts w:ascii="Times New Roman" w:eastAsia="Calibri" w:hAnsi="Times New Roman" w:cs="Times New Roman"/>
          <w:sz w:val="24"/>
          <w:szCs w:val="24"/>
          <w:lang w:eastAsia="lv-LV"/>
        </w:rPr>
        <w:tab/>
      </w:r>
      <w:r w:rsidRPr="00287508">
        <w:rPr>
          <w:rFonts w:ascii="Times New Roman" w:eastAsia="Calibri" w:hAnsi="Times New Roman" w:cs="Times New Roman"/>
          <w:sz w:val="24"/>
          <w:szCs w:val="24"/>
          <w:lang w:eastAsia="lv-LV"/>
        </w:rPr>
        <w:tab/>
      </w:r>
      <w:r w:rsidRPr="00287508">
        <w:rPr>
          <w:rFonts w:ascii="Times New Roman" w:eastAsia="Calibri" w:hAnsi="Times New Roman" w:cs="Times New Roman"/>
          <w:sz w:val="24"/>
          <w:szCs w:val="24"/>
          <w:lang w:eastAsia="lv-LV"/>
        </w:rPr>
        <w:tab/>
        <w:t>_________________________________</w:t>
      </w:r>
    </w:p>
    <w:p w:rsidR="00287508" w:rsidRPr="00287508" w:rsidRDefault="00287508" w:rsidP="00287508">
      <w:pPr>
        <w:tabs>
          <w:tab w:val="left" w:pos="5985"/>
        </w:tabs>
        <w:spacing w:after="200" w:line="276" w:lineRule="auto"/>
        <w:rPr>
          <w:rFonts w:ascii="Times New Roman" w:hAnsi="Times New Roman" w:cs="Times New Roman"/>
          <w:sz w:val="20"/>
          <w:szCs w:val="20"/>
        </w:rPr>
      </w:pPr>
      <w:r w:rsidRPr="00287508">
        <w:rPr>
          <w:rFonts w:ascii="Times New Roman" w:hAnsi="Times New Roman" w:cs="Times New Roman"/>
          <w:sz w:val="20"/>
          <w:szCs w:val="20"/>
        </w:rPr>
        <w:t xml:space="preserve">    (pārstāvēttiesīgās personas amats)                                           (pārstāvēttiesīgās personas paraksts, atšifrējums)</w:t>
      </w:r>
    </w:p>
    <w:p w:rsidR="00287508" w:rsidRPr="00287508" w:rsidRDefault="00287508" w:rsidP="00287508">
      <w:pPr>
        <w:tabs>
          <w:tab w:val="left" w:pos="5985"/>
        </w:tabs>
        <w:spacing w:after="200" w:line="276" w:lineRule="auto"/>
        <w:rPr>
          <w:rFonts w:ascii="Times New Roman" w:hAnsi="Times New Roman" w:cs="Times New Roman"/>
          <w:sz w:val="20"/>
          <w:szCs w:val="20"/>
        </w:rPr>
      </w:pPr>
    </w:p>
    <w:p w:rsidR="00287508" w:rsidRPr="00287508" w:rsidRDefault="00287508" w:rsidP="00287508">
      <w:pPr>
        <w:tabs>
          <w:tab w:val="left" w:pos="5985"/>
        </w:tabs>
        <w:spacing w:after="200" w:line="276" w:lineRule="auto"/>
        <w:rPr>
          <w:rFonts w:ascii="Times New Roman" w:hAnsi="Times New Roman" w:cs="Times New Roman"/>
          <w:sz w:val="20"/>
          <w:szCs w:val="20"/>
        </w:rPr>
      </w:pPr>
    </w:p>
    <w:p w:rsidR="00287508" w:rsidRPr="00287508" w:rsidRDefault="00287508" w:rsidP="00287508">
      <w:pPr>
        <w:tabs>
          <w:tab w:val="left" w:pos="5985"/>
        </w:tabs>
        <w:spacing w:after="200" w:line="276" w:lineRule="auto"/>
        <w:rPr>
          <w:rFonts w:ascii="Times New Roman" w:hAnsi="Times New Roman" w:cs="Times New Roman"/>
          <w:sz w:val="20"/>
          <w:szCs w:val="20"/>
        </w:rPr>
      </w:pPr>
    </w:p>
    <w:p w:rsidR="00287508" w:rsidRPr="00287508" w:rsidRDefault="00287508" w:rsidP="00287508">
      <w:pPr>
        <w:tabs>
          <w:tab w:val="left" w:pos="5985"/>
        </w:tabs>
        <w:spacing w:after="200" w:line="276" w:lineRule="auto"/>
        <w:rPr>
          <w:rFonts w:ascii="Times New Roman" w:hAnsi="Times New Roman" w:cs="Times New Roman"/>
          <w:sz w:val="20"/>
          <w:szCs w:val="20"/>
        </w:rPr>
      </w:pPr>
    </w:p>
    <w:p w:rsidR="00287508" w:rsidRPr="00287508" w:rsidRDefault="00287508" w:rsidP="00287508">
      <w:pPr>
        <w:tabs>
          <w:tab w:val="left" w:pos="5985"/>
        </w:tabs>
        <w:spacing w:after="200" w:line="276" w:lineRule="auto"/>
        <w:ind w:left="284" w:hanging="284"/>
        <w:jc w:val="both"/>
        <w:rPr>
          <w:rFonts w:ascii="Times New Roman" w:hAnsi="Times New Roman" w:cs="Times New Roman"/>
          <w:sz w:val="24"/>
          <w:szCs w:val="24"/>
        </w:rPr>
      </w:pPr>
      <w:r w:rsidRPr="00287508">
        <w:rPr>
          <w:rFonts w:ascii="Times New Roman" w:hAnsi="Times New Roman" w:cs="Times New Roman"/>
          <w:sz w:val="24"/>
          <w:szCs w:val="24"/>
        </w:rPr>
        <w:t xml:space="preserve">* - atbilstoši Eiropas Kopienas Komisijas ieteikumam </w:t>
      </w:r>
      <w:r w:rsidRPr="00287508">
        <w:rPr>
          <w:rFonts w:ascii="Times New Roman" w:hAnsi="Times New Roman" w:cs="Times New Roman"/>
          <w:b/>
          <w:sz w:val="24"/>
          <w:szCs w:val="24"/>
        </w:rPr>
        <w:t>uzņēmums atbilst mazā vai vidējā uzņēmuma statusam</w:t>
      </w:r>
      <w:r w:rsidRPr="00287508">
        <w:rPr>
          <w:rFonts w:ascii="Times New Roman" w:hAnsi="Times New Roman" w:cs="Times New Roman"/>
          <w:sz w:val="24"/>
          <w:szCs w:val="24"/>
        </w:rPr>
        <w:t>, ja tajā nodarbinātas mazāk kā 250 personas, un tā gada apgrozījums nepārsniedz 50 miljonus eiro un/vai gada bilance kopā nepārsniedz 43 miljonus eiro.</w:t>
      </w:r>
    </w:p>
    <w:p w:rsidR="00287508" w:rsidRPr="00287508" w:rsidRDefault="00287508" w:rsidP="00287508">
      <w:pPr>
        <w:tabs>
          <w:tab w:val="left" w:pos="5985"/>
        </w:tabs>
        <w:spacing w:after="200" w:line="276" w:lineRule="auto"/>
        <w:ind w:left="284" w:hanging="284"/>
        <w:jc w:val="both"/>
        <w:rPr>
          <w:rFonts w:ascii="Times New Roman" w:hAnsi="Times New Roman" w:cs="Times New Roman"/>
          <w:sz w:val="24"/>
          <w:szCs w:val="24"/>
        </w:rPr>
      </w:pPr>
    </w:p>
    <w:p w:rsidR="0099616C" w:rsidRDefault="00287508" w:rsidP="0099616C">
      <w:pPr>
        <w:tabs>
          <w:tab w:val="left" w:pos="5985"/>
        </w:tabs>
        <w:spacing w:after="200" w:line="276" w:lineRule="auto"/>
        <w:ind w:left="284" w:hanging="284"/>
        <w:jc w:val="both"/>
        <w:rPr>
          <w:rFonts w:ascii="Times New Roman" w:hAnsi="Times New Roman" w:cs="Times New Roman"/>
          <w:i/>
          <w:sz w:val="24"/>
          <w:szCs w:val="24"/>
        </w:rPr>
      </w:pPr>
      <w:r w:rsidRPr="00287508">
        <w:rPr>
          <w:rFonts w:ascii="Times New Roman" w:hAnsi="Times New Roman" w:cs="Times New Roman"/>
          <w:sz w:val="24"/>
          <w:szCs w:val="24"/>
        </w:rPr>
        <w:t xml:space="preserve">** </w:t>
      </w:r>
      <w:r w:rsidRPr="00287508">
        <w:rPr>
          <w:rFonts w:ascii="Times New Roman" w:hAnsi="Times New Roman" w:cs="Times New Roman"/>
          <w:i/>
          <w:sz w:val="24"/>
          <w:szCs w:val="24"/>
        </w:rPr>
        <w:t>- apliecinājumu iesniedz pretendents (katrs no apvienības biedriem, ja pretendents ir personu apvienība) un katrs no tā piesaistītajiem apakšuzņēmējiem (ja tādi ir)</w:t>
      </w:r>
      <w:r w:rsidR="0099616C">
        <w:rPr>
          <w:rFonts w:ascii="Times New Roman" w:hAnsi="Times New Roman" w:cs="Times New Roman"/>
          <w:i/>
          <w:sz w:val="24"/>
          <w:szCs w:val="24"/>
        </w:rPr>
        <w:t>.</w:t>
      </w:r>
      <w:r w:rsidR="0099616C">
        <w:rPr>
          <w:rFonts w:ascii="Times New Roman" w:hAnsi="Times New Roman" w:cs="Times New Roman"/>
          <w:i/>
          <w:sz w:val="24"/>
          <w:szCs w:val="24"/>
        </w:rPr>
        <w:br w:type="page"/>
      </w:r>
    </w:p>
    <w:p w:rsidR="00287508" w:rsidRPr="00287508" w:rsidRDefault="00287508" w:rsidP="00287508">
      <w:pPr>
        <w:tabs>
          <w:tab w:val="left" w:pos="5985"/>
        </w:tabs>
        <w:spacing w:after="200" w:line="276" w:lineRule="auto"/>
        <w:ind w:left="284" w:hanging="284"/>
        <w:jc w:val="both"/>
        <w:rPr>
          <w:rFonts w:ascii="Times New Roman" w:hAnsi="Times New Roman" w:cs="Times New Roman"/>
          <w:i/>
          <w:sz w:val="24"/>
          <w:szCs w:val="24"/>
        </w:rPr>
      </w:pPr>
    </w:p>
    <w:p w:rsidR="00287508" w:rsidRPr="00B516CF" w:rsidRDefault="00287508" w:rsidP="00287508">
      <w:pPr>
        <w:spacing w:after="0"/>
        <w:ind w:left="720" w:hanging="360"/>
        <w:jc w:val="right"/>
        <w:outlineLvl w:val="5"/>
        <w:rPr>
          <w:rFonts w:ascii="Times New Roman" w:eastAsia="Times New Roman" w:hAnsi="Times New Roman" w:cs="Times New Roman"/>
          <w:b/>
        </w:rPr>
      </w:pPr>
      <w:r w:rsidRPr="00287508">
        <w:rPr>
          <w:rFonts w:ascii="Times New Roman" w:eastAsia="Times New Roman" w:hAnsi="Times New Roman" w:cs="Times New Roman"/>
          <w:b/>
          <w:sz w:val="24"/>
          <w:szCs w:val="24"/>
          <w:lang w:eastAsia="ar-SA"/>
        </w:rPr>
        <w:t xml:space="preserve"> </w:t>
      </w:r>
      <w:r w:rsidR="00B516CF" w:rsidRPr="00B516CF">
        <w:rPr>
          <w:rFonts w:ascii="Times New Roman" w:eastAsia="Times New Roman" w:hAnsi="Times New Roman" w:cs="Times New Roman"/>
          <w:b/>
        </w:rPr>
        <w:t>P</w:t>
      </w:r>
      <w:r w:rsidRPr="00B516CF">
        <w:rPr>
          <w:rFonts w:ascii="Times New Roman" w:eastAsia="Times New Roman" w:hAnsi="Times New Roman" w:cs="Times New Roman"/>
          <w:b/>
        </w:rPr>
        <w:t>ielikums</w:t>
      </w:r>
      <w:r w:rsidR="00B516CF" w:rsidRPr="00B516CF">
        <w:rPr>
          <w:rFonts w:ascii="Times New Roman" w:eastAsia="Times New Roman" w:hAnsi="Times New Roman" w:cs="Times New Roman"/>
          <w:b/>
        </w:rPr>
        <w:t>Nr.</w:t>
      </w:r>
      <w:r w:rsidR="0099616C">
        <w:rPr>
          <w:rFonts w:ascii="Times New Roman" w:eastAsia="Times New Roman" w:hAnsi="Times New Roman" w:cs="Times New Roman"/>
          <w:b/>
        </w:rPr>
        <w:t xml:space="preserve"> </w:t>
      </w:r>
      <w:r w:rsidR="00B516CF" w:rsidRPr="00B516CF">
        <w:rPr>
          <w:rFonts w:ascii="Times New Roman" w:eastAsia="Times New Roman" w:hAnsi="Times New Roman" w:cs="Times New Roman"/>
          <w:b/>
        </w:rPr>
        <w:t>9</w:t>
      </w:r>
    </w:p>
    <w:p w:rsidR="00287508" w:rsidRPr="00B516CF" w:rsidRDefault="00287508" w:rsidP="00287508">
      <w:pPr>
        <w:spacing w:after="0" w:line="276" w:lineRule="auto"/>
        <w:jc w:val="right"/>
        <w:rPr>
          <w:rFonts w:ascii="Times New Roman" w:eastAsia="Times New Roman" w:hAnsi="Times New Roman" w:cs="Times New Roman"/>
          <w:sz w:val="20"/>
        </w:rPr>
      </w:pPr>
      <w:r w:rsidRPr="00B516CF">
        <w:rPr>
          <w:rFonts w:ascii="Times New Roman" w:eastAsia="Times New Roman" w:hAnsi="Times New Roman" w:cs="Times New Roman"/>
          <w:sz w:val="20"/>
        </w:rPr>
        <w:t>Alsungas novada dome</w:t>
      </w:r>
    </w:p>
    <w:p w:rsidR="00287508" w:rsidRPr="00B516CF" w:rsidRDefault="00287508" w:rsidP="00287508">
      <w:pPr>
        <w:spacing w:after="0" w:line="276" w:lineRule="auto"/>
        <w:jc w:val="right"/>
        <w:rPr>
          <w:rFonts w:ascii="Times New Roman" w:eastAsia="Times New Roman" w:hAnsi="Times New Roman" w:cs="Times New Roman"/>
          <w:sz w:val="20"/>
        </w:rPr>
      </w:pPr>
      <w:r w:rsidRPr="00B516CF">
        <w:rPr>
          <w:rFonts w:ascii="Times New Roman" w:eastAsia="Times New Roman" w:hAnsi="Times New Roman" w:cs="Times New Roman"/>
          <w:sz w:val="20"/>
        </w:rPr>
        <w:t>iepirkuma Nr.</w:t>
      </w:r>
      <w:r w:rsidR="0099616C">
        <w:rPr>
          <w:rFonts w:ascii="Times New Roman" w:eastAsia="Times New Roman" w:hAnsi="Times New Roman" w:cs="Times New Roman"/>
          <w:sz w:val="20"/>
        </w:rPr>
        <w:t xml:space="preserve"> </w:t>
      </w:r>
      <w:r w:rsidRPr="00B516CF">
        <w:rPr>
          <w:rFonts w:ascii="Times New Roman" w:eastAsia="Times New Roman" w:hAnsi="Times New Roman" w:cs="Times New Roman"/>
          <w:sz w:val="20"/>
        </w:rPr>
        <w:t>AND/2018/</w:t>
      </w:r>
      <w:r w:rsidR="00DA2B0C" w:rsidRPr="00B516CF">
        <w:rPr>
          <w:rFonts w:ascii="Times New Roman" w:eastAsia="Times New Roman" w:hAnsi="Times New Roman" w:cs="Times New Roman"/>
          <w:sz w:val="20"/>
        </w:rPr>
        <w:t>1</w:t>
      </w:r>
    </w:p>
    <w:p w:rsidR="00287508" w:rsidRPr="00B516CF" w:rsidRDefault="00287508" w:rsidP="00287508">
      <w:pPr>
        <w:spacing w:after="0" w:line="276" w:lineRule="auto"/>
        <w:jc w:val="right"/>
        <w:rPr>
          <w:rFonts w:ascii="Times New Roman" w:eastAsia="Times New Roman" w:hAnsi="Times New Roman" w:cs="Times New Roman"/>
        </w:rPr>
      </w:pPr>
      <w:r w:rsidRPr="00B516CF">
        <w:rPr>
          <w:rFonts w:ascii="Times New Roman" w:eastAsia="Times New Roman" w:hAnsi="Times New Roman" w:cs="Times New Roman"/>
          <w:sz w:val="20"/>
        </w:rPr>
        <w:t>nolikumam</w:t>
      </w:r>
    </w:p>
    <w:p w:rsidR="00287508" w:rsidRPr="00B516CF" w:rsidRDefault="00287508" w:rsidP="00287508">
      <w:pPr>
        <w:spacing w:after="0" w:line="240" w:lineRule="auto"/>
        <w:jc w:val="center"/>
        <w:rPr>
          <w:rFonts w:ascii="Times New Roman" w:eastAsia="Times New Roman" w:hAnsi="Times New Roman" w:cs="Times New Roman"/>
          <w:b/>
          <w:bCs/>
          <w:spacing w:val="-1"/>
          <w:sz w:val="28"/>
        </w:rPr>
      </w:pPr>
      <w:r w:rsidRPr="00B516CF">
        <w:rPr>
          <w:rFonts w:ascii="Times New Roman" w:eastAsia="Times New Roman" w:hAnsi="Times New Roman" w:cs="Times New Roman"/>
          <w:b/>
          <w:bCs/>
          <w:spacing w:val="-1"/>
          <w:sz w:val="28"/>
        </w:rPr>
        <w:t>LĪGUMS (projekts)</w:t>
      </w:r>
    </w:p>
    <w:p w:rsidR="00287508" w:rsidRPr="00287508" w:rsidRDefault="00BF6FAA" w:rsidP="00287508">
      <w:pPr>
        <w:shd w:val="clear" w:color="auto" w:fill="FFFFFF"/>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pacing w:val="-1"/>
          <w:sz w:val="24"/>
          <w:szCs w:val="24"/>
        </w:rPr>
        <w:t>Alsunga</w:t>
      </w:r>
    </w:p>
    <w:p w:rsidR="00287508" w:rsidRPr="00287508" w:rsidRDefault="00287508" w:rsidP="00287508">
      <w:pPr>
        <w:spacing w:after="0" w:line="276" w:lineRule="auto"/>
        <w:jc w:val="both"/>
        <w:rPr>
          <w:rFonts w:ascii="Times New Roman" w:eastAsia="Times New Roman" w:hAnsi="Times New Roman" w:cs="Times New Roman"/>
          <w:bCs/>
          <w:sz w:val="24"/>
          <w:szCs w:val="24"/>
        </w:rPr>
      </w:pPr>
      <w:r w:rsidRPr="00287508">
        <w:rPr>
          <w:rFonts w:ascii="Times New Roman" w:eastAsia="Times New Roman" w:hAnsi="Times New Roman" w:cs="Times New Roman"/>
          <w:bCs/>
          <w:sz w:val="24"/>
          <w:szCs w:val="24"/>
        </w:rPr>
        <w:t>2018.gada ___.______________</w:t>
      </w:r>
      <w:r w:rsidRPr="00287508">
        <w:rPr>
          <w:rFonts w:ascii="Times New Roman" w:eastAsia="Times New Roman" w:hAnsi="Times New Roman" w:cs="Times New Roman"/>
          <w:bCs/>
          <w:sz w:val="24"/>
          <w:szCs w:val="24"/>
        </w:rPr>
        <w:tab/>
      </w:r>
      <w:r w:rsidRPr="00287508">
        <w:rPr>
          <w:rFonts w:ascii="Times New Roman" w:eastAsia="Times New Roman" w:hAnsi="Times New Roman" w:cs="Times New Roman"/>
          <w:bCs/>
          <w:sz w:val="24"/>
          <w:szCs w:val="24"/>
        </w:rPr>
        <w:tab/>
      </w:r>
      <w:r w:rsidRPr="00287508">
        <w:rPr>
          <w:rFonts w:ascii="Times New Roman" w:eastAsia="Times New Roman" w:hAnsi="Times New Roman" w:cs="Times New Roman"/>
          <w:bCs/>
          <w:sz w:val="24"/>
          <w:szCs w:val="24"/>
        </w:rPr>
        <w:tab/>
      </w:r>
      <w:r w:rsidRPr="00287508">
        <w:rPr>
          <w:rFonts w:ascii="Times New Roman" w:eastAsia="Times New Roman" w:hAnsi="Times New Roman" w:cs="Times New Roman"/>
          <w:bCs/>
          <w:sz w:val="24"/>
          <w:szCs w:val="24"/>
        </w:rPr>
        <w:tab/>
        <w:t xml:space="preserve">           </w:t>
      </w:r>
      <w:r w:rsidRPr="00287508">
        <w:rPr>
          <w:rFonts w:ascii="Times New Roman" w:eastAsia="Times New Roman" w:hAnsi="Times New Roman" w:cs="Times New Roman"/>
          <w:bCs/>
          <w:sz w:val="24"/>
          <w:szCs w:val="24"/>
        </w:rPr>
        <w:tab/>
      </w:r>
      <w:r w:rsidRPr="00287508">
        <w:rPr>
          <w:rFonts w:ascii="Times New Roman" w:eastAsia="Times New Roman" w:hAnsi="Times New Roman" w:cs="Times New Roman"/>
          <w:bCs/>
          <w:sz w:val="24"/>
          <w:szCs w:val="24"/>
        </w:rPr>
        <w:tab/>
        <w:t>Nr. ____________</w:t>
      </w:r>
    </w:p>
    <w:p w:rsidR="00287508" w:rsidRPr="00287508" w:rsidRDefault="00287508" w:rsidP="00287508">
      <w:pPr>
        <w:spacing w:after="0" w:line="276" w:lineRule="auto"/>
        <w:jc w:val="both"/>
        <w:rPr>
          <w:rFonts w:ascii="Times New Roman" w:eastAsia="Times New Roman" w:hAnsi="Times New Roman" w:cs="Times New Roman"/>
          <w:b/>
          <w:bCs/>
          <w:sz w:val="24"/>
          <w:szCs w:val="24"/>
        </w:rPr>
      </w:pPr>
    </w:p>
    <w:p w:rsidR="00B516CF" w:rsidRDefault="00287508" w:rsidP="00287508">
      <w:pPr>
        <w:spacing w:before="120" w:after="0" w:line="276" w:lineRule="auto"/>
        <w:jc w:val="both"/>
        <w:rPr>
          <w:rFonts w:ascii="Times New Roman" w:hAnsi="Times New Roman" w:cs="Times New Roman"/>
          <w:sz w:val="24"/>
          <w:szCs w:val="24"/>
        </w:rPr>
      </w:pPr>
      <w:r w:rsidRPr="00DA2B0C">
        <w:rPr>
          <w:rFonts w:ascii="Times New Roman" w:eastAsia="Times New Roman" w:hAnsi="Times New Roman" w:cs="Times New Roman"/>
          <w:b/>
          <w:sz w:val="24"/>
          <w:szCs w:val="24"/>
        </w:rPr>
        <w:t>Alsungas novada dome</w:t>
      </w:r>
      <w:r w:rsidRPr="00DA2B0C">
        <w:rPr>
          <w:rFonts w:ascii="Times New Roman" w:eastAsia="Times New Roman" w:hAnsi="Times New Roman" w:cs="Times New Roman"/>
          <w:sz w:val="24"/>
          <w:szCs w:val="24"/>
        </w:rPr>
        <w:t xml:space="preserve">, reģ.Nr.90000036596, tās priekšsēdētājas Daigas Kalniņas personā, kura rīkojas </w:t>
      </w:r>
      <w:r w:rsidR="00DA2B0C" w:rsidRPr="00DA2B0C">
        <w:rPr>
          <w:rFonts w:ascii="Times New Roman" w:hAnsi="Times New Roman" w:cs="Times New Roman"/>
          <w:sz w:val="24"/>
          <w:szCs w:val="24"/>
        </w:rPr>
        <w:t>kura rīkojas saskaņā  ar likumu “Par pašvaldībām” un 2014. gada 20.marts Alsungas novada domes saistošajiem noteikumiem Nr. 2/2014 “Alsungas novada pašvaldības nolikumu”</w:t>
      </w:r>
      <w:r w:rsidR="00DA2B0C">
        <w:rPr>
          <w:rFonts w:ascii="Times New Roman" w:hAnsi="Times New Roman" w:cs="Times New Roman"/>
          <w:sz w:val="24"/>
          <w:szCs w:val="24"/>
        </w:rPr>
        <w:t xml:space="preserve"> </w:t>
      </w:r>
    </w:p>
    <w:p w:rsidR="00287508" w:rsidRPr="00DA2B0C" w:rsidRDefault="00287508" w:rsidP="00287508">
      <w:pPr>
        <w:spacing w:before="120" w:after="0" w:line="276" w:lineRule="auto"/>
        <w:jc w:val="both"/>
        <w:rPr>
          <w:rFonts w:ascii="Times New Roman" w:eastAsia="Times New Roman" w:hAnsi="Times New Roman" w:cs="Times New Roman"/>
          <w:bCs/>
          <w:sz w:val="24"/>
          <w:szCs w:val="24"/>
        </w:rPr>
      </w:pPr>
      <w:r w:rsidRPr="00DA2B0C">
        <w:rPr>
          <w:rFonts w:ascii="Times New Roman" w:eastAsia="Times New Roman" w:hAnsi="Times New Roman" w:cs="Times New Roman"/>
          <w:sz w:val="24"/>
          <w:szCs w:val="24"/>
        </w:rPr>
        <w:t>pamata, (turpmāk – Pasūtītājs) no vienas puses</w:t>
      </w:r>
    </w:p>
    <w:p w:rsidR="00287508" w:rsidRPr="00287508" w:rsidRDefault="00287508" w:rsidP="00287508">
      <w:pPr>
        <w:spacing w:before="120" w:after="0" w:line="276"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un</w:t>
      </w:r>
    </w:p>
    <w:p w:rsidR="00287508" w:rsidRPr="00287508" w:rsidRDefault="00287508" w:rsidP="00287508">
      <w:pPr>
        <w:spacing w:before="120" w:after="0" w:line="276"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b/>
          <w:sz w:val="24"/>
          <w:szCs w:val="24"/>
        </w:rPr>
        <w:t>__________________,</w:t>
      </w:r>
      <w:r w:rsidRPr="00287508">
        <w:rPr>
          <w:rFonts w:ascii="Times New Roman" w:eastAsia="Times New Roman" w:hAnsi="Times New Roman" w:cs="Times New Roman"/>
          <w:sz w:val="24"/>
          <w:szCs w:val="24"/>
        </w:rPr>
        <w:t xml:space="preserve"> reģ.</w:t>
      </w:r>
      <w:r w:rsidR="0099616C">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 xml:space="preserve">Nr._______________, tās_________________________ personā, kurš rīkojas uz </w:t>
      </w:r>
      <w:r w:rsidRPr="00287508">
        <w:rPr>
          <w:rFonts w:ascii="Times New Roman" w:eastAsia="Times New Roman" w:hAnsi="Times New Roman" w:cs="Times New Roman"/>
          <w:i/>
          <w:sz w:val="24"/>
          <w:szCs w:val="24"/>
        </w:rPr>
        <w:t>_______________</w:t>
      </w:r>
      <w:r w:rsidRPr="00287508">
        <w:rPr>
          <w:rFonts w:ascii="Times New Roman" w:eastAsia="Times New Roman" w:hAnsi="Times New Roman" w:cs="Times New Roman"/>
          <w:sz w:val="24"/>
          <w:szCs w:val="24"/>
        </w:rPr>
        <w:t xml:space="preserve"> pamata, (turpmāk – Būvuzņēmējs) no otras puses, </w:t>
      </w:r>
    </w:p>
    <w:p w:rsidR="00287508" w:rsidRPr="00287508" w:rsidRDefault="00287508" w:rsidP="00BF6FAA">
      <w:pPr>
        <w:spacing w:before="120" w:after="0" w:line="276"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 xml:space="preserve">abi kopā turpmāk saukti Puses, un katrs atsevišķi - Puse, saskaņā ar iepirkuma </w:t>
      </w:r>
      <w:r w:rsidR="00BF6FAA" w:rsidRPr="00BF6FAA">
        <w:rPr>
          <w:rFonts w:ascii="Times New Roman" w:eastAsia="Times New Roman" w:hAnsi="Times New Roman" w:cs="Times New Roman"/>
          <w:b/>
          <w:i/>
          <w:sz w:val="24"/>
          <w:szCs w:val="24"/>
        </w:rPr>
        <w:t>“Alsungas vidusskolas sporta zāles jumta seguma vienkāršotā atjaunošana Skolas iela 11, Alsunga, Alsungas novadā”</w:t>
      </w:r>
      <w:r w:rsidRPr="00287508">
        <w:rPr>
          <w:rFonts w:ascii="Times New Roman" w:eastAsia="Times New Roman" w:hAnsi="Times New Roman" w:cs="Times New Roman"/>
        </w:rPr>
        <w:t xml:space="preserve"> </w:t>
      </w:r>
      <w:r w:rsidRPr="00287508">
        <w:rPr>
          <w:rFonts w:ascii="Times New Roman" w:eastAsia="Times New Roman" w:hAnsi="Times New Roman" w:cs="Times New Roman"/>
          <w:sz w:val="24"/>
          <w:szCs w:val="24"/>
        </w:rPr>
        <w:t xml:space="preserve">(iepirkuma identifikācijas </w:t>
      </w:r>
      <w:r w:rsidRPr="007526DE">
        <w:rPr>
          <w:rFonts w:ascii="Times New Roman" w:eastAsia="Times New Roman" w:hAnsi="Times New Roman" w:cs="Times New Roman"/>
          <w:sz w:val="24"/>
          <w:szCs w:val="24"/>
        </w:rPr>
        <w:t>Nr.</w:t>
      </w:r>
      <w:r w:rsidR="0099616C" w:rsidRPr="007526DE">
        <w:rPr>
          <w:rFonts w:ascii="Times New Roman" w:eastAsia="Times New Roman" w:hAnsi="Times New Roman" w:cs="Times New Roman"/>
          <w:sz w:val="24"/>
          <w:szCs w:val="24"/>
        </w:rPr>
        <w:t xml:space="preserve"> </w:t>
      </w:r>
      <w:r w:rsidRPr="007526DE">
        <w:rPr>
          <w:rFonts w:ascii="Times New Roman" w:eastAsia="Times New Roman" w:hAnsi="Times New Roman" w:cs="Times New Roman"/>
          <w:sz w:val="24"/>
          <w:szCs w:val="24"/>
        </w:rPr>
        <w:t>AND/2018/</w:t>
      </w:r>
      <w:r w:rsidR="00DA2B0C" w:rsidRPr="007526DE">
        <w:rPr>
          <w:rFonts w:ascii="Times New Roman" w:eastAsia="Times New Roman" w:hAnsi="Times New Roman" w:cs="Times New Roman"/>
          <w:sz w:val="24"/>
          <w:szCs w:val="24"/>
        </w:rPr>
        <w:t>1</w:t>
      </w:r>
      <w:r w:rsidRPr="007526DE">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rezultātiem noslēdz šo līgumu (turpmāk – Līgums) par sekojošo:</w:t>
      </w:r>
    </w:p>
    <w:p w:rsidR="00287508" w:rsidRPr="00287508" w:rsidRDefault="00287508" w:rsidP="00287508">
      <w:pPr>
        <w:numPr>
          <w:ilvl w:val="0"/>
          <w:numId w:val="2"/>
        </w:numPr>
        <w:spacing w:before="120"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LĪGUMA PRIEKŠMETS</w:t>
      </w:r>
    </w:p>
    <w:p w:rsidR="00287508" w:rsidRPr="00287508" w:rsidRDefault="00287508" w:rsidP="00BF6FAA">
      <w:pPr>
        <w:spacing w:before="120" w:after="0" w:line="240" w:lineRule="auto"/>
        <w:jc w:val="both"/>
        <w:rPr>
          <w:rFonts w:ascii="Times New Roman" w:eastAsia="Times New Roman" w:hAnsi="Times New Roman" w:cs="Times New Roman"/>
          <w:color w:val="000000"/>
          <w:spacing w:val="3"/>
          <w:sz w:val="24"/>
          <w:szCs w:val="24"/>
        </w:rPr>
      </w:pPr>
      <w:r w:rsidRPr="00287508">
        <w:rPr>
          <w:rFonts w:ascii="Times New Roman" w:eastAsia="Times New Roman" w:hAnsi="Times New Roman" w:cs="Times New Roman"/>
          <w:sz w:val="24"/>
          <w:szCs w:val="24"/>
        </w:rPr>
        <w:t xml:space="preserve">1.1. Ar šo Pasūtītājs uzdod un Būvuzņēmējs par samaksu, ar saviem darba rīkiem, ierīcēm un darbaspēku apņemas Līgumā un normatīvajos aktos noteiktajā kārtībā un termiņos, labā kvalitātē </w:t>
      </w:r>
      <w:r w:rsidRPr="00287508">
        <w:rPr>
          <w:rFonts w:ascii="Times New Roman" w:eastAsia="Times New Roman" w:hAnsi="Times New Roman" w:cs="Times New Roman"/>
          <w:b/>
          <w:sz w:val="24"/>
          <w:szCs w:val="24"/>
        </w:rPr>
        <w:t>veikt</w:t>
      </w:r>
      <w:r w:rsidRPr="00287508">
        <w:rPr>
          <w:rFonts w:ascii="Times New Roman" w:eastAsia="Times New Roman" w:hAnsi="Times New Roman" w:cs="Times New Roman"/>
          <w:sz w:val="24"/>
          <w:szCs w:val="24"/>
        </w:rPr>
        <w:t xml:space="preserve"> </w:t>
      </w:r>
      <w:r w:rsidRPr="00287508">
        <w:rPr>
          <w:rFonts w:ascii="Times New Roman" w:eastAsia="Times New Roman" w:hAnsi="Times New Roman" w:cs="Times New Roman"/>
          <w:b/>
          <w:sz w:val="24"/>
          <w:szCs w:val="24"/>
        </w:rPr>
        <w:t xml:space="preserve">iepirkuma </w:t>
      </w:r>
      <w:r w:rsidR="00BF6FAA" w:rsidRPr="00BF6FAA">
        <w:rPr>
          <w:rFonts w:ascii="Times New Roman" w:eastAsia="Times New Roman" w:hAnsi="Times New Roman" w:cs="Times New Roman"/>
          <w:b/>
          <w:i/>
          <w:sz w:val="24"/>
          <w:szCs w:val="24"/>
        </w:rPr>
        <w:t xml:space="preserve">“Alsungas vidusskolas sporta zāles jumta seguma vienkāršotā atjaunošana Skolas iela 11, Alsunga, Alsungas novadā” </w:t>
      </w:r>
      <w:r w:rsidRPr="00287508">
        <w:rPr>
          <w:rFonts w:ascii="Times New Roman" w:eastAsia="Times New Roman" w:hAnsi="Times New Roman" w:cs="Times New Roman"/>
          <w:sz w:val="24"/>
          <w:szCs w:val="24"/>
        </w:rPr>
        <w:t xml:space="preserve">(turpmāk – Darbi) saskaņā ar tehniskām specifikācijām un </w:t>
      </w:r>
      <w:r w:rsidRPr="00287508">
        <w:rPr>
          <w:rFonts w:ascii="Times New Roman" w:eastAsia="Times New Roman" w:hAnsi="Times New Roman" w:cs="Times New Roman"/>
          <w:bCs/>
          <w:sz w:val="24"/>
          <w:szCs w:val="24"/>
        </w:rPr>
        <w:t>atbilstoši pretendenta</w:t>
      </w:r>
      <w:r w:rsidRPr="00287508">
        <w:rPr>
          <w:rFonts w:ascii="Times New Roman" w:eastAsia="Times New Roman" w:hAnsi="Times New Roman" w:cs="Times New Roman"/>
          <w:sz w:val="24"/>
          <w:szCs w:val="24"/>
        </w:rPr>
        <w:t xml:space="preserve"> piedāvājumam </w:t>
      </w:r>
      <w:r w:rsidRPr="00287508">
        <w:rPr>
          <w:rFonts w:ascii="Times New Roman" w:eastAsia="Times New Roman" w:hAnsi="Times New Roman" w:cs="Times New Roman"/>
          <w:spacing w:val="-1"/>
          <w:sz w:val="24"/>
          <w:szCs w:val="24"/>
        </w:rPr>
        <w:t xml:space="preserve">(Līguma 1.pielikums (finanšu piedāvājums) un 2.pielikums (tāmes). </w:t>
      </w:r>
      <w:r w:rsidRPr="00287508">
        <w:rPr>
          <w:rFonts w:ascii="Times New Roman" w:eastAsia="Times New Roman" w:hAnsi="Times New Roman" w:cs="Times New Roman"/>
          <w:color w:val="000000"/>
          <w:spacing w:val="1"/>
          <w:sz w:val="24"/>
          <w:szCs w:val="24"/>
        </w:rPr>
        <w:t xml:space="preserve">Darbi sevī ietver visus ar </w:t>
      </w:r>
      <w:r w:rsidR="00B516CF">
        <w:rPr>
          <w:rFonts w:ascii="Times New Roman" w:eastAsia="Times New Roman" w:hAnsi="Times New Roman" w:cs="Times New Roman"/>
          <w:color w:val="000000"/>
          <w:spacing w:val="1"/>
          <w:sz w:val="24"/>
          <w:szCs w:val="24"/>
        </w:rPr>
        <w:t>jumtu</w:t>
      </w:r>
      <w:r w:rsidRPr="00287508">
        <w:rPr>
          <w:rFonts w:ascii="Times New Roman" w:eastAsia="Times New Roman" w:hAnsi="Times New Roman" w:cs="Times New Roman"/>
          <w:color w:val="000000"/>
          <w:spacing w:val="1"/>
          <w:sz w:val="24"/>
          <w:szCs w:val="24"/>
        </w:rPr>
        <w:t xml:space="preserve"> segumu ieklāšanas </w:t>
      </w:r>
      <w:r w:rsidRPr="00287508">
        <w:rPr>
          <w:rFonts w:ascii="Times New Roman" w:eastAsia="Times New Roman" w:hAnsi="Times New Roman" w:cs="Times New Roman"/>
          <w:sz w:val="24"/>
          <w:szCs w:val="24"/>
        </w:rPr>
        <w:t>darbiem</w:t>
      </w:r>
      <w:r w:rsidRPr="00287508">
        <w:rPr>
          <w:rFonts w:ascii="Times New Roman" w:eastAsia="Times New Roman" w:hAnsi="Times New Roman" w:cs="Times New Roman"/>
          <w:color w:val="000000"/>
          <w:spacing w:val="1"/>
          <w:sz w:val="24"/>
          <w:szCs w:val="24"/>
        </w:rPr>
        <w:t xml:space="preserve"> saistītos</w:t>
      </w:r>
      <w:r w:rsidRPr="00287508">
        <w:rPr>
          <w:rFonts w:ascii="Times New Roman" w:eastAsia="Times New Roman" w:hAnsi="Times New Roman" w:cs="Times New Roman"/>
          <w:color w:val="000000"/>
          <w:spacing w:val="9"/>
          <w:sz w:val="24"/>
          <w:szCs w:val="24"/>
        </w:rPr>
        <w:t xml:space="preserve"> būvdarbus, būvniecībai </w:t>
      </w:r>
      <w:r w:rsidRPr="00287508">
        <w:rPr>
          <w:rFonts w:ascii="Times New Roman" w:eastAsia="Times New Roman" w:hAnsi="Times New Roman" w:cs="Times New Roman"/>
          <w:color w:val="000000"/>
          <w:spacing w:val="6"/>
          <w:sz w:val="24"/>
          <w:szCs w:val="24"/>
        </w:rPr>
        <w:t>nepieciešamo materiālu un iekārtu piegādi un nodošanu ekspluatācijā</w:t>
      </w:r>
      <w:r w:rsidRPr="00287508">
        <w:rPr>
          <w:rFonts w:ascii="Times New Roman" w:eastAsia="Times New Roman" w:hAnsi="Times New Roman" w:cs="Times New Roman"/>
          <w:color w:val="000000"/>
          <w:spacing w:val="3"/>
          <w:sz w:val="24"/>
          <w:szCs w:val="24"/>
        </w:rPr>
        <w:t xml:space="preserve">. </w:t>
      </w:r>
    </w:p>
    <w:p w:rsidR="00287508" w:rsidRPr="00287508" w:rsidRDefault="00287508" w:rsidP="00287508">
      <w:pPr>
        <w:spacing w:before="120" w:after="0" w:line="240" w:lineRule="auto"/>
        <w:jc w:val="both"/>
        <w:rPr>
          <w:rFonts w:ascii="Times New Roman" w:eastAsia="Times New Roman" w:hAnsi="Times New Roman" w:cs="Times New Roman"/>
          <w:i/>
          <w:spacing w:val="-1"/>
          <w:sz w:val="24"/>
          <w:szCs w:val="24"/>
        </w:rPr>
      </w:pPr>
      <w:r w:rsidRPr="00287508">
        <w:rPr>
          <w:rFonts w:ascii="Times New Roman" w:eastAsia="Times New Roman" w:hAnsi="Times New Roman" w:cs="Times New Roman"/>
          <w:i/>
          <w:spacing w:val="-1"/>
          <w:sz w:val="24"/>
          <w:szCs w:val="24"/>
        </w:rPr>
        <w:t>Papildus šajā punktā tiek atrunāts gadījums, ja iepirkuma apjomi tiek samazināti atbilstoši iepirkuma nolikuma 2.4.1.</w:t>
      </w:r>
      <w:r w:rsidR="0099616C">
        <w:rPr>
          <w:rFonts w:ascii="Times New Roman" w:eastAsia="Times New Roman" w:hAnsi="Times New Roman" w:cs="Times New Roman"/>
          <w:i/>
          <w:spacing w:val="-1"/>
          <w:sz w:val="24"/>
          <w:szCs w:val="24"/>
        </w:rPr>
        <w:t xml:space="preserve"> </w:t>
      </w:r>
      <w:r w:rsidRPr="00287508">
        <w:rPr>
          <w:rFonts w:ascii="Times New Roman" w:eastAsia="Times New Roman" w:hAnsi="Times New Roman" w:cs="Times New Roman"/>
          <w:i/>
          <w:spacing w:val="-1"/>
          <w:sz w:val="24"/>
          <w:szCs w:val="24"/>
        </w:rPr>
        <w:t>punktā noteiktā kārtībā.</w:t>
      </w:r>
    </w:p>
    <w:p w:rsidR="00287508" w:rsidRPr="00287508" w:rsidRDefault="00287508" w:rsidP="00287508">
      <w:pPr>
        <w:widowControl w:val="0"/>
        <w:shd w:val="clear" w:color="auto" w:fill="FFFFFF"/>
        <w:tabs>
          <w:tab w:val="left" w:pos="0"/>
        </w:tabs>
        <w:suppressAutoHyphens/>
        <w:autoSpaceDE w:val="0"/>
        <w:spacing w:before="120" w:after="0" w:line="240" w:lineRule="auto"/>
        <w:ind w:right="14"/>
        <w:jc w:val="both"/>
        <w:rPr>
          <w:rFonts w:ascii="Times New Roman" w:eastAsia="Times New Roman" w:hAnsi="Times New Roman" w:cs="Times New Roman"/>
          <w:color w:val="000000"/>
          <w:sz w:val="24"/>
          <w:szCs w:val="24"/>
        </w:rPr>
      </w:pPr>
      <w:r w:rsidRPr="00287508">
        <w:rPr>
          <w:rFonts w:ascii="Times New Roman" w:eastAsia="Times New Roman" w:hAnsi="Times New Roman" w:cs="Times New Roman"/>
          <w:color w:val="000000"/>
          <w:spacing w:val="3"/>
          <w:sz w:val="24"/>
          <w:szCs w:val="24"/>
        </w:rPr>
        <w:t xml:space="preserve">1.2. Būvuzņēmējs apliecina, ka viņš ir pienācīgi iepazinies ar tehniskām specifikācijām, </w:t>
      </w:r>
      <w:r w:rsidRPr="00287508">
        <w:rPr>
          <w:rFonts w:ascii="Times New Roman" w:eastAsia="Times New Roman" w:hAnsi="Times New Roman" w:cs="Times New Roman"/>
          <w:color w:val="000000"/>
          <w:sz w:val="24"/>
          <w:szCs w:val="24"/>
        </w:rPr>
        <w:t xml:space="preserve">darba apjomu, pielietojamiem materiāliem un prasībām, kā arī ar </w:t>
      </w:r>
      <w:r w:rsidRPr="00287508">
        <w:rPr>
          <w:rFonts w:ascii="Times New Roman" w:eastAsia="Times New Roman" w:hAnsi="Times New Roman" w:cs="Times New Roman"/>
          <w:sz w:val="24"/>
          <w:szCs w:val="24"/>
        </w:rPr>
        <w:t>Darbu veikšanas vietu un tehnisko stāvokli,</w:t>
      </w:r>
      <w:r w:rsidRPr="00287508">
        <w:rPr>
          <w:rFonts w:ascii="Times New Roman" w:eastAsia="Times New Roman" w:hAnsi="Times New Roman" w:cs="Times New Roman"/>
          <w:color w:val="000000"/>
          <w:sz w:val="24"/>
          <w:szCs w:val="24"/>
        </w:rPr>
        <w:t xml:space="preserve"> </w:t>
      </w:r>
      <w:r w:rsidRPr="00287508">
        <w:rPr>
          <w:rFonts w:ascii="Times New Roman" w:eastAsia="Times New Roman" w:hAnsi="Times New Roman" w:cs="Times New Roman"/>
          <w:color w:val="000000"/>
          <w:spacing w:val="1"/>
          <w:sz w:val="24"/>
          <w:szCs w:val="24"/>
        </w:rPr>
        <w:t xml:space="preserve">darbu izpildes termiņiem </w:t>
      </w:r>
      <w:r w:rsidRPr="00287508">
        <w:rPr>
          <w:rFonts w:ascii="Times New Roman" w:eastAsia="Times New Roman" w:hAnsi="Times New Roman" w:cs="Times New Roman"/>
          <w:color w:val="000000"/>
          <w:sz w:val="24"/>
          <w:szCs w:val="24"/>
        </w:rPr>
        <w:t xml:space="preserve">un atsakās </w:t>
      </w:r>
      <w:r w:rsidRPr="00287508">
        <w:rPr>
          <w:rFonts w:ascii="Times New Roman" w:eastAsia="Times New Roman" w:hAnsi="Times New Roman" w:cs="Times New Roman"/>
          <w:color w:val="000000"/>
          <w:spacing w:val="1"/>
          <w:sz w:val="24"/>
          <w:szCs w:val="24"/>
        </w:rPr>
        <w:t xml:space="preserve">saistībā ar to izvirzīt jebkāda satura iebildumus vai pretenzijas pret Pasūtītāju attiecībā uz veicamo darbu apjomu un termiņiem. </w:t>
      </w:r>
    </w:p>
    <w:p w:rsidR="00287508" w:rsidRPr="00287508" w:rsidRDefault="00287508" w:rsidP="00287508">
      <w:pPr>
        <w:widowControl w:val="0"/>
        <w:shd w:val="clear" w:color="auto" w:fill="FFFFFF"/>
        <w:tabs>
          <w:tab w:val="left" w:pos="432"/>
        </w:tabs>
        <w:suppressAutoHyphens/>
        <w:autoSpaceDE w:val="0"/>
        <w:spacing w:before="120" w:after="0" w:line="240" w:lineRule="auto"/>
        <w:ind w:right="14"/>
        <w:jc w:val="both"/>
        <w:rPr>
          <w:rFonts w:ascii="Times New Roman" w:eastAsia="Times New Roman" w:hAnsi="Times New Roman" w:cs="Times New Roman"/>
          <w:color w:val="000000"/>
          <w:sz w:val="24"/>
          <w:szCs w:val="24"/>
        </w:rPr>
      </w:pPr>
      <w:r w:rsidRPr="00287508">
        <w:rPr>
          <w:rFonts w:ascii="Times New Roman" w:eastAsia="Times New Roman" w:hAnsi="Times New Roman" w:cs="Times New Roman"/>
          <w:sz w:val="24"/>
          <w:szCs w:val="24"/>
        </w:rPr>
        <w:t>1.3. Būvuzņēmējs</w:t>
      </w:r>
      <w:r w:rsidRPr="00287508">
        <w:rPr>
          <w:rFonts w:ascii="Times New Roman" w:eastAsia="Times New Roman" w:hAnsi="Times New Roman" w:cs="Times New Roman"/>
          <w:color w:val="000000"/>
          <w:spacing w:val="1"/>
          <w:sz w:val="24"/>
          <w:szCs w:val="24"/>
        </w:rPr>
        <w:t xml:space="preserve"> apliecina, </w:t>
      </w:r>
      <w:r w:rsidRPr="00287508">
        <w:rPr>
          <w:rFonts w:ascii="Times New Roman" w:eastAsia="Times New Roman" w:hAnsi="Times New Roman" w:cs="Times New Roman"/>
          <w:color w:val="000000"/>
          <w:spacing w:val="-1"/>
          <w:sz w:val="24"/>
          <w:szCs w:val="24"/>
        </w:rPr>
        <w:t xml:space="preserve">ka Līguma 1.1.punktā minētie darbi ir realizējami un, ka finanšu piedāvājumā (Līguma 1.pielikums) ir iekļauti visi </w:t>
      </w:r>
      <w:r w:rsidRPr="00287508">
        <w:rPr>
          <w:rFonts w:ascii="Times New Roman" w:eastAsia="Times New Roman" w:hAnsi="Times New Roman" w:cs="Times New Roman"/>
          <w:color w:val="000000"/>
          <w:spacing w:val="4"/>
          <w:sz w:val="24"/>
          <w:szCs w:val="24"/>
        </w:rPr>
        <w:t xml:space="preserve">ar Darbu veikšanu </w:t>
      </w:r>
      <w:r w:rsidRPr="00287508">
        <w:rPr>
          <w:rFonts w:ascii="Times New Roman" w:eastAsia="Times New Roman" w:hAnsi="Times New Roman" w:cs="Times New Roman"/>
          <w:color w:val="000000"/>
          <w:sz w:val="24"/>
          <w:szCs w:val="24"/>
        </w:rPr>
        <w:t>saistītie izdevumi, kā arī izdevumi, kurus varēja paredzēt.</w:t>
      </w:r>
    </w:p>
    <w:p w:rsidR="00287508" w:rsidRPr="00287508" w:rsidRDefault="00287508" w:rsidP="00287508">
      <w:pPr>
        <w:numPr>
          <w:ilvl w:val="0"/>
          <w:numId w:val="2"/>
        </w:numPr>
        <w:spacing w:before="120"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DARBU IZPILDES NOTEIKUMI</w:t>
      </w:r>
    </w:p>
    <w:p w:rsidR="00287508" w:rsidRPr="00287508" w:rsidRDefault="0099616C" w:rsidP="00287508">
      <w:pPr>
        <w:numPr>
          <w:ilvl w:val="1"/>
          <w:numId w:val="3"/>
        </w:numPr>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 xml:space="preserve">Būvuzņēmējs apņemas Darbus veikt atbilstoši iepirkuma dokumentācijai un ievērojot Pasūtītāja norādījumus, spēkā esošos būvnormatīvus, būvniecības un citu tiesību aktu prasības. Darbi tiek izpildīti precīzi un profesionāli. </w:t>
      </w:r>
    </w:p>
    <w:p w:rsidR="00287508" w:rsidRPr="00287508" w:rsidRDefault="0099616C" w:rsidP="00287508">
      <w:pPr>
        <w:numPr>
          <w:ilvl w:val="1"/>
          <w:numId w:val="3"/>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87508" w:rsidRPr="00287508">
        <w:rPr>
          <w:rFonts w:ascii="Times New Roman" w:eastAsia="Times New Roman" w:hAnsi="Times New Roman" w:cs="Times New Roman"/>
          <w:sz w:val="24"/>
          <w:szCs w:val="24"/>
        </w:rPr>
        <w:t>Būvuzņēmējs apņemas atturēties no jebkādas rīcības, kas varētu apgrūtināt Darbu veikšanu vai Pasūtītāja saistību izpildi.</w:t>
      </w:r>
    </w:p>
    <w:p w:rsidR="00287508" w:rsidRPr="00287508" w:rsidRDefault="0099616C" w:rsidP="00287508">
      <w:pPr>
        <w:numPr>
          <w:ilvl w:val="1"/>
          <w:numId w:val="3"/>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Būvuzņēmējs apņemas Darbu veikšanā izmantot tikai ES sertificētus materiālus. Tādu materiālus, kuri nav sertificēti ES, izmantošana ir pieļaujama tikai tādā veidā un gadījumos, kad tas nav pretrunā ar Latvijas Republikas normatīvajiem aktiem un ja Puses par to vienojušās rakstveidā.</w:t>
      </w:r>
    </w:p>
    <w:p w:rsidR="00287508" w:rsidRPr="00287508" w:rsidRDefault="0099616C" w:rsidP="00287508">
      <w:pPr>
        <w:widowControl w:val="0"/>
        <w:numPr>
          <w:ilvl w:val="1"/>
          <w:numId w:val="3"/>
        </w:numPr>
        <w:shd w:val="clear" w:color="auto" w:fill="FFFFFF"/>
        <w:tabs>
          <w:tab w:val="left" w:pos="0"/>
        </w:tabs>
        <w:suppressAutoHyphens/>
        <w:autoSpaceDE w:val="0"/>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Pēc Pasūtītāja pieprasījuma Būvuzņēmējam ir jāuzrāda Darbos izmantojamo būvizstrādājumu sertifikāti un citi to kvalitāti apliecinošie dokumenti, kā arī</w:t>
      </w:r>
      <w:r w:rsidR="00287508" w:rsidRPr="00287508">
        <w:rPr>
          <w:rFonts w:ascii="Times New Roman" w:eastAsia="Times New Roman" w:hAnsi="Times New Roman" w:cs="Times New Roman"/>
          <w:color w:val="000000"/>
          <w:sz w:val="24"/>
          <w:szCs w:val="24"/>
        </w:rPr>
        <w:t xml:space="preserve"> objektam piegādāto materiālu apjomi.</w:t>
      </w:r>
    </w:p>
    <w:p w:rsidR="00287508" w:rsidRPr="00287508" w:rsidRDefault="0099616C" w:rsidP="00287508">
      <w:pPr>
        <w:numPr>
          <w:ilvl w:val="1"/>
          <w:numId w:val="3"/>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Būvuzņēmējs nodrošina nepieciešamo materiālu pareizu un kvalitatīvu izmantošanu Darbu procesā.</w:t>
      </w:r>
    </w:p>
    <w:p w:rsidR="00287508" w:rsidRPr="00287508" w:rsidRDefault="0099616C" w:rsidP="00287508">
      <w:pPr>
        <w:numPr>
          <w:ilvl w:val="1"/>
          <w:numId w:val="3"/>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Būvuzņēmējam jānodrošina, lai līgumā paredzētos Darbus uz vietas objektā organizētu un vadītu iepirkuma piedāvājumā norādītais atbildīgais būvdarbu vadītājs. Atbildīgā būvdarbu vadītāja nomaiņa ir atļauta tikai ar Pasūtītāja rakstisku piekrišanu, Būvuzņēmējam nodrošinot līdzvērtīgas kvalifikācijas personālu. Būvuzņēmējs darbu vadītāja nomaiņu lūdz rakstveidā, pievienojot lūgumam visus iepirkuma nolikumā būvdarbu vadītāja kvalifikācijas izvērtēšanai prasītos dokumentus. G</w:t>
      </w:r>
      <w:r w:rsidR="00287508" w:rsidRPr="00287508">
        <w:rPr>
          <w:rFonts w:ascii="Times New Roman" w:eastAsia="Times New Roman" w:hAnsi="Times New Roman" w:cs="Times New Roman"/>
          <w:color w:val="000000"/>
          <w:spacing w:val="-1"/>
          <w:sz w:val="24"/>
          <w:szCs w:val="24"/>
        </w:rPr>
        <w:t>adījumā, ja Būvuzņēmējs nomaina būvdarbu vadītāju bez saskaņošanas ar Pasūtītāju, Pasūtītājs vienpusēji var lauzt līgumu. Līguma laušana netiek piemērota gadījumos, kad būvdarbu vadītāja nomaiņai ir objektīvi iemesli</w:t>
      </w:r>
      <w:r>
        <w:rPr>
          <w:rFonts w:ascii="Times New Roman" w:eastAsia="Times New Roman" w:hAnsi="Times New Roman" w:cs="Times New Roman"/>
          <w:color w:val="000000"/>
          <w:spacing w:val="-1"/>
          <w:sz w:val="24"/>
          <w:szCs w:val="24"/>
        </w:rPr>
        <w:t>,</w:t>
      </w:r>
      <w:r w:rsidR="00287508" w:rsidRPr="00287508">
        <w:rPr>
          <w:rFonts w:ascii="Times New Roman" w:eastAsia="Times New Roman" w:hAnsi="Times New Roman" w:cs="Times New Roman"/>
          <w:color w:val="000000"/>
          <w:spacing w:val="-1"/>
          <w:sz w:val="24"/>
          <w:szCs w:val="24"/>
        </w:rPr>
        <w:t xml:space="preserve"> t.i.</w:t>
      </w:r>
      <w:r>
        <w:rPr>
          <w:rFonts w:ascii="Times New Roman" w:eastAsia="Times New Roman" w:hAnsi="Times New Roman" w:cs="Times New Roman"/>
          <w:color w:val="000000"/>
          <w:spacing w:val="-1"/>
          <w:sz w:val="24"/>
          <w:szCs w:val="24"/>
        </w:rPr>
        <w:t>,</w:t>
      </w:r>
      <w:r w:rsidR="00287508" w:rsidRPr="00287508">
        <w:rPr>
          <w:rFonts w:ascii="Times New Roman" w:eastAsia="Times New Roman" w:hAnsi="Times New Roman" w:cs="Times New Roman"/>
          <w:color w:val="000000"/>
          <w:spacing w:val="-1"/>
          <w:sz w:val="24"/>
          <w:szCs w:val="24"/>
        </w:rPr>
        <w:t xml:space="preserve"> darbinieka darba nespējas gadījumā.</w:t>
      </w:r>
    </w:p>
    <w:p w:rsidR="00287508" w:rsidRPr="00287508" w:rsidRDefault="00287508" w:rsidP="00287508">
      <w:pPr>
        <w:widowControl w:val="0"/>
        <w:numPr>
          <w:ilvl w:val="1"/>
          <w:numId w:val="3"/>
        </w:numPr>
        <w:shd w:val="clear" w:color="auto" w:fill="FFFFFF"/>
        <w:tabs>
          <w:tab w:val="left" w:pos="0"/>
          <w:tab w:val="left" w:pos="426"/>
        </w:tabs>
        <w:suppressAutoHyphens/>
        <w:autoSpaceDE w:val="0"/>
        <w:spacing w:before="120" w:after="0" w:line="240" w:lineRule="auto"/>
        <w:contextualSpacing/>
        <w:jc w:val="both"/>
        <w:rPr>
          <w:rFonts w:ascii="Times New Roman" w:eastAsia="Times New Roman" w:hAnsi="Times New Roman" w:cs="Times New Roman"/>
          <w:color w:val="000000"/>
          <w:spacing w:val="1"/>
          <w:sz w:val="24"/>
          <w:szCs w:val="24"/>
        </w:rPr>
      </w:pPr>
      <w:r w:rsidRPr="00287508">
        <w:rPr>
          <w:rFonts w:ascii="Times New Roman" w:eastAsia="Times New Roman" w:hAnsi="Times New Roman" w:cs="Times New Roman"/>
          <w:sz w:val="24"/>
          <w:szCs w:val="24"/>
        </w:rPr>
        <w:t>Būvuzņēmēj</w:t>
      </w:r>
      <w:r w:rsidRPr="00287508">
        <w:rPr>
          <w:rFonts w:ascii="Times New Roman" w:eastAsia="Times New Roman" w:hAnsi="Times New Roman" w:cs="Times New Roman"/>
          <w:color w:val="000000"/>
          <w:spacing w:val="3"/>
          <w:sz w:val="24"/>
          <w:szCs w:val="24"/>
        </w:rPr>
        <w:t>am</w:t>
      </w:r>
      <w:r w:rsidRPr="00287508">
        <w:rPr>
          <w:rFonts w:ascii="Times New Roman" w:eastAsia="Times New Roman" w:hAnsi="Times New Roman" w:cs="Times New Roman"/>
          <w:color w:val="000000"/>
          <w:spacing w:val="-1"/>
          <w:sz w:val="24"/>
          <w:szCs w:val="24"/>
        </w:rPr>
        <w:t xml:space="preserve"> jānodrošina, lai būvdarbus pildītu iepirkuma piedāvājumā norādītie apakšuzņēmēji (ja tādi tiek piesaistīti). Apakšuzņēmēju </w:t>
      </w:r>
      <w:r w:rsidRPr="00287508">
        <w:rPr>
          <w:rFonts w:ascii="Times New Roman" w:eastAsia="Times New Roman" w:hAnsi="Times New Roman" w:cs="Times New Roman"/>
          <w:color w:val="000000"/>
          <w:spacing w:val="1"/>
          <w:sz w:val="24"/>
          <w:szCs w:val="24"/>
        </w:rPr>
        <w:t>nomaiņa ir atļauta tikai ar iepriekšēju pasūtītāja rakstisku piekrišanu.</w:t>
      </w:r>
      <w:r w:rsidRPr="00287508">
        <w:rPr>
          <w:rFonts w:ascii="Times New Roman" w:eastAsia="Times New Roman" w:hAnsi="Times New Roman" w:cs="Times New Roman"/>
          <w:sz w:val="24"/>
          <w:szCs w:val="24"/>
        </w:rPr>
        <w:t xml:space="preserve"> Būvuzņēmējs piekrišanu apakšuzņēmēja nomaiņai lūdz rakstveidā, pievienojot lūgumam visus iepirkuma nolikumā apakšuzņēmēja iesniedzamos dokumentus.</w:t>
      </w:r>
      <w:r w:rsidRPr="00287508">
        <w:rPr>
          <w:rFonts w:ascii="Times New Roman" w:eastAsia="Times New Roman" w:hAnsi="Times New Roman" w:cs="Times New Roman"/>
          <w:color w:val="000000"/>
          <w:spacing w:val="1"/>
          <w:sz w:val="24"/>
          <w:szCs w:val="24"/>
        </w:rPr>
        <w:t xml:space="preserve"> Ja </w:t>
      </w:r>
      <w:r w:rsidRPr="00287508">
        <w:rPr>
          <w:rFonts w:ascii="Times New Roman" w:eastAsia="Times New Roman" w:hAnsi="Times New Roman" w:cs="Times New Roman"/>
          <w:color w:val="000000"/>
          <w:spacing w:val="-1"/>
          <w:sz w:val="24"/>
          <w:szCs w:val="24"/>
        </w:rPr>
        <w:t>Būvuzņēmējs nomaina apakšuzņēmēju bez saskaņošanas ar Pasūtītāju</w:t>
      </w:r>
      <w:r w:rsidRPr="00287508">
        <w:rPr>
          <w:rFonts w:ascii="Times New Roman" w:eastAsia="Times New Roman" w:hAnsi="Times New Roman" w:cs="Times New Roman"/>
          <w:color w:val="000000"/>
          <w:spacing w:val="1"/>
          <w:sz w:val="24"/>
          <w:szCs w:val="24"/>
        </w:rPr>
        <w:t xml:space="preserve"> vai Pasūtītājs nepiekrīt </w:t>
      </w:r>
      <w:r w:rsidRPr="00287508">
        <w:rPr>
          <w:rFonts w:ascii="Times New Roman" w:eastAsia="Times New Roman" w:hAnsi="Times New Roman" w:cs="Times New Roman"/>
          <w:color w:val="000000"/>
          <w:spacing w:val="-1"/>
          <w:sz w:val="24"/>
          <w:szCs w:val="24"/>
        </w:rPr>
        <w:t xml:space="preserve">apakšuzņēmēja </w:t>
      </w:r>
      <w:r w:rsidRPr="00287508">
        <w:rPr>
          <w:rFonts w:ascii="Times New Roman" w:eastAsia="Times New Roman" w:hAnsi="Times New Roman" w:cs="Times New Roman"/>
          <w:color w:val="000000"/>
          <w:spacing w:val="1"/>
          <w:sz w:val="24"/>
          <w:szCs w:val="24"/>
        </w:rPr>
        <w:t>nomaiņai, tad Pasūtītājs var vienpusēji lauzt līgumu.</w:t>
      </w:r>
    </w:p>
    <w:p w:rsidR="00287508" w:rsidRPr="00287508" w:rsidRDefault="0099616C" w:rsidP="00287508">
      <w:pPr>
        <w:widowControl w:val="0"/>
        <w:numPr>
          <w:ilvl w:val="1"/>
          <w:numId w:val="3"/>
        </w:numPr>
        <w:shd w:val="clear" w:color="auto" w:fill="FFFFFF"/>
        <w:tabs>
          <w:tab w:val="left" w:pos="0"/>
        </w:tabs>
        <w:suppressAutoHyphens/>
        <w:autoSpaceDE w:val="0"/>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287508" w:rsidRPr="00287508">
        <w:rPr>
          <w:rFonts w:ascii="Times New Roman" w:eastAsia="Times New Roman" w:hAnsi="Times New Roman" w:cs="Times New Roman"/>
          <w:sz w:val="24"/>
          <w:szCs w:val="24"/>
        </w:rPr>
        <w:t>Būvuzņēmējs</w:t>
      </w:r>
      <w:r w:rsidR="00287508" w:rsidRPr="00287508">
        <w:rPr>
          <w:rFonts w:ascii="Times New Roman" w:eastAsia="Times New Roman" w:hAnsi="Times New Roman" w:cs="Times New Roman"/>
          <w:color w:val="000000"/>
          <w:sz w:val="24"/>
          <w:szCs w:val="24"/>
        </w:rPr>
        <w:t xml:space="preserve"> objektā drīkst nodarbināt tikai tās personas, kuras ir </w:t>
      </w:r>
      <w:r w:rsidR="00287508" w:rsidRPr="00287508">
        <w:rPr>
          <w:rFonts w:ascii="Times New Roman" w:eastAsia="Times New Roman" w:hAnsi="Times New Roman" w:cs="Times New Roman"/>
          <w:sz w:val="24"/>
          <w:szCs w:val="24"/>
        </w:rPr>
        <w:t xml:space="preserve">darba tiesiskajās attiecībās </w:t>
      </w:r>
      <w:r w:rsidR="00287508" w:rsidRPr="00287508">
        <w:rPr>
          <w:rFonts w:ascii="Times New Roman" w:eastAsia="Times New Roman" w:hAnsi="Times New Roman" w:cs="Times New Roman"/>
          <w:color w:val="000000"/>
          <w:sz w:val="24"/>
          <w:szCs w:val="24"/>
        </w:rPr>
        <w:t xml:space="preserve">vai citās līgumiskās attiecībās ar </w:t>
      </w:r>
      <w:r w:rsidR="00287508" w:rsidRPr="00287508">
        <w:rPr>
          <w:rFonts w:ascii="Times New Roman" w:eastAsia="Times New Roman" w:hAnsi="Times New Roman" w:cs="Times New Roman"/>
          <w:sz w:val="24"/>
          <w:szCs w:val="24"/>
        </w:rPr>
        <w:t>Būvuzņēmēju</w:t>
      </w:r>
      <w:r w:rsidR="00287508" w:rsidRPr="00287508">
        <w:rPr>
          <w:rFonts w:ascii="Times New Roman" w:eastAsia="Times New Roman" w:hAnsi="Times New Roman" w:cs="Times New Roman"/>
          <w:color w:val="000000"/>
          <w:sz w:val="24"/>
          <w:szCs w:val="24"/>
        </w:rPr>
        <w:t xml:space="preserve"> vai piedāvājumā norādītajiem apakšuzņēmējiem.</w:t>
      </w:r>
    </w:p>
    <w:p w:rsidR="00287508" w:rsidRPr="00287508" w:rsidRDefault="00287508" w:rsidP="00287508">
      <w:pPr>
        <w:widowControl w:val="0"/>
        <w:numPr>
          <w:ilvl w:val="1"/>
          <w:numId w:val="3"/>
        </w:numPr>
        <w:shd w:val="clear" w:color="auto" w:fill="FFFFFF"/>
        <w:tabs>
          <w:tab w:val="left" w:pos="0"/>
        </w:tabs>
        <w:suppressAutoHyphens/>
        <w:autoSpaceDE w:val="0"/>
        <w:spacing w:before="120" w:after="0" w:line="240" w:lineRule="auto"/>
        <w:jc w:val="both"/>
        <w:rPr>
          <w:rFonts w:ascii="Times New Roman" w:eastAsia="Times New Roman" w:hAnsi="Times New Roman" w:cs="Times New Roman"/>
          <w:color w:val="000000"/>
          <w:spacing w:val="-1"/>
          <w:sz w:val="24"/>
          <w:szCs w:val="24"/>
        </w:rPr>
      </w:pPr>
      <w:r w:rsidRPr="00287508">
        <w:rPr>
          <w:rFonts w:ascii="Times New Roman" w:eastAsia="Times New Roman" w:hAnsi="Times New Roman" w:cs="Times New Roman"/>
          <w:color w:val="000000"/>
          <w:spacing w:val="1"/>
          <w:sz w:val="24"/>
          <w:szCs w:val="24"/>
        </w:rPr>
        <w:t xml:space="preserve"> </w:t>
      </w:r>
      <w:r w:rsidRPr="00287508">
        <w:rPr>
          <w:rFonts w:ascii="Times New Roman" w:eastAsia="Times New Roman" w:hAnsi="Times New Roman" w:cs="Times New Roman"/>
          <w:color w:val="000000"/>
          <w:spacing w:val="-1"/>
          <w:sz w:val="24"/>
          <w:szCs w:val="24"/>
        </w:rPr>
        <w:t>Pasūtītājs ir tiesīgs pieprasīt informāciju par objektā nodarbināto personu darba tiesiskajām attiecībām un citām līgumiskām attiecībām.</w:t>
      </w:r>
    </w:p>
    <w:p w:rsidR="00287508" w:rsidRPr="00287508" w:rsidRDefault="00287508" w:rsidP="00287508">
      <w:pPr>
        <w:widowControl w:val="0"/>
        <w:numPr>
          <w:ilvl w:val="1"/>
          <w:numId w:val="3"/>
        </w:numPr>
        <w:shd w:val="clear" w:color="auto" w:fill="FFFFFF"/>
        <w:tabs>
          <w:tab w:val="left" w:pos="0"/>
        </w:tabs>
        <w:suppressAutoHyphens/>
        <w:autoSpaceDE w:val="0"/>
        <w:spacing w:before="120" w:after="0" w:line="240" w:lineRule="auto"/>
        <w:jc w:val="both"/>
        <w:rPr>
          <w:rFonts w:ascii="Times New Roman" w:eastAsia="Times New Roman" w:hAnsi="Times New Roman" w:cs="Times New Roman"/>
          <w:color w:val="000000"/>
          <w:sz w:val="24"/>
          <w:szCs w:val="24"/>
        </w:rPr>
      </w:pPr>
      <w:r w:rsidRPr="00287508">
        <w:rPr>
          <w:rFonts w:ascii="Times New Roman" w:eastAsia="Times New Roman" w:hAnsi="Times New Roman" w:cs="Times New Roman"/>
          <w:sz w:val="24"/>
          <w:szCs w:val="24"/>
        </w:rPr>
        <w:t>Būvuzņēmēja</w:t>
      </w:r>
      <w:r w:rsidRPr="00287508">
        <w:rPr>
          <w:rFonts w:ascii="Times New Roman" w:eastAsia="Times New Roman" w:hAnsi="Times New Roman" w:cs="Times New Roman"/>
          <w:color w:val="000000"/>
          <w:spacing w:val="-2"/>
          <w:sz w:val="24"/>
          <w:szCs w:val="24"/>
        </w:rPr>
        <w:t xml:space="preserve"> pienākums ir</w:t>
      </w:r>
      <w:r w:rsidRPr="00287508">
        <w:rPr>
          <w:rFonts w:ascii="Times New Roman" w:eastAsia="Times New Roman" w:hAnsi="Times New Roman" w:cs="Times New Roman"/>
          <w:color w:val="000000"/>
          <w:sz w:val="24"/>
          <w:szCs w:val="24"/>
        </w:rPr>
        <w:t xml:space="preserve"> pirms būvdarbu uzsākšanas konkrētajā vietā pieņemt no Pasūtītāja nosacīto būvobjektu, par ko </w:t>
      </w:r>
      <w:r w:rsidRPr="00287508">
        <w:rPr>
          <w:rFonts w:ascii="Times New Roman" w:eastAsia="Times New Roman" w:hAnsi="Times New Roman" w:cs="Times New Roman"/>
          <w:color w:val="000000"/>
          <w:spacing w:val="4"/>
          <w:sz w:val="24"/>
          <w:szCs w:val="24"/>
        </w:rPr>
        <w:t xml:space="preserve">tiek sastādīts būvobjekta pieņemšanas - nodošanas akts. Būvobjekts iespēju robežās tiek norobežots, </w:t>
      </w:r>
      <w:r w:rsidRPr="00287508">
        <w:rPr>
          <w:rFonts w:ascii="Times New Roman" w:eastAsia="Times New Roman" w:hAnsi="Times New Roman" w:cs="Times New Roman"/>
          <w:color w:val="000000"/>
          <w:sz w:val="24"/>
          <w:szCs w:val="24"/>
        </w:rPr>
        <w:t xml:space="preserve">izstādītas </w:t>
      </w:r>
      <w:r w:rsidRPr="00287508">
        <w:rPr>
          <w:rFonts w:ascii="Times New Roman" w:eastAsia="Times New Roman" w:hAnsi="Times New Roman" w:cs="Times New Roman"/>
          <w:color w:val="000000"/>
          <w:spacing w:val="4"/>
          <w:sz w:val="24"/>
          <w:szCs w:val="24"/>
        </w:rPr>
        <w:t xml:space="preserve">brīdinājuma </w:t>
      </w:r>
      <w:r w:rsidRPr="00287508">
        <w:rPr>
          <w:rFonts w:ascii="Times New Roman" w:eastAsia="Times New Roman" w:hAnsi="Times New Roman" w:cs="Times New Roman"/>
          <w:color w:val="000000"/>
          <w:sz w:val="24"/>
          <w:szCs w:val="24"/>
        </w:rPr>
        <w:t>zīmju un veiktas citu normatīvajos dokumentos noteiktas prasības.</w:t>
      </w:r>
    </w:p>
    <w:p w:rsidR="00287508" w:rsidRPr="00287508" w:rsidRDefault="00287508" w:rsidP="00287508">
      <w:pPr>
        <w:numPr>
          <w:ilvl w:val="1"/>
          <w:numId w:val="3"/>
        </w:numPr>
        <w:tabs>
          <w:tab w:val="left" w:pos="360"/>
          <w:tab w:val="left" w:pos="567"/>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Darbus Būvuzņēmējs veic, taupīgi un racionāli izmantojot Darbu izpildei nepieciešamos materiālus un atvēlētos resursus.</w:t>
      </w:r>
    </w:p>
    <w:p w:rsidR="00287508" w:rsidRPr="00287508" w:rsidRDefault="00287508" w:rsidP="00287508">
      <w:pPr>
        <w:numPr>
          <w:ilvl w:val="1"/>
          <w:numId w:val="3"/>
        </w:numPr>
        <w:tabs>
          <w:tab w:val="left" w:pos="567"/>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 xml:space="preserve">Būvuzņēmējam jāveic visi nepieciešamie pasākumi, lai novērstu kaitējumu vai jebkādu draudošu kaitējumu, kāds varētu rasties trešajai personai Darbu izpildes rezultātā. </w:t>
      </w:r>
    </w:p>
    <w:p w:rsidR="00287508" w:rsidRPr="00287508" w:rsidRDefault="00287508" w:rsidP="00287508">
      <w:pPr>
        <w:numPr>
          <w:ilvl w:val="1"/>
          <w:numId w:val="3"/>
        </w:numPr>
        <w:tabs>
          <w:tab w:val="left" w:pos="567"/>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Pasūtītājs ir tiesīgs pēc saviem ieskatiem veikt Darbu izpildes pārbaudes.</w:t>
      </w:r>
    </w:p>
    <w:p w:rsidR="00287508" w:rsidRPr="00287508" w:rsidRDefault="00287508" w:rsidP="00287508">
      <w:pPr>
        <w:numPr>
          <w:ilvl w:val="1"/>
          <w:numId w:val="3"/>
        </w:numPr>
        <w:tabs>
          <w:tab w:val="left" w:pos="567"/>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Pasūtītāja veiktā Līguma izpildes kontrole vai Būvuzņēmēja izpildīto Darbu pārbaude nevar būt par pamatu Līgumā vai ar likumu noteiktās Būvuzņēmēja atbildības par neatbilstoši veiktajiem darbiem samazināšanai.</w:t>
      </w:r>
    </w:p>
    <w:p w:rsidR="00287508" w:rsidRPr="00287508" w:rsidRDefault="00287508" w:rsidP="00287508">
      <w:pPr>
        <w:numPr>
          <w:ilvl w:val="1"/>
          <w:numId w:val="3"/>
        </w:numPr>
        <w:tabs>
          <w:tab w:val="left" w:pos="567"/>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 xml:space="preserve">Darbu organizatoriskie jautājumi tiek risināti un izskatīti būvsapulcēs, kurās piedalās Būvuzņēmēja pārstāvis, pašvaldības būvinženieris, Pasūtītāja pilnvarots pārstāvis, kā arī </w:t>
      </w:r>
      <w:r w:rsidRPr="00287508">
        <w:rPr>
          <w:rFonts w:ascii="Times New Roman" w:eastAsia="Times New Roman" w:hAnsi="Times New Roman" w:cs="Times New Roman"/>
          <w:sz w:val="24"/>
          <w:szCs w:val="24"/>
        </w:rPr>
        <w:lastRenderedPageBreak/>
        <w:t>Pasūtītāja pieaicinātās personas. Būvsapulču sasaukšanu un organizēšanu, bet nepieciešamības gadījumā arī protokolēšanu</w:t>
      </w:r>
      <w:r w:rsidR="0099616C">
        <w:rPr>
          <w:rFonts w:ascii="Times New Roman" w:eastAsia="Times New Roman" w:hAnsi="Times New Roman" w:cs="Times New Roman"/>
          <w:sz w:val="24"/>
          <w:szCs w:val="24"/>
        </w:rPr>
        <w:t>,</w:t>
      </w:r>
      <w:r w:rsidRPr="00287508">
        <w:rPr>
          <w:rFonts w:ascii="Times New Roman" w:eastAsia="Times New Roman" w:hAnsi="Times New Roman" w:cs="Times New Roman"/>
          <w:sz w:val="24"/>
          <w:szCs w:val="24"/>
        </w:rPr>
        <w:t xml:space="preserve"> nodrošina Pasūtītāja pārstāvis. </w:t>
      </w:r>
    </w:p>
    <w:p w:rsidR="00287508" w:rsidRPr="00287508" w:rsidRDefault="00287508" w:rsidP="00287508">
      <w:pPr>
        <w:numPr>
          <w:ilvl w:val="1"/>
          <w:numId w:val="3"/>
        </w:numPr>
        <w:tabs>
          <w:tab w:val="left" w:pos="567"/>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Būvuzņēmējam ir pienākums pēc Pasūtītāja pieprasījuma sniegt atskaiti par Darbu gaitu vai informāciju par ar Darbiem saistītiem jautājumiem. Atskaite tiek iesniegta Pasūtītājam 3 (trīs) darba dienu laikā, ja Pasūtītājs nav noteicis ilgāku atskaites vai informācijas iesniegšanas termiņu.</w:t>
      </w:r>
    </w:p>
    <w:p w:rsidR="00287508" w:rsidRPr="00287508" w:rsidRDefault="00287508" w:rsidP="00287508">
      <w:pPr>
        <w:numPr>
          <w:ilvl w:val="1"/>
          <w:numId w:val="3"/>
        </w:numPr>
        <w:tabs>
          <w:tab w:val="left" w:pos="567"/>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Pasūtītājam un pašvaldības būvinženierim ir tiesības apturēt Darbus, ja Būvuzņēmējs vai tā personāls neievēro uz Darbiem attiecināmos normatīvos aktus vai Līguma nosacījumus. Darbus Būvuzņēmējs ir tiesīgs atsākt, saskaņojot ar Pasūtītāju, pēc konstatētā pārkāpuma novēršanas. Būvuzņēmējam nav tiesību uz Līgumā noteiktā Darbu izpildes termiņa pagarinājumu sakarā ar šādu Darbu apturēšanu.</w:t>
      </w:r>
    </w:p>
    <w:p w:rsidR="00287508" w:rsidRPr="00287508" w:rsidRDefault="00287508" w:rsidP="00287508">
      <w:pPr>
        <w:widowControl w:val="0"/>
        <w:numPr>
          <w:ilvl w:val="1"/>
          <w:numId w:val="3"/>
        </w:numPr>
        <w:shd w:val="clear" w:color="auto" w:fill="FFFFFF"/>
        <w:tabs>
          <w:tab w:val="left" w:pos="0"/>
          <w:tab w:val="left" w:pos="567"/>
        </w:tabs>
        <w:suppressAutoHyphens/>
        <w:autoSpaceDE w:val="0"/>
        <w:spacing w:before="120" w:after="0" w:line="240" w:lineRule="auto"/>
        <w:jc w:val="both"/>
        <w:rPr>
          <w:rFonts w:ascii="Times New Roman" w:eastAsia="Times New Roman" w:hAnsi="Times New Roman" w:cs="Times New Roman"/>
          <w:color w:val="000000"/>
          <w:sz w:val="24"/>
          <w:szCs w:val="24"/>
        </w:rPr>
      </w:pPr>
      <w:r w:rsidRPr="00287508">
        <w:rPr>
          <w:rFonts w:ascii="Times New Roman" w:eastAsia="Times New Roman" w:hAnsi="Times New Roman" w:cs="Times New Roman"/>
          <w:color w:val="000000"/>
          <w:spacing w:val="-1"/>
          <w:sz w:val="24"/>
          <w:szCs w:val="24"/>
        </w:rPr>
        <w:t xml:space="preserve">Gadījumā, ja </w:t>
      </w:r>
      <w:r w:rsidRPr="00287508">
        <w:rPr>
          <w:rFonts w:ascii="Times New Roman" w:eastAsia="Times New Roman" w:hAnsi="Times New Roman" w:cs="Times New Roman"/>
          <w:sz w:val="24"/>
          <w:szCs w:val="24"/>
        </w:rPr>
        <w:t>Būvuzņēmējs</w:t>
      </w:r>
      <w:r w:rsidRPr="00287508">
        <w:rPr>
          <w:rFonts w:ascii="Times New Roman" w:eastAsia="Times New Roman" w:hAnsi="Times New Roman" w:cs="Times New Roman"/>
          <w:color w:val="000000"/>
          <w:spacing w:val="-1"/>
          <w:sz w:val="24"/>
          <w:szCs w:val="24"/>
        </w:rPr>
        <w:t xml:space="preserve"> </w:t>
      </w:r>
      <w:r w:rsidRPr="00287508">
        <w:rPr>
          <w:rFonts w:ascii="Times New Roman" w:eastAsia="Times New Roman" w:hAnsi="Times New Roman" w:cs="Times New Roman"/>
          <w:color w:val="000000"/>
          <w:spacing w:val="5"/>
          <w:sz w:val="24"/>
          <w:szCs w:val="24"/>
        </w:rPr>
        <w:t xml:space="preserve">atklāj neparedzētus apstākļus, kas var kavēt izpildīt ar šo Līgumu uzņemtās saistības vai ietekmēt būves </w:t>
      </w:r>
      <w:r w:rsidRPr="00287508">
        <w:rPr>
          <w:rFonts w:ascii="Times New Roman" w:eastAsia="Times New Roman" w:hAnsi="Times New Roman" w:cs="Times New Roman"/>
          <w:color w:val="000000"/>
          <w:spacing w:val="2"/>
          <w:sz w:val="24"/>
          <w:szCs w:val="24"/>
        </w:rPr>
        <w:t xml:space="preserve">drošību vai kvalitāti, </w:t>
      </w:r>
      <w:r w:rsidRPr="00287508">
        <w:rPr>
          <w:rFonts w:ascii="Times New Roman" w:eastAsia="Times New Roman" w:hAnsi="Times New Roman" w:cs="Times New Roman"/>
          <w:sz w:val="24"/>
          <w:szCs w:val="24"/>
        </w:rPr>
        <w:t>Būvuzņēmējam</w:t>
      </w:r>
      <w:r w:rsidRPr="00287508">
        <w:rPr>
          <w:rFonts w:ascii="Times New Roman" w:eastAsia="Times New Roman" w:hAnsi="Times New Roman" w:cs="Times New Roman"/>
          <w:color w:val="000000"/>
          <w:spacing w:val="2"/>
          <w:sz w:val="24"/>
          <w:szCs w:val="24"/>
        </w:rPr>
        <w:t xml:space="preserve"> ir pienākums nekavējoties rakstiski paziņot par to </w:t>
      </w:r>
      <w:r w:rsidRPr="00287508">
        <w:rPr>
          <w:rFonts w:ascii="Times New Roman" w:eastAsia="Times New Roman" w:hAnsi="Times New Roman" w:cs="Times New Roman"/>
          <w:color w:val="000000"/>
          <w:spacing w:val="1"/>
          <w:sz w:val="24"/>
          <w:szCs w:val="24"/>
        </w:rPr>
        <w:t xml:space="preserve">Pasūtītājam. </w:t>
      </w:r>
      <w:r w:rsidRPr="00287508">
        <w:rPr>
          <w:rFonts w:ascii="Times New Roman" w:eastAsia="Times New Roman" w:hAnsi="Times New Roman" w:cs="Times New Roman"/>
          <w:sz w:val="24"/>
          <w:szCs w:val="24"/>
        </w:rPr>
        <w:t>Būvuzņēmējs</w:t>
      </w:r>
      <w:r w:rsidRPr="00287508">
        <w:rPr>
          <w:rFonts w:ascii="Times New Roman" w:eastAsia="Times New Roman" w:hAnsi="Times New Roman" w:cs="Times New Roman"/>
          <w:color w:val="000000"/>
          <w:spacing w:val="1"/>
          <w:sz w:val="24"/>
          <w:szCs w:val="24"/>
        </w:rPr>
        <w:t xml:space="preserve"> turpina pildīt Līgumu tādā mērā, cik tas neietekmē būves vai personāla drošību, ja vien Pasūtītājs nav rakstiski pieprasījis apturēt Darbu veikšanu. </w:t>
      </w:r>
      <w:r w:rsidRPr="00287508">
        <w:rPr>
          <w:rFonts w:ascii="Times New Roman" w:eastAsia="Times New Roman" w:hAnsi="Times New Roman" w:cs="Times New Roman"/>
          <w:color w:val="000000"/>
          <w:sz w:val="24"/>
          <w:szCs w:val="24"/>
        </w:rPr>
        <w:t>Ja Darbu izpilde ir tikusi apturēta, tā tiek atsākta pēc tam, kad Puses ir vienojušās un</w:t>
      </w:r>
      <w:r w:rsidRPr="00287508">
        <w:rPr>
          <w:rFonts w:ascii="Times New Roman" w:eastAsia="Times New Roman" w:hAnsi="Times New Roman" w:cs="Times New Roman"/>
          <w:color w:val="000000"/>
          <w:spacing w:val="4"/>
          <w:sz w:val="24"/>
          <w:szCs w:val="24"/>
        </w:rPr>
        <w:t xml:space="preserve"> kad Pasūtītājs ir </w:t>
      </w:r>
      <w:r w:rsidRPr="00287508">
        <w:rPr>
          <w:rFonts w:ascii="Times New Roman" w:eastAsia="Times New Roman" w:hAnsi="Times New Roman" w:cs="Times New Roman"/>
          <w:color w:val="000000"/>
          <w:sz w:val="24"/>
          <w:szCs w:val="24"/>
        </w:rPr>
        <w:t>devis rīkojumu turpināt Darbus saskaņā ar Līguma noteiktajiem darba apjomiem.</w:t>
      </w:r>
    </w:p>
    <w:p w:rsidR="00287508" w:rsidRPr="00287508" w:rsidRDefault="00287508" w:rsidP="00287508">
      <w:pPr>
        <w:numPr>
          <w:ilvl w:val="0"/>
          <w:numId w:val="2"/>
        </w:numPr>
        <w:tabs>
          <w:tab w:val="left" w:pos="993"/>
        </w:tabs>
        <w:spacing w:before="120"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DARBA SAMAKSA UN NORĒĶINU KĀRTĪBA</w:t>
      </w:r>
    </w:p>
    <w:p w:rsidR="00287508" w:rsidRPr="00287508" w:rsidRDefault="00287508" w:rsidP="00287508">
      <w:pPr>
        <w:numPr>
          <w:ilvl w:val="1"/>
          <w:numId w:val="2"/>
        </w:numPr>
        <w:tabs>
          <w:tab w:val="clear" w:pos="360"/>
          <w:tab w:val="num" w:pos="0"/>
          <w:tab w:val="left" w:pos="567"/>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3.1.</w:t>
      </w:r>
      <w:r w:rsidRPr="00287508">
        <w:rPr>
          <w:rFonts w:ascii="Times New Roman" w:eastAsia="Times New Roman" w:hAnsi="Times New Roman" w:cs="Times New Roman"/>
          <w:sz w:val="24"/>
          <w:szCs w:val="24"/>
        </w:rPr>
        <w:tab/>
        <w:t>Par Darbu izpildi Pasūtītājs apņemas samaksāt Būvuzņēmējam  Līgumcenu (summa bez PVN) EUR _____________ (summa cipariem un vārdiem) saskaņā ar iepirkumā iesniegto Pretendenta finanšu piedāvājumu (Līguma 1.pielikums).</w:t>
      </w:r>
      <w:r w:rsidRPr="00287508">
        <w:rPr>
          <w:rFonts w:ascii="Times New Roman" w:eastAsia="Times New Roman" w:hAnsi="Times New Roman" w:cs="Times New Roman"/>
          <w:sz w:val="28"/>
          <w:szCs w:val="24"/>
        </w:rPr>
        <w:t xml:space="preserve"> </w:t>
      </w:r>
      <w:r w:rsidRPr="00287508">
        <w:rPr>
          <w:rFonts w:ascii="Times New Roman" w:eastAsia="Times New Roman" w:hAnsi="Times New Roman" w:cs="Times New Roman"/>
          <w:sz w:val="24"/>
          <w:szCs w:val="24"/>
        </w:rPr>
        <w:t>PVN tiek maksāts atbilstoši Pievienotās vērtības nodokļa likuma 142.</w:t>
      </w:r>
      <w:r w:rsidR="0099616C">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pantā noteiktajai kārtībai.</w:t>
      </w:r>
    </w:p>
    <w:p w:rsidR="00287508" w:rsidRPr="00287508" w:rsidRDefault="00287508" w:rsidP="00287508">
      <w:pPr>
        <w:spacing w:before="120" w:after="0" w:line="240" w:lineRule="auto"/>
        <w:jc w:val="both"/>
        <w:rPr>
          <w:rFonts w:ascii="Times New Roman" w:eastAsia="Times New Roman" w:hAnsi="Times New Roman" w:cs="Times New Roman"/>
          <w:i/>
          <w:spacing w:val="-1"/>
          <w:sz w:val="24"/>
          <w:szCs w:val="24"/>
        </w:rPr>
      </w:pPr>
      <w:r w:rsidRPr="00287508">
        <w:rPr>
          <w:rFonts w:ascii="Times New Roman" w:eastAsia="Times New Roman" w:hAnsi="Times New Roman" w:cs="Times New Roman"/>
          <w:i/>
          <w:spacing w:val="-1"/>
          <w:sz w:val="24"/>
          <w:szCs w:val="24"/>
        </w:rPr>
        <w:t>Gadījumā, ja iepirkuma apjomi tiek samazināti atbilstoši iepirkuma nolikuma 2.4.1.</w:t>
      </w:r>
      <w:r w:rsidR="0099616C">
        <w:rPr>
          <w:rFonts w:ascii="Times New Roman" w:eastAsia="Times New Roman" w:hAnsi="Times New Roman" w:cs="Times New Roman"/>
          <w:i/>
          <w:spacing w:val="-1"/>
          <w:sz w:val="24"/>
          <w:szCs w:val="24"/>
        </w:rPr>
        <w:t xml:space="preserve"> </w:t>
      </w:r>
      <w:r w:rsidRPr="00287508">
        <w:rPr>
          <w:rFonts w:ascii="Times New Roman" w:eastAsia="Times New Roman" w:hAnsi="Times New Roman" w:cs="Times New Roman"/>
          <w:i/>
          <w:spacing w:val="-1"/>
          <w:sz w:val="24"/>
          <w:szCs w:val="24"/>
        </w:rPr>
        <w:t>punktā noteiktajai kārtībai, tad šajā punktā tiek norādīta attiecīgā summa par darbu apjomiem, kas faktiski tiks veikti.</w:t>
      </w:r>
    </w:p>
    <w:p w:rsidR="00287508" w:rsidRPr="00287508" w:rsidRDefault="00287508" w:rsidP="00287508">
      <w:pPr>
        <w:tabs>
          <w:tab w:val="left" w:pos="0"/>
          <w:tab w:val="left" w:pos="567"/>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3.2.</w:t>
      </w:r>
      <w:r w:rsidRPr="00287508">
        <w:rPr>
          <w:rFonts w:ascii="Times New Roman" w:eastAsia="Times New Roman" w:hAnsi="Times New Roman" w:cs="Times New Roman"/>
          <w:sz w:val="24"/>
          <w:szCs w:val="24"/>
        </w:rPr>
        <w:tab/>
        <w:t xml:space="preserve">Līguma summa ietver Darbu procesā izmantojamo materiālu, darbu, piegādes un transporta, apdrošināšanas, elektroenerģijas, Darba procesā radušos gružu savākšanas un izvešanas izmaksas, iespējamos nodokļu un nodevu maksājumus valsts un pašvaldības budžetos un citus maksājumus, kas būs jāizdara Būvuzņēmējam, lai pienācīgi un pilnībā izpildītu Darbus. </w:t>
      </w:r>
    </w:p>
    <w:p w:rsidR="00287508" w:rsidRPr="00287508" w:rsidRDefault="00287508" w:rsidP="00287508">
      <w:pPr>
        <w:tabs>
          <w:tab w:val="left" w:pos="0"/>
          <w:tab w:val="left" w:pos="480"/>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3.3.</w:t>
      </w:r>
      <w:r w:rsidRPr="00287508">
        <w:rPr>
          <w:rFonts w:ascii="Times New Roman" w:eastAsia="Times New Roman" w:hAnsi="Times New Roman" w:cs="Times New Roman"/>
          <w:sz w:val="24"/>
          <w:szCs w:val="24"/>
        </w:rPr>
        <w:tab/>
        <w:t>Pasūtītājs samaksu par Darbu izpildi Būvuzņēmējam veic šādā kārtībā:</w:t>
      </w:r>
    </w:p>
    <w:p w:rsidR="00287508" w:rsidRPr="00287508" w:rsidRDefault="00287508" w:rsidP="00287508">
      <w:pPr>
        <w:tabs>
          <w:tab w:val="left" w:pos="0"/>
          <w:tab w:val="left" w:pos="480"/>
        </w:tabs>
        <w:spacing w:before="120" w:after="0" w:line="240" w:lineRule="auto"/>
        <w:ind w:left="480"/>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3.3.1. Pasūtītājs veic 30 (trīsdesmit) dienu laikā pēc Darbu nodošanas – pieņemšanas akta parakstīšanas un atbilstoša rēķina saņemšanas no Būvuzņēmēja.</w:t>
      </w:r>
      <w:r w:rsidRPr="00287508">
        <w:t xml:space="preserve"> </w:t>
      </w:r>
      <w:r w:rsidRPr="00287508">
        <w:rPr>
          <w:rFonts w:ascii="Times New Roman" w:eastAsia="Times New Roman" w:hAnsi="Times New Roman" w:cs="Times New Roman"/>
          <w:sz w:val="24"/>
          <w:szCs w:val="24"/>
        </w:rPr>
        <w:t>Termiņu sāk skaitīt no pēdējā iesniegtā un akceptētā atbilstošā dokumenta saņemšanas dienas.</w:t>
      </w:r>
    </w:p>
    <w:p w:rsidR="00287508" w:rsidRPr="00287508" w:rsidRDefault="00287508" w:rsidP="00287508">
      <w:pPr>
        <w:tabs>
          <w:tab w:val="left" w:pos="0"/>
          <w:tab w:val="left" w:pos="480"/>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ab/>
        <w:t>3.3.2. Maksājumi tiks veikti uz Būvuzņēmēja norādīto bankas kontu.</w:t>
      </w:r>
    </w:p>
    <w:p w:rsidR="00287508" w:rsidRPr="00287508" w:rsidRDefault="00287508" w:rsidP="00287508">
      <w:pPr>
        <w:tabs>
          <w:tab w:val="left" w:pos="0"/>
          <w:tab w:val="left" w:pos="480"/>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3.4. Nekvalitatīvi vai neatbilstoši veiktie Darbi netiek pieņemti un apmaksāti līdz defektu novēršanai un šo Darbu pieņemšanai.</w:t>
      </w:r>
    </w:p>
    <w:p w:rsidR="00287508" w:rsidRPr="00287508" w:rsidRDefault="00287508" w:rsidP="00287508">
      <w:pPr>
        <w:tabs>
          <w:tab w:val="left" w:pos="0"/>
        </w:tabs>
        <w:spacing w:before="120" w:after="0" w:line="240" w:lineRule="auto"/>
        <w:ind w:left="180" w:hanging="180"/>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3.5. Par samaksas brīdi uzskatāms bankas atzīmes datums Pasūtītāja maksājuma uzdevumā.</w:t>
      </w:r>
    </w:p>
    <w:p w:rsidR="00287508" w:rsidRPr="00287508" w:rsidRDefault="00287508" w:rsidP="00287508">
      <w:pPr>
        <w:tabs>
          <w:tab w:val="left" w:pos="993"/>
        </w:tabs>
        <w:spacing w:before="120" w:after="0" w:line="240" w:lineRule="auto"/>
        <w:ind w:left="454"/>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4. LĪGUMA IZPILDES TERMIŅI</w:t>
      </w:r>
    </w:p>
    <w:p w:rsidR="00287508" w:rsidRPr="00287508" w:rsidRDefault="00287508" w:rsidP="00287508">
      <w:pPr>
        <w:widowControl w:val="0"/>
        <w:numPr>
          <w:ilvl w:val="1"/>
          <w:numId w:val="7"/>
        </w:numPr>
        <w:shd w:val="clear" w:color="auto" w:fill="FFFFFF"/>
        <w:tabs>
          <w:tab w:val="clear" w:pos="360"/>
          <w:tab w:val="left" w:pos="0"/>
        </w:tabs>
        <w:autoSpaceDE w:val="0"/>
        <w:autoSpaceDN w:val="0"/>
        <w:adjustRightInd w:val="0"/>
        <w:spacing w:before="120" w:after="0" w:line="240" w:lineRule="auto"/>
        <w:jc w:val="both"/>
        <w:rPr>
          <w:rFonts w:ascii="Times New Roman" w:eastAsia="Times New Roman" w:hAnsi="Times New Roman" w:cs="Times New Roman"/>
          <w:color w:val="000000"/>
          <w:spacing w:val="-6"/>
          <w:sz w:val="24"/>
          <w:szCs w:val="24"/>
        </w:rPr>
      </w:pPr>
      <w:r w:rsidRPr="00287508">
        <w:rPr>
          <w:rFonts w:ascii="Times New Roman" w:eastAsia="Times New Roman" w:hAnsi="Times New Roman" w:cs="Times New Roman"/>
          <w:bCs/>
          <w:sz w:val="24"/>
          <w:szCs w:val="24"/>
        </w:rPr>
        <w:t xml:space="preserve"> Līguma darbības termiņš – līdz visu Pušu saistību izpildei, </w:t>
      </w:r>
      <w:r w:rsidRPr="00287508">
        <w:rPr>
          <w:rFonts w:ascii="Times New Roman" w:eastAsia="Times New Roman" w:hAnsi="Times New Roman" w:cs="Times New Roman"/>
          <w:sz w:val="24"/>
          <w:szCs w:val="24"/>
        </w:rPr>
        <w:t>ņemot vērā šī Līguma 8.1.punktā minēto garantijas laiku, un tas ir __ (</w:t>
      </w:r>
      <w:r w:rsidRPr="00287508">
        <w:rPr>
          <w:rFonts w:ascii="Times New Roman" w:eastAsia="Times New Roman" w:hAnsi="Times New Roman" w:cs="Times New Roman"/>
          <w:i/>
          <w:sz w:val="24"/>
          <w:szCs w:val="24"/>
        </w:rPr>
        <w:t>mēnešu skaits vārdiem</w:t>
      </w:r>
      <w:r w:rsidRPr="00287508">
        <w:rPr>
          <w:rFonts w:ascii="Times New Roman" w:eastAsia="Times New Roman" w:hAnsi="Times New Roman" w:cs="Times New Roman"/>
          <w:sz w:val="24"/>
          <w:szCs w:val="24"/>
        </w:rPr>
        <w:t>) mēneši pēc Darbu nodošanas – pieņemšanas akta parakstīšanas dienas.</w:t>
      </w:r>
    </w:p>
    <w:p w:rsidR="00287508" w:rsidRPr="00287508" w:rsidRDefault="00287508" w:rsidP="00287508">
      <w:pPr>
        <w:widowControl w:val="0"/>
        <w:numPr>
          <w:ilvl w:val="1"/>
          <w:numId w:val="7"/>
        </w:numPr>
        <w:shd w:val="clear" w:color="auto" w:fill="FFFFFF"/>
        <w:tabs>
          <w:tab w:val="left" w:pos="426"/>
          <w:tab w:val="left" w:pos="4018"/>
          <w:tab w:val="left" w:leader="underscore" w:pos="4810"/>
          <w:tab w:val="left" w:pos="6084"/>
        </w:tabs>
        <w:autoSpaceDE w:val="0"/>
        <w:autoSpaceDN w:val="0"/>
        <w:adjustRightInd w:val="0"/>
        <w:spacing w:before="120" w:after="0" w:line="240" w:lineRule="auto"/>
        <w:jc w:val="both"/>
        <w:rPr>
          <w:rFonts w:ascii="Times New Roman" w:eastAsia="Times New Roman" w:hAnsi="Times New Roman" w:cs="Times New Roman"/>
          <w:i/>
          <w:color w:val="000000"/>
          <w:spacing w:val="-6"/>
          <w:sz w:val="24"/>
          <w:szCs w:val="24"/>
        </w:rPr>
      </w:pPr>
      <w:r w:rsidRPr="00287508">
        <w:rPr>
          <w:rFonts w:ascii="Times New Roman" w:eastAsia="Times New Roman" w:hAnsi="Times New Roman" w:cs="Times New Roman"/>
          <w:sz w:val="24"/>
          <w:szCs w:val="24"/>
        </w:rPr>
        <w:t>Līgumā noteikto ar būvniecības procesu saistīto darbu izpildi Būvuzņēmējs veic no ____________________________  līdz _______________________________</w:t>
      </w:r>
      <w:r w:rsidRPr="00287508">
        <w:rPr>
          <w:rFonts w:ascii="Times New Roman" w:eastAsia="Times New Roman" w:hAnsi="Times New Roman" w:cs="Times New Roman"/>
          <w:i/>
          <w:sz w:val="24"/>
          <w:szCs w:val="24"/>
        </w:rPr>
        <w:t xml:space="preserve">(Termiņš tiek ierakstīts atbilstoši iepirkuma nolikuma minētājam termiņam). </w:t>
      </w:r>
    </w:p>
    <w:p w:rsidR="00287508" w:rsidRPr="00287508" w:rsidRDefault="00287508" w:rsidP="00287508">
      <w:pPr>
        <w:widowControl w:val="0"/>
        <w:numPr>
          <w:ilvl w:val="1"/>
          <w:numId w:val="7"/>
        </w:numPr>
        <w:shd w:val="clear" w:color="auto" w:fill="FFFFFF"/>
        <w:tabs>
          <w:tab w:val="left" w:pos="426"/>
          <w:tab w:val="left" w:pos="4018"/>
          <w:tab w:val="left" w:leader="underscore" w:pos="4810"/>
          <w:tab w:val="left" w:pos="6084"/>
        </w:tabs>
        <w:autoSpaceDE w:val="0"/>
        <w:autoSpaceDN w:val="0"/>
        <w:adjustRightInd w:val="0"/>
        <w:spacing w:before="120" w:after="0" w:line="240" w:lineRule="auto"/>
        <w:jc w:val="both"/>
        <w:rPr>
          <w:rFonts w:ascii="Times New Roman" w:eastAsia="Times New Roman" w:hAnsi="Times New Roman" w:cs="Times New Roman"/>
          <w:color w:val="000000"/>
          <w:spacing w:val="-6"/>
          <w:sz w:val="24"/>
          <w:szCs w:val="24"/>
        </w:rPr>
      </w:pPr>
      <w:r w:rsidRPr="00287508">
        <w:rPr>
          <w:rFonts w:ascii="Times New Roman" w:eastAsia="Times New Roman" w:hAnsi="Times New Roman" w:cs="Times New Roman"/>
          <w:sz w:val="24"/>
          <w:szCs w:val="24"/>
        </w:rPr>
        <w:lastRenderedPageBreak/>
        <w:t xml:space="preserve"> Būvuzņēmējs apņemas nekavējoties ziņot Pasūtītājam par visiem apstākļiem vai šķēršļiem, kuri kavē Būvdarbu izpildi atbilstoši 4.2.punktam un Darbu nodošanu 4.2.punktā minētajā termiņā.</w:t>
      </w:r>
    </w:p>
    <w:p w:rsidR="00287508" w:rsidRPr="00287508" w:rsidRDefault="00287508" w:rsidP="00287508">
      <w:pPr>
        <w:widowControl w:val="0"/>
        <w:shd w:val="clear" w:color="auto" w:fill="FFFFFF"/>
        <w:tabs>
          <w:tab w:val="left" w:pos="426"/>
          <w:tab w:val="left" w:pos="4018"/>
          <w:tab w:val="left" w:leader="underscore" w:pos="4810"/>
          <w:tab w:val="left" w:pos="6084"/>
        </w:tabs>
        <w:autoSpaceDE w:val="0"/>
        <w:autoSpaceDN w:val="0"/>
        <w:adjustRightInd w:val="0"/>
        <w:spacing w:before="120" w:after="0" w:line="240" w:lineRule="auto"/>
        <w:ind w:left="360"/>
        <w:jc w:val="both"/>
        <w:rPr>
          <w:rFonts w:ascii="Times New Roman" w:eastAsia="Times New Roman" w:hAnsi="Times New Roman" w:cs="Times New Roman"/>
          <w:color w:val="000000"/>
          <w:spacing w:val="-6"/>
          <w:sz w:val="24"/>
          <w:szCs w:val="24"/>
        </w:rPr>
      </w:pPr>
    </w:p>
    <w:p w:rsidR="00287508" w:rsidRPr="00287508" w:rsidRDefault="00287508" w:rsidP="00287508">
      <w:pPr>
        <w:keepNext/>
        <w:tabs>
          <w:tab w:val="left" w:pos="993"/>
        </w:tabs>
        <w:spacing w:before="120" w:after="0" w:line="240" w:lineRule="auto"/>
        <w:ind w:left="454"/>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 xml:space="preserve">5. DARBU NODOŠANA – PIEŅEMŠANA </w:t>
      </w:r>
    </w:p>
    <w:p w:rsidR="00287508" w:rsidRPr="00287508" w:rsidRDefault="00287508" w:rsidP="00287508">
      <w:pPr>
        <w:tabs>
          <w:tab w:val="left" w:pos="0"/>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5.1. Pēc visu Darbu pabeigšanas Būvuzņēmējs informē Pasūtītāju par Darbu pilnīgu pabeigšanu.</w:t>
      </w:r>
    </w:p>
    <w:p w:rsidR="00287508" w:rsidRPr="00287508" w:rsidRDefault="00287508" w:rsidP="00287508">
      <w:pPr>
        <w:widowControl w:val="0"/>
        <w:shd w:val="clear" w:color="auto" w:fill="FFFFFF"/>
        <w:suppressAutoHyphens/>
        <w:autoSpaceDE w:val="0"/>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5.2. Pasūtītājs 5 (piecu) darba dienu laikā pēc līguma 5.1.</w:t>
      </w:r>
      <w:r w:rsidR="0099616C">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punkta minētās informācijas saņemšanas, pieaicinot pašvaldības būvinženieri un Būvuzņēmēju, pārbauda veiktos būvdarbus, par to sastādot darbu nodošanas-pieņemšanas aktu.</w:t>
      </w:r>
    </w:p>
    <w:p w:rsidR="00287508" w:rsidRPr="00287508" w:rsidRDefault="00287508" w:rsidP="00287508">
      <w:pPr>
        <w:shd w:val="clear" w:color="auto" w:fill="FFFFFF"/>
        <w:tabs>
          <w:tab w:val="left" w:pos="425"/>
        </w:tabs>
        <w:spacing w:before="120" w:after="0" w:line="240" w:lineRule="auto"/>
        <w:ind w:left="7"/>
        <w:jc w:val="both"/>
        <w:rPr>
          <w:rFonts w:ascii="Times New Roman" w:eastAsia="Times New Roman" w:hAnsi="Times New Roman" w:cs="Times New Roman"/>
          <w:color w:val="000000"/>
          <w:spacing w:val="-1"/>
          <w:sz w:val="24"/>
          <w:szCs w:val="24"/>
        </w:rPr>
      </w:pPr>
      <w:r w:rsidRPr="00287508">
        <w:rPr>
          <w:rFonts w:ascii="Times New Roman" w:eastAsia="Times New Roman" w:hAnsi="Times New Roman" w:cs="Times New Roman"/>
          <w:color w:val="000000"/>
          <w:spacing w:val="-7"/>
          <w:sz w:val="24"/>
          <w:szCs w:val="24"/>
        </w:rPr>
        <w:t>5.3.</w:t>
      </w:r>
      <w:r w:rsidRPr="00287508">
        <w:rPr>
          <w:rFonts w:ascii="Times New Roman" w:eastAsia="Times New Roman" w:hAnsi="Times New Roman" w:cs="Times New Roman"/>
          <w:color w:val="000000"/>
          <w:sz w:val="24"/>
          <w:szCs w:val="24"/>
        </w:rPr>
        <w:tab/>
      </w:r>
      <w:r w:rsidRPr="00287508">
        <w:rPr>
          <w:rFonts w:ascii="Times New Roman" w:eastAsia="Times New Roman" w:hAnsi="Times New Roman" w:cs="Times New Roman"/>
          <w:color w:val="000000"/>
          <w:spacing w:val="2"/>
          <w:sz w:val="24"/>
          <w:szCs w:val="24"/>
        </w:rPr>
        <w:t xml:space="preserve">Pasūtītājs ir tiesīgs atteikties no izpildīto Darbu pieņemšanas, ja pieņemšanas laikā </w:t>
      </w:r>
      <w:r w:rsidRPr="00287508">
        <w:rPr>
          <w:rFonts w:ascii="Times New Roman" w:eastAsia="Times New Roman" w:hAnsi="Times New Roman" w:cs="Times New Roman"/>
          <w:color w:val="000000"/>
          <w:spacing w:val="-1"/>
          <w:sz w:val="24"/>
          <w:szCs w:val="24"/>
        </w:rPr>
        <w:t>tiek atklāti defekti.</w:t>
      </w:r>
    </w:p>
    <w:p w:rsidR="00287508" w:rsidRPr="00287508" w:rsidRDefault="00287508" w:rsidP="00287508">
      <w:pPr>
        <w:tabs>
          <w:tab w:val="left" w:pos="567"/>
          <w:tab w:val="left" w:pos="993"/>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color w:val="000000"/>
          <w:spacing w:val="-5"/>
          <w:sz w:val="24"/>
          <w:szCs w:val="24"/>
        </w:rPr>
        <w:t>5.4.</w:t>
      </w:r>
      <w:r w:rsidRPr="00287508">
        <w:rPr>
          <w:rFonts w:ascii="Times New Roman" w:eastAsia="Times New Roman" w:hAnsi="Times New Roman" w:cs="Times New Roman"/>
          <w:color w:val="000000"/>
          <w:sz w:val="24"/>
          <w:szCs w:val="24"/>
        </w:rPr>
        <w:tab/>
      </w:r>
      <w:r w:rsidRPr="00287508">
        <w:rPr>
          <w:rFonts w:ascii="Times New Roman" w:eastAsia="Times New Roman" w:hAnsi="Times New Roman" w:cs="Times New Roman"/>
          <w:sz w:val="24"/>
          <w:szCs w:val="24"/>
        </w:rPr>
        <w:t>Būvdarbu nodošanas-pieņemšanas aktu paraksta Puses, kā arī citas personas, kas piedalās Būvdarbu nodošanas procedūrā. Katrai Pusei paliek viens parakstīts nodošanas-pieņemšanas akta eksemplārs.</w:t>
      </w:r>
    </w:p>
    <w:p w:rsidR="00287508" w:rsidRPr="00287508" w:rsidRDefault="00287508" w:rsidP="00287508">
      <w:pPr>
        <w:shd w:val="clear" w:color="auto" w:fill="FFFFFF"/>
        <w:tabs>
          <w:tab w:val="left" w:pos="504"/>
        </w:tabs>
        <w:spacing w:before="120" w:after="0" w:line="240" w:lineRule="auto"/>
        <w:jc w:val="both"/>
        <w:rPr>
          <w:rFonts w:ascii="Times New Roman" w:eastAsia="Times New Roman" w:hAnsi="Times New Roman" w:cs="Times New Roman"/>
          <w:color w:val="000000"/>
          <w:spacing w:val="-1"/>
          <w:sz w:val="24"/>
          <w:szCs w:val="24"/>
        </w:rPr>
      </w:pPr>
      <w:r w:rsidRPr="00287508">
        <w:rPr>
          <w:rFonts w:ascii="Times New Roman" w:eastAsia="Times New Roman" w:hAnsi="Times New Roman" w:cs="Times New Roman"/>
          <w:color w:val="000000"/>
          <w:spacing w:val="6"/>
          <w:sz w:val="24"/>
          <w:szCs w:val="24"/>
        </w:rPr>
        <w:t xml:space="preserve">5.6. </w:t>
      </w:r>
      <w:r w:rsidRPr="00287508">
        <w:rPr>
          <w:rFonts w:ascii="Times New Roman" w:eastAsia="Times New Roman" w:hAnsi="Times New Roman" w:cs="Times New Roman"/>
          <w:color w:val="000000"/>
          <w:spacing w:val="4"/>
          <w:sz w:val="24"/>
          <w:szCs w:val="24"/>
        </w:rPr>
        <w:t xml:space="preserve">Pārbaudes laikā konstatētos defektus novērš </w:t>
      </w:r>
      <w:r w:rsidRPr="00287508">
        <w:rPr>
          <w:rFonts w:ascii="Times New Roman" w:eastAsia="Times New Roman" w:hAnsi="Times New Roman" w:cs="Times New Roman"/>
          <w:sz w:val="24"/>
          <w:szCs w:val="24"/>
        </w:rPr>
        <w:t>Būvuzņēmēj</w:t>
      </w:r>
      <w:r w:rsidRPr="00287508">
        <w:rPr>
          <w:rFonts w:ascii="Times New Roman" w:eastAsia="Times New Roman" w:hAnsi="Times New Roman" w:cs="Times New Roman"/>
          <w:color w:val="000000"/>
          <w:spacing w:val="4"/>
          <w:sz w:val="24"/>
          <w:szCs w:val="24"/>
        </w:rPr>
        <w:t xml:space="preserve">s uz sava rēķina nodošanas-pieņemšanas aktā </w:t>
      </w:r>
      <w:r w:rsidRPr="00287508">
        <w:rPr>
          <w:rFonts w:ascii="Times New Roman" w:eastAsia="Times New Roman" w:hAnsi="Times New Roman" w:cs="Times New Roman"/>
          <w:color w:val="000000"/>
          <w:spacing w:val="6"/>
          <w:sz w:val="24"/>
          <w:szCs w:val="24"/>
        </w:rPr>
        <w:t xml:space="preserve">noteiktajā termiņā. Nodošanas-pieņemšanas aktā norādītais defektu novēršanas termiņš nav uzskatāms par </w:t>
      </w:r>
      <w:r w:rsidRPr="00287508">
        <w:rPr>
          <w:rFonts w:ascii="Times New Roman" w:eastAsia="Times New Roman" w:hAnsi="Times New Roman" w:cs="Times New Roman"/>
          <w:color w:val="000000"/>
          <w:spacing w:val="-1"/>
          <w:sz w:val="24"/>
          <w:szCs w:val="24"/>
        </w:rPr>
        <w:t>Līguma izpildes termiņa pagarinājumu.</w:t>
      </w:r>
    </w:p>
    <w:p w:rsidR="00287508" w:rsidRPr="00287508" w:rsidRDefault="00287508" w:rsidP="00287508">
      <w:pPr>
        <w:shd w:val="clear" w:color="auto" w:fill="FFFFFF"/>
        <w:tabs>
          <w:tab w:val="left" w:pos="504"/>
        </w:tabs>
        <w:spacing w:before="120" w:after="0" w:line="240" w:lineRule="auto"/>
        <w:jc w:val="both"/>
        <w:rPr>
          <w:rFonts w:ascii="Times New Roman" w:eastAsia="Times New Roman" w:hAnsi="Times New Roman" w:cs="Times New Roman"/>
          <w:color w:val="000000"/>
          <w:spacing w:val="-1"/>
          <w:sz w:val="24"/>
          <w:szCs w:val="24"/>
        </w:rPr>
      </w:pPr>
    </w:p>
    <w:p w:rsidR="00287508" w:rsidRPr="00287508" w:rsidRDefault="00287508" w:rsidP="00287508">
      <w:pPr>
        <w:tabs>
          <w:tab w:val="left" w:pos="567"/>
          <w:tab w:val="left" w:pos="993"/>
        </w:tabs>
        <w:spacing w:before="120" w:after="0" w:line="240" w:lineRule="auto"/>
        <w:jc w:val="center"/>
        <w:rPr>
          <w:rFonts w:ascii="Times New Roman" w:eastAsia="Times New Roman" w:hAnsi="Times New Roman" w:cs="Times New Roman"/>
          <w:sz w:val="24"/>
          <w:szCs w:val="24"/>
        </w:rPr>
      </w:pPr>
      <w:r w:rsidRPr="00287508">
        <w:rPr>
          <w:rFonts w:ascii="Times New Roman" w:eastAsia="Times New Roman" w:hAnsi="Times New Roman" w:cs="Times New Roman"/>
          <w:b/>
          <w:sz w:val="24"/>
          <w:szCs w:val="24"/>
        </w:rPr>
        <w:t>6. PUŠU ATBILDĪBA</w:t>
      </w:r>
    </w:p>
    <w:p w:rsidR="00287508" w:rsidRPr="00287508" w:rsidRDefault="00287508" w:rsidP="00287508">
      <w:pPr>
        <w:tabs>
          <w:tab w:val="left" w:pos="0"/>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6.1. Puses ir atbildīgas par Līgumā noteikto saistību pilnīgu izpildi atbilstoši Līguma nosacījumiem.</w:t>
      </w:r>
    </w:p>
    <w:p w:rsidR="00287508" w:rsidRPr="00287508" w:rsidRDefault="00287508" w:rsidP="00287508">
      <w:pPr>
        <w:spacing w:before="120" w:after="0" w:line="240" w:lineRule="auto"/>
        <w:jc w:val="both"/>
        <w:rPr>
          <w:rFonts w:ascii="Times New Roman" w:eastAsia="Times New Roman" w:hAnsi="Times New Roman" w:cs="Times New Roman"/>
          <w:sz w:val="24"/>
          <w:szCs w:val="20"/>
        </w:rPr>
      </w:pPr>
      <w:r w:rsidRPr="00287508">
        <w:rPr>
          <w:rFonts w:ascii="Times New Roman" w:eastAsia="Times New Roman" w:hAnsi="Times New Roman" w:cs="Times New Roman"/>
          <w:sz w:val="24"/>
          <w:szCs w:val="24"/>
        </w:rPr>
        <w:t xml:space="preserve">6.2. Visu risku par Darbu un objekta bojāšanu vai iznīcināšanu laika posmā no Darbu uzsākšanas līdz Darbu nodošanai nes Būvuzņēmējs. </w:t>
      </w:r>
      <w:r w:rsidRPr="00287508">
        <w:rPr>
          <w:rFonts w:ascii="Times New Roman" w:eastAsia="Times New Roman" w:hAnsi="Times New Roman" w:cs="Times New Roman"/>
          <w:sz w:val="24"/>
          <w:szCs w:val="20"/>
        </w:rPr>
        <w:t>Būvuzņēmējs ir pilnā mērā materiāli atbildīgs par Pasūtītājam radītajiem bojājumiem un sedz visus zaudējumus, kas radušies Objektam vai tā daļai, materiāliem un tehniskajiem līdzekļiem, kā arī ēkām, būvēm vai inventāram.</w:t>
      </w:r>
    </w:p>
    <w:p w:rsidR="00287508" w:rsidRPr="00287508" w:rsidRDefault="00287508" w:rsidP="00287508">
      <w:pPr>
        <w:spacing w:before="120" w:after="0" w:line="240" w:lineRule="auto"/>
        <w:jc w:val="both"/>
        <w:rPr>
          <w:rFonts w:ascii="Times New Roman" w:eastAsia="Times New Roman" w:hAnsi="Times New Roman" w:cs="Times New Roman"/>
          <w:sz w:val="24"/>
          <w:szCs w:val="24"/>
          <w:lang w:eastAsia="lv-LV"/>
        </w:rPr>
      </w:pPr>
      <w:r w:rsidRPr="00287508">
        <w:rPr>
          <w:rFonts w:ascii="Times New Roman" w:eastAsia="Times New Roman" w:hAnsi="Times New Roman" w:cs="Times New Roman"/>
          <w:sz w:val="24"/>
          <w:szCs w:val="24"/>
          <w:lang w:eastAsia="lv-LV"/>
        </w:rPr>
        <w:t>6.3. Gadījumā, ja Darbu veikšanas laikā atklājušies 6.2.</w:t>
      </w:r>
      <w:r w:rsidR="00E9166B">
        <w:rPr>
          <w:rFonts w:ascii="Times New Roman" w:eastAsia="Times New Roman" w:hAnsi="Times New Roman" w:cs="Times New Roman"/>
          <w:sz w:val="24"/>
          <w:szCs w:val="24"/>
          <w:lang w:eastAsia="lv-LV"/>
        </w:rPr>
        <w:t xml:space="preserve"> </w:t>
      </w:r>
      <w:r w:rsidRPr="00287508">
        <w:rPr>
          <w:rFonts w:ascii="Times New Roman" w:eastAsia="Times New Roman" w:hAnsi="Times New Roman" w:cs="Times New Roman"/>
          <w:sz w:val="24"/>
          <w:szCs w:val="24"/>
          <w:lang w:eastAsia="lv-LV"/>
        </w:rPr>
        <w:t>punktā minētie bojājumi, Pasūtītājs pēc bojājumu atklāšanās sagatavo paziņojumu un nodod to Būvuzņēmējam.</w:t>
      </w:r>
    </w:p>
    <w:p w:rsidR="00287508" w:rsidRPr="00287508" w:rsidRDefault="00287508" w:rsidP="00287508">
      <w:pPr>
        <w:spacing w:before="120" w:after="0" w:line="240" w:lineRule="auto"/>
        <w:jc w:val="both"/>
        <w:rPr>
          <w:rFonts w:ascii="Times New Roman" w:eastAsia="Times New Roman" w:hAnsi="Times New Roman" w:cs="Times New Roman"/>
          <w:sz w:val="24"/>
          <w:szCs w:val="24"/>
          <w:lang w:eastAsia="lv-LV"/>
        </w:rPr>
      </w:pPr>
      <w:r w:rsidRPr="00287508">
        <w:rPr>
          <w:rFonts w:ascii="Times New Roman" w:eastAsia="Times New Roman" w:hAnsi="Times New Roman" w:cs="Times New Roman"/>
          <w:sz w:val="24"/>
          <w:szCs w:val="24"/>
          <w:lang w:eastAsia="lv-LV"/>
        </w:rPr>
        <w:t xml:space="preserve">6.4. Būvuzņēmējam vai citai tā norādītajai personai jāierodas Objektā Pasūtītāja norādītajā laikā, kas nav īsāks par 5 (piecām) stundām no paziņojuma nodošanas brīža darba laika ietvaros. </w:t>
      </w:r>
    </w:p>
    <w:p w:rsidR="00287508" w:rsidRPr="00287508" w:rsidRDefault="00287508" w:rsidP="00287508">
      <w:pPr>
        <w:spacing w:before="120" w:after="0" w:line="240" w:lineRule="auto"/>
        <w:jc w:val="both"/>
        <w:rPr>
          <w:rFonts w:ascii="Times New Roman" w:eastAsia="Times New Roman" w:hAnsi="Times New Roman" w:cs="Times New Roman"/>
          <w:sz w:val="24"/>
          <w:szCs w:val="24"/>
          <w:lang w:eastAsia="lv-LV"/>
        </w:rPr>
      </w:pPr>
      <w:r w:rsidRPr="00287508">
        <w:rPr>
          <w:rFonts w:ascii="Times New Roman" w:eastAsia="Times New Roman" w:hAnsi="Times New Roman" w:cs="Times New Roman"/>
          <w:sz w:val="24"/>
          <w:szCs w:val="24"/>
          <w:lang w:eastAsia="lv-LV"/>
        </w:rPr>
        <w:t>6.5. Nodarīto zaudējumu novērtēšanai Pasūtītājs izveido komisiju vismaz 3 cilvēku sastāvā, kurā tiek iekļauts arī Būvuzņēmēja pārstāvis, un veic Pasūtītājam radīto bojājumu novērtēšanu un sagatavo Bojājumu novēršanas aktu.</w:t>
      </w:r>
    </w:p>
    <w:p w:rsidR="00287508" w:rsidRPr="00287508" w:rsidRDefault="00287508" w:rsidP="00287508">
      <w:pPr>
        <w:spacing w:before="120" w:after="0" w:line="240" w:lineRule="auto"/>
        <w:jc w:val="both"/>
        <w:rPr>
          <w:rFonts w:ascii="Times New Roman" w:eastAsia="Times New Roman" w:hAnsi="Times New Roman" w:cs="Times New Roman"/>
          <w:sz w:val="24"/>
          <w:szCs w:val="24"/>
          <w:lang w:eastAsia="lv-LV"/>
        </w:rPr>
      </w:pPr>
      <w:r w:rsidRPr="00287508">
        <w:rPr>
          <w:rFonts w:ascii="Times New Roman" w:eastAsia="Times New Roman" w:hAnsi="Times New Roman" w:cs="Times New Roman"/>
          <w:sz w:val="24"/>
          <w:szCs w:val="24"/>
          <w:lang w:eastAsia="lv-LV"/>
        </w:rPr>
        <w:t>6.6. Bojājumi jānovērš ar Pasūtītāju saskaņotā laikā.</w:t>
      </w:r>
    </w:p>
    <w:p w:rsidR="00287508" w:rsidRPr="00287508" w:rsidRDefault="00287508" w:rsidP="00287508">
      <w:pPr>
        <w:spacing w:before="120" w:after="0" w:line="240" w:lineRule="auto"/>
        <w:jc w:val="both"/>
        <w:rPr>
          <w:rFonts w:ascii="Times New Roman" w:eastAsia="Times New Roman" w:hAnsi="Times New Roman" w:cs="Times New Roman"/>
          <w:sz w:val="24"/>
          <w:szCs w:val="24"/>
          <w:lang w:eastAsia="lv-LV"/>
        </w:rPr>
      </w:pPr>
      <w:r w:rsidRPr="00287508">
        <w:rPr>
          <w:rFonts w:ascii="Times New Roman" w:eastAsia="Times New Roman" w:hAnsi="Times New Roman" w:cs="Times New Roman"/>
          <w:sz w:val="24"/>
          <w:szCs w:val="24"/>
          <w:lang w:eastAsia="lv-LV"/>
        </w:rPr>
        <w:t>6.7. Būvuzņēmējam 3 (trīs) darba dienu laikā (izņemot avārijas situācijas (t.i. tādus apstākļus, kas apgrūtina vai dara par neiespējamu novērst radītos zaudējumus)) pēc Pasūtītāja paziņojuma saņemšanas par saviem līdzekļiem jānovērš Pasūtītājam radītie bojājumi.</w:t>
      </w:r>
    </w:p>
    <w:p w:rsidR="00287508" w:rsidRPr="00287508" w:rsidRDefault="00287508" w:rsidP="00287508">
      <w:pPr>
        <w:spacing w:before="120" w:after="0" w:line="240" w:lineRule="auto"/>
        <w:jc w:val="both"/>
        <w:rPr>
          <w:rFonts w:ascii="Times New Roman" w:eastAsia="Times New Roman" w:hAnsi="Times New Roman" w:cs="Times New Roman"/>
          <w:sz w:val="24"/>
          <w:szCs w:val="24"/>
          <w:lang w:eastAsia="lv-LV"/>
        </w:rPr>
      </w:pPr>
      <w:r w:rsidRPr="00287508">
        <w:rPr>
          <w:rFonts w:ascii="Times New Roman" w:eastAsia="Times New Roman" w:hAnsi="Times New Roman" w:cs="Times New Roman"/>
          <w:sz w:val="24"/>
          <w:szCs w:val="24"/>
          <w:lang w:eastAsia="lv-LV"/>
        </w:rPr>
        <w:t>6.8. Pēc bojājumu novēršanas Puses sastāda nodošanas – pieņemšanas aktu, kurā apraksta iepriekš konstatētos bojājumus un to novēršanas rezultātus.</w:t>
      </w:r>
    </w:p>
    <w:p w:rsidR="00287508" w:rsidRPr="00287508" w:rsidRDefault="00287508" w:rsidP="00287508">
      <w:pPr>
        <w:tabs>
          <w:tab w:val="left" w:pos="1248"/>
          <w:tab w:val="left" w:pos="1440"/>
        </w:tabs>
        <w:suppressAutoHyphens/>
        <w:spacing w:before="120" w:after="0" w:line="240" w:lineRule="auto"/>
        <w:jc w:val="both"/>
        <w:rPr>
          <w:rFonts w:ascii="Times New Roman" w:eastAsia="Times New Roman" w:hAnsi="Times New Roman" w:cs="Times New Roman"/>
          <w:sz w:val="24"/>
          <w:szCs w:val="24"/>
          <w:lang w:eastAsia="lv-LV"/>
        </w:rPr>
      </w:pPr>
      <w:r w:rsidRPr="00287508">
        <w:rPr>
          <w:rFonts w:ascii="Times New Roman" w:eastAsia="Times New Roman" w:hAnsi="Times New Roman" w:cs="Times New Roman"/>
          <w:sz w:val="24"/>
          <w:szCs w:val="24"/>
          <w:lang w:eastAsia="lv-LV"/>
        </w:rPr>
        <w:t xml:space="preserve">6.9. Pasūtītājam ir tiesības uz Būvuzņēmēja rēķina pašam veikt bojājumu novēršanu vai pieaicināt citus izpildītājus. Pēc tam, kad Pasūtītājs vai citi izpildītāji pabeidz bojājumu novēršanas darbus, Pasūtītājs nosūta Būvuzņēmējam pretenziju par novēršanas izdevumu atlīdzināšanu, tam pievienojot bojājumu novēršanas aktu, kurā ir norādīts darbu apraksts un </w:t>
      </w:r>
      <w:r w:rsidRPr="00287508">
        <w:rPr>
          <w:rFonts w:ascii="Times New Roman" w:eastAsia="Times New Roman" w:hAnsi="Times New Roman" w:cs="Times New Roman"/>
          <w:sz w:val="24"/>
          <w:szCs w:val="24"/>
          <w:lang w:eastAsia="lv-LV"/>
        </w:rPr>
        <w:lastRenderedPageBreak/>
        <w:t xml:space="preserve">izdevumi. Būvuzņēmējs 5 (piecu) darba dienu laikā pēc pretenzijas saņemšanas samaksā Pasūtītājam bojājumu novēršanas izdevumus. </w:t>
      </w:r>
    </w:p>
    <w:p w:rsidR="00287508" w:rsidRPr="00287508" w:rsidRDefault="00287508" w:rsidP="00287508">
      <w:pPr>
        <w:tabs>
          <w:tab w:val="left" w:pos="1248"/>
          <w:tab w:val="left" w:pos="1440"/>
        </w:tabs>
        <w:suppressAutoHyphens/>
        <w:spacing w:before="120" w:after="0" w:line="240" w:lineRule="auto"/>
        <w:jc w:val="both"/>
        <w:rPr>
          <w:rFonts w:ascii="Times New Roman" w:eastAsia="Times New Roman" w:hAnsi="Times New Roman" w:cs="Times New Roman"/>
          <w:sz w:val="24"/>
          <w:szCs w:val="24"/>
          <w:lang w:eastAsia="lv-LV"/>
        </w:rPr>
      </w:pPr>
      <w:r w:rsidRPr="00287508">
        <w:rPr>
          <w:rFonts w:ascii="Times New Roman" w:eastAsia="Times New Roman" w:hAnsi="Times New Roman" w:cs="Times New Roman"/>
          <w:sz w:val="24"/>
          <w:szCs w:val="24"/>
          <w:lang w:eastAsia="lv-LV"/>
        </w:rPr>
        <w:t>6.10. Gadījumā, ja bojājumu novēršanas izdevumu apmaksa netiek veikta Līguma 6.9.</w:t>
      </w:r>
      <w:r w:rsidR="00E9166B">
        <w:rPr>
          <w:rFonts w:ascii="Times New Roman" w:eastAsia="Times New Roman" w:hAnsi="Times New Roman" w:cs="Times New Roman"/>
          <w:sz w:val="24"/>
          <w:szCs w:val="24"/>
          <w:lang w:eastAsia="lv-LV"/>
        </w:rPr>
        <w:t xml:space="preserve"> </w:t>
      </w:r>
      <w:r w:rsidRPr="00287508">
        <w:rPr>
          <w:rFonts w:ascii="Times New Roman" w:eastAsia="Times New Roman" w:hAnsi="Times New Roman" w:cs="Times New Roman"/>
          <w:sz w:val="24"/>
          <w:szCs w:val="24"/>
          <w:lang w:eastAsia="lv-LV"/>
        </w:rPr>
        <w:t>punktā minētajā termiņa, tad Pasūtītājs bojājumu novēršanas izdevumu summu ietur no Līguma 3.3.1.</w:t>
      </w:r>
      <w:r w:rsidR="00E9166B">
        <w:rPr>
          <w:rFonts w:ascii="Times New Roman" w:eastAsia="Times New Roman" w:hAnsi="Times New Roman" w:cs="Times New Roman"/>
          <w:sz w:val="24"/>
          <w:szCs w:val="24"/>
          <w:lang w:eastAsia="lv-LV"/>
        </w:rPr>
        <w:t> </w:t>
      </w:r>
      <w:r w:rsidRPr="00287508">
        <w:rPr>
          <w:rFonts w:ascii="Times New Roman" w:eastAsia="Times New Roman" w:hAnsi="Times New Roman" w:cs="Times New Roman"/>
          <w:sz w:val="24"/>
          <w:szCs w:val="24"/>
          <w:lang w:eastAsia="lv-LV"/>
        </w:rPr>
        <w:t xml:space="preserve">punktā minētā maksājuma. </w:t>
      </w:r>
    </w:p>
    <w:p w:rsidR="00287508" w:rsidRPr="00287508" w:rsidRDefault="00287508" w:rsidP="00287508">
      <w:pPr>
        <w:tabs>
          <w:tab w:val="left" w:pos="0"/>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6.11. Ja Būvuzņēmējs neievēro Līguma 4.</w:t>
      </w:r>
      <w:r w:rsidR="00E9166B">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nodaļā noteiktos termiņus</w:t>
      </w:r>
      <w:r w:rsidR="00E9166B">
        <w:rPr>
          <w:rFonts w:ascii="Times New Roman" w:eastAsia="Times New Roman" w:hAnsi="Times New Roman" w:cs="Times New Roman"/>
          <w:sz w:val="24"/>
          <w:szCs w:val="24"/>
        </w:rPr>
        <w:t>,</w:t>
      </w:r>
      <w:r w:rsidRPr="00287508">
        <w:rPr>
          <w:rFonts w:ascii="Times New Roman" w:eastAsia="Times New Roman" w:hAnsi="Times New Roman" w:cs="Times New Roman"/>
          <w:sz w:val="24"/>
          <w:szCs w:val="24"/>
        </w:rPr>
        <w:t xml:space="preserve"> Būvuzņēmējs maksā Pasūtītājam līgumsodu 0,1 % apmērā no Līguma 3.1.</w:t>
      </w:r>
      <w:r w:rsidR="00E9166B">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punktā minētās Līgumcenas par katru nokavēto dienu, bet ne vairāk kā 10 % no Līgumcenas.</w:t>
      </w:r>
    </w:p>
    <w:p w:rsidR="00287508" w:rsidRPr="00287508" w:rsidRDefault="00287508" w:rsidP="00287508">
      <w:pPr>
        <w:tabs>
          <w:tab w:val="left" w:pos="0"/>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6.12. Ja Pasūtītājs neveic savlaicīgi līguma 3.</w:t>
      </w:r>
      <w:r w:rsidR="00E9166B">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nodaļā noteiktos maksājumus, tad viņš maksā Būvuzņēmējam līgumsodu 0,1 % apmērā no nokavētā maksājuma summas par katru maksājuma kavējuma dienu, bet ne vairāk kā 10% no Līguma 3.1.</w:t>
      </w:r>
      <w:r w:rsidR="00E9166B">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punktā minētās Līgumcenas.</w:t>
      </w:r>
    </w:p>
    <w:p w:rsidR="00287508" w:rsidRPr="00287508" w:rsidRDefault="00287508" w:rsidP="00287508">
      <w:pPr>
        <w:tabs>
          <w:tab w:val="left" w:pos="0"/>
        </w:tabs>
        <w:spacing w:before="120" w:after="0" w:line="240" w:lineRule="auto"/>
        <w:jc w:val="both"/>
        <w:rPr>
          <w:rFonts w:ascii="Times New Roman" w:eastAsia="Times New Roman" w:hAnsi="Times New Roman" w:cs="Times New Roman"/>
          <w:sz w:val="24"/>
          <w:szCs w:val="24"/>
        </w:rPr>
      </w:pPr>
    </w:p>
    <w:p w:rsidR="00287508" w:rsidRPr="00287508" w:rsidRDefault="00287508" w:rsidP="00287508">
      <w:pPr>
        <w:numPr>
          <w:ilvl w:val="0"/>
          <w:numId w:val="5"/>
        </w:numPr>
        <w:tabs>
          <w:tab w:val="left" w:pos="993"/>
        </w:tabs>
        <w:spacing w:before="120"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NEPĀRVARAMA VARA UN ĀRKĀRTĒJI APSTĀKĻI</w:t>
      </w:r>
    </w:p>
    <w:p w:rsidR="00287508" w:rsidRPr="00287508" w:rsidRDefault="00287508" w:rsidP="00287508">
      <w:pPr>
        <w:tabs>
          <w:tab w:val="left" w:pos="0"/>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7.1. 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287508" w:rsidRPr="00287508" w:rsidRDefault="00287508" w:rsidP="00287508">
      <w:pPr>
        <w:tabs>
          <w:tab w:val="left" w:pos="0"/>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7.2. Pusei, kas atsaucas uz nepārvaramas varas apstākļiem, nekavējoties par to rakstveidā jāpaziņo otrai Pusei. Ziņojumā jānorāda, kādā termiņā, pēc viņa uzskata, ir iespējama un paredzama Līgumā paredzēto saistību izpilde.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287508" w:rsidRPr="00287508" w:rsidRDefault="00287508" w:rsidP="00287508">
      <w:pPr>
        <w:tabs>
          <w:tab w:val="left" w:pos="0"/>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7.3. 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287508" w:rsidRPr="00287508" w:rsidRDefault="00287508" w:rsidP="00287508">
      <w:pPr>
        <w:tabs>
          <w:tab w:val="left" w:pos="0"/>
        </w:tabs>
        <w:spacing w:before="120" w:after="0" w:line="240" w:lineRule="auto"/>
        <w:jc w:val="both"/>
        <w:rPr>
          <w:rFonts w:ascii="Times New Roman" w:eastAsia="Times New Roman" w:hAnsi="Times New Roman" w:cs="Times New Roman"/>
          <w:sz w:val="24"/>
          <w:szCs w:val="24"/>
        </w:rPr>
      </w:pPr>
    </w:p>
    <w:p w:rsidR="00287508" w:rsidRPr="00287508" w:rsidRDefault="00287508" w:rsidP="00287508">
      <w:pPr>
        <w:numPr>
          <w:ilvl w:val="0"/>
          <w:numId w:val="4"/>
        </w:numPr>
        <w:tabs>
          <w:tab w:val="left" w:pos="993"/>
        </w:tabs>
        <w:spacing w:before="120"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GARANTIJAS SAISTĪBAS</w:t>
      </w:r>
    </w:p>
    <w:p w:rsidR="00287508" w:rsidRPr="00287508" w:rsidRDefault="00287508" w:rsidP="00287508">
      <w:pPr>
        <w:shd w:val="clear" w:color="auto" w:fill="FFFFFF"/>
        <w:tabs>
          <w:tab w:val="left" w:pos="518"/>
        </w:tabs>
        <w:spacing w:before="120" w:after="0" w:line="240" w:lineRule="auto"/>
        <w:jc w:val="both"/>
        <w:rPr>
          <w:rFonts w:ascii="Times New Roman" w:eastAsia="Times New Roman" w:hAnsi="Times New Roman" w:cs="Times New Roman"/>
          <w:spacing w:val="-1"/>
          <w:sz w:val="24"/>
          <w:szCs w:val="24"/>
        </w:rPr>
      </w:pPr>
      <w:r w:rsidRPr="00287508">
        <w:rPr>
          <w:rFonts w:ascii="Times New Roman" w:eastAsia="Times New Roman" w:hAnsi="Times New Roman" w:cs="Times New Roman"/>
          <w:sz w:val="24"/>
          <w:szCs w:val="24"/>
        </w:rPr>
        <w:t xml:space="preserve">8.1. Būvuzņēmējs garantē būvdarbu un pielietoto materiālu kvalitāti, funkcionālo darbību, atbilstību Līgumam. Būvuzņēmējs uzņemas atbildību par trūkumiem un defektiem izmantotajos materiālos un veiktajos </w:t>
      </w:r>
      <w:r w:rsidRPr="00287508">
        <w:rPr>
          <w:rFonts w:ascii="Times New Roman" w:eastAsia="Times New Roman" w:hAnsi="Times New Roman" w:cs="Times New Roman"/>
          <w:spacing w:val="3"/>
          <w:sz w:val="24"/>
          <w:szCs w:val="24"/>
        </w:rPr>
        <w:t xml:space="preserve">būvdarbos, kas atklājušies ekspluatācijā garantijas termiņa laikā. Veikto būvdarbu, pielietoto materiālu, uzstādīto iekārtu garantijas termiņš ir </w:t>
      </w:r>
      <w:r w:rsidRPr="00287508">
        <w:rPr>
          <w:rFonts w:ascii="Times New Roman" w:eastAsia="Times New Roman" w:hAnsi="Times New Roman" w:cs="Times New Roman"/>
          <w:b/>
          <w:i/>
          <w:spacing w:val="3"/>
          <w:sz w:val="24"/>
          <w:szCs w:val="24"/>
        </w:rPr>
        <w:t xml:space="preserve">___ (____________) </w:t>
      </w:r>
      <w:r w:rsidRPr="00287508">
        <w:rPr>
          <w:rFonts w:ascii="Times New Roman" w:eastAsia="Times New Roman" w:hAnsi="Times New Roman" w:cs="Times New Roman"/>
          <w:b/>
          <w:spacing w:val="3"/>
          <w:sz w:val="24"/>
          <w:szCs w:val="24"/>
        </w:rPr>
        <w:t>mēneši</w:t>
      </w:r>
      <w:r w:rsidRPr="00287508">
        <w:rPr>
          <w:rFonts w:ascii="Times New Roman" w:eastAsia="Times New Roman" w:hAnsi="Times New Roman" w:cs="Times New Roman"/>
          <w:b/>
          <w:i/>
          <w:sz w:val="24"/>
          <w:szCs w:val="24"/>
        </w:rPr>
        <w:t xml:space="preserve"> </w:t>
      </w:r>
      <w:r w:rsidRPr="00287508">
        <w:rPr>
          <w:rFonts w:ascii="Times New Roman" w:eastAsia="Times New Roman" w:hAnsi="Times New Roman" w:cs="Times New Roman"/>
          <w:sz w:val="24"/>
          <w:szCs w:val="24"/>
        </w:rPr>
        <w:t xml:space="preserve">no Darbu nodošanas-pieņemšanas akta </w:t>
      </w:r>
      <w:r w:rsidRPr="00287508">
        <w:rPr>
          <w:rFonts w:ascii="Times New Roman" w:eastAsia="Times New Roman" w:hAnsi="Times New Roman" w:cs="Times New Roman"/>
          <w:spacing w:val="-1"/>
          <w:sz w:val="24"/>
          <w:szCs w:val="24"/>
        </w:rPr>
        <w:t>parakstīšanas brīža.</w:t>
      </w:r>
    </w:p>
    <w:p w:rsidR="00287508" w:rsidRPr="00287508" w:rsidRDefault="00287508" w:rsidP="00287508">
      <w:pPr>
        <w:shd w:val="clear" w:color="auto" w:fill="FFFFFF"/>
        <w:tabs>
          <w:tab w:val="left" w:pos="518"/>
        </w:tabs>
        <w:spacing w:before="120" w:after="0" w:line="240" w:lineRule="auto"/>
        <w:jc w:val="both"/>
        <w:rPr>
          <w:rFonts w:ascii="Times New Roman" w:eastAsia="Times New Roman" w:hAnsi="Times New Roman" w:cs="Times New Roman"/>
          <w:i/>
          <w:sz w:val="24"/>
          <w:szCs w:val="24"/>
        </w:rPr>
      </w:pPr>
      <w:r w:rsidRPr="00287508">
        <w:rPr>
          <w:rFonts w:ascii="Times New Roman" w:eastAsia="Times New Roman" w:hAnsi="Times New Roman" w:cs="Times New Roman"/>
          <w:i/>
          <w:spacing w:val="-1"/>
          <w:sz w:val="24"/>
          <w:szCs w:val="24"/>
        </w:rPr>
        <w:t>Garantijas termiņš tiek ierakstīts atbilstoši finanšu piedāvājumā norādītajam garantijas termiņam.</w:t>
      </w:r>
    </w:p>
    <w:p w:rsidR="00287508" w:rsidRPr="00287508" w:rsidRDefault="00287508" w:rsidP="00287508">
      <w:pPr>
        <w:widowControl w:val="0"/>
        <w:shd w:val="clear" w:color="auto" w:fill="FFFFFF"/>
        <w:tabs>
          <w:tab w:val="left" w:pos="518"/>
        </w:tabs>
        <w:autoSpaceDE w:val="0"/>
        <w:autoSpaceDN w:val="0"/>
        <w:adjustRightInd w:val="0"/>
        <w:spacing w:before="120" w:after="0" w:line="240" w:lineRule="auto"/>
        <w:jc w:val="both"/>
        <w:rPr>
          <w:rFonts w:ascii="Times New Roman" w:eastAsia="Times New Roman" w:hAnsi="Times New Roman" w:cs="Times New Roman"/>
          <w:color w:val="000000"/>
          <w:spacing w:val="-1"/>
          <w:sz w:val="24"/>
          <w:szCs w:val="24"/>
        </w:rPr>
      </w:pPr>
      <w:r w:rsidRPr="00287508">
        <w:rPr>
          <w:rFonts w:ascii="Times New Roman" w:eastAsia="Times New Roman" w:hAnsi="Times New Roman" w:cs="Times New Roman"/>
          <w:sz w:val="24"/>
          <w:szCs w:val="24"/>
        </w:rPr>
        <w:t xml:space="preserve">8.2. </w:t>
      </w:r>
      <w:r w:rsidRPr="00287508">
        <w:rPr>
          <w:rFonts w:ascii="Times New Roman" w:eastAsia="Times New Roman" w:hAnsi="Times New Roman" w:cs="Times New Roman"/>
          <w:color w:val="000000"/>
          <w:spacing w:val="1"/>
          <w:sz w:val="24"/>
          <w:szCs w:val="24"/>
        </w:rPr>
        <w:t xml:space="preserve">Būvuzņēmējs garantijas termiņā, saņemot Pasūtītāja rakstisku paziņojumu, uzņemas uz </w:t>
      </w:r>
      <w:r w:rsidRPr="00287508">
        <w:rPr>
          <w:rFonts w:ascii="Times New Roman" w:eastAsia="Times New Roman" w:hAnsi="Times New Roman" w:cs="Times New Roman"/>
          <w:color w:val="000000"/>
          <w:spacing w:val="6"/>
          <w:sz w:val="24"/>
          <w:szCs w:val="24"/>
        </w:rPr>
        <w:t xml:space="preserve">sava rēķina novērst defektus, trūkumus, kā arī defektu izraisītos bojājumus objektā un trešajām personām, neatbilstību Līgumam vai normatīvo aktu </w:t>
      </w:r>
      <w:r w:rsidRPr="00287508">
        <w:rPr>
          <w:rFonts w:ascii="Times New Roman" w:eastAsia="Times New Roman" w:hAnsi="Times New Roman" w:cs="Times New Roman"/>
          <w:color w:val="000000"/>
          <w:spacing w:val="5"/>
          <w:sz w:val="24"/>
          <w:szCs w:val="24"/>
        </w:rPr>
        <w:t xml:space="preserve">prasībām. Nosūtot paziņojumu, Pasūtītājs norāda arī vietu un laiku, kad Būvuzņēmējam </w:t>
      </w:r>
      <w:r w:rsidRPr="00287508">
        <w:rPr>
          <w:rFonts w:ascii="Times New Roman" w:eastAsia="Times New Roman" w:hAnsi="Times New Roman" w:cs="Times New Roman"/>
          <w:color w:val="000000"/>
          <w:sz w:val="24"/>
          <w:szCs w:val="24"/>
        </w:rPr>
        <w:t xml:space="preserve">jāierodas uz defektu akta sastādīšanu. Pasūtītāja noteiktais defektu novēršanas termiņš nedrīkst būt mazāks par 3 </w:t>
      </w:r>
      <w:r w:rsidRPr="00287508">
        <w:rPr>
          <w:rFonts w:ascii="Times New Roman" w:eastAsia="Times New Roman" w:hAnsi="Times New Roman" w:cs="Times New Roman"/>
          <w:color w:val="000000"/>
          <w:spacing w:val="-1"/>
          <w:sz w:val="24"/>
          <w:szCs w:val="24"/>
        </w:rPr>
        <w:t>(trim) darba dienām, ja vien Puses nevienojas par īsāku termiņu.</w:t>
      </w:r>
    </w:p>
    <w:p w:rsidR="00287508" w:rsidRPr="00287508" w:rsidRDefault="00287508" w:rsidP="00287508">
      <w:pPr>
        <w:widowControl w:val="0"/>
        <w:shd w:val="clear" w:color="auto" w:fill="FFFFFF"/>
        <w:tabs>
          <w:tab w:val="left" w:pos="518"/>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r w:rsidRPr="00287508">
        <w:rPr>
          <w:rFonts w:ascii="Times New Roman" w:eastAsia="Times New Roman" w:hAnsi="Times New Roman" w:cs="Times New Roman"/>
          <w:color w:val="000000"/>
          <w:sz w:val="24"/>
          <w:szCs w:val="24"/>
        </w:rPr>
        <w:t xml:space="preserve">8.3. Puses sastāda defektu aktu, tajā norādot bojājumus, neatbilstības vai </w:t>
      </w:r>
      <w:r w:rsidRPr="00287508">
        <w:rPr>
          <w:rFonts w:ascii="Times New Roman" w:eastAsia="Times New Roman" w:hAnsi="Times New Roman" w:cs="Times New Roman"/>
          <w:color w:val="000000"/>
          <w:spacing w:val="4"/>
          <w:sz w:val="24"/>
          <w:szCs w:val="24"/>
        </w:rPr>
        <w:t xml:space="preserve">trūkumus būvdarbos </w:t>
      </w:r>
      <w:r w:rsidRPr="00287508">
        <w:rPr>
          <w:rFonts w:ascii="Times New Roman" w:eastAsia="Times New Roman" w:hAnsi="Times New Roman" w:cs="Times New Roman"/>
          <w:color w:val="000000"/>
          <w:spacing w:val="4"/>
          <w:sz w:val="24"/>
          <w:szCs w:val="24"/>
        </w:rPr>
        <w:lastRenderedPageBreak/>
        <w:t xml:space="preserve">vai pielietotajos materiālos, ka arī to novēršanas termiņu. Gadījumā, ja Būvuzņēmējs noteiktajā </w:t>
      </w:r>
      <w:r w:rsidRPr="00287508">
        <w:rPr>
          <w:rFonts w:ascii="Times New Roman" w:eastAsia="Times New Roman" w:hAnsi="Times New Roman" w:cs="Times New Roman"/>
          <w:color w:val="000000"/>
          <w:sz w:val="24"/>
          <w:szCs w:val="24"/>
        </w:rPr>
        <w:t xml:space="preserve">termiņā neierodas uz defektu akta sastādīšanu, Pasūtītājs ir tiesīgs sastādīt aktu vienpusēji, un </w:t>
      </w:r>
      <w:r w:rsidRPr="00287508">
        <w:rPr>
          <w:rFonts w:ascii="Times New Roman" w:eastAsia="Times New Roman" w:hAnsi="Times New Roman" w:cs="Times New Roman"/>
          <w:color w:val="000000"/>
          <w:spacing w:val="3"/>
          <w:sz w:val="24"/>
          <w:szCs w:val="24"/>
        </w:rPr>
        <w:t xml:space="preserve">tas ir saistošs Būvuzņēmējam. Pasūtītājs 3 (trīs) darba dienu laikā nosūta sastādīto aktu </w:t>
      </w:r>
      <w:r w:rsidRPr="00287508">
        <w:rPr>
          <w:rFonts w:ascii="Times New Roman" w:eastAsia="Times New Roman" w:hAnsi="Times New Roman" w:cs="Times New Roman"/>
          <w:color w:val="000000"/>
          <w:spacing w:val="-1"/>
          <w:sz w:val="24"/>
          <w:szCs w:val="24"/>
        </w:rPr>
        <w:t>Būvuzņēmējam.</w:t>
      </w:r>
    </w:p>
    <w:p w:rsidR="00287508" w:rsidRPr="00287508" w:rsidRDefault="00287508" w:rsidP="00287508">
      <w:pPr>
        <w:widowControl w:val="0"/>
        <w:shd w:val="clear" w:color="auto" w:fill="FFFFFF"/>
        <w:tabs>
          <w:tab w:val="left" w:pos="518"/>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r w:rsidRPr="00287508">
        <w:rPr>
          <w:rFonts w:ascii="Times New Roman" w:eastAsia="Times New Roman" w:hAnsi="Times New Roman" w:cs="Times New Roman"/>
          <w:color w:val="000000"/>
          <w:spacing w:val="-2"/>
          <w:sz w:val="24"/>
          <w:szCs w:val="24"/>
        </w:rPr>
        <w:t>8.4. Gadījumā, ja Puses, sastādot defektu aktu, nevar vienoties par konstatēto defektu, tā piekritību garantijai vai nepieciešamajiem defektu novēršanas termiņiem, vai arī garantijas ietvaros veikto darbu kvalitātei, Puses 2 (divu) darba dienu laikā rakstiski vienojas par eksperta pieaicināšanu. Eksperta viedoklis ir izšķirošs. Eksperta apmaksu sedz tā puse, kurai eksperta viedoklis ir par sliktu. Ja Puses nevar vienoties par pieaicināmo ekspertu, tad tiek uzaicināts Pasūtītāja norādītais eksperts un viņa viedoklis ir saistošs Pusēm.</w:t>
      </w:r>
    </w:p>
    <w:p w:rsidR="00287508" w:rsidRPr="00287508" w:rsidRDefault="00287508" w:rsidP="00287508">
      <w:pPr>
        <w:widowControl w:val="0"/>
        <w:shd w:val="clear" w:color="auto" w:fill="FFFFFF"/>
        <w:tabs>
          <w:tab w:val="left" w:pos="518"/>
        </w:tabs>
        <w:autoSpaceDE w:val="0"/>
        <w:autoSpaceDN w:val="0"/>
        <w:adjustRightInd w:val="0"/>
        <w:spacing w:before="120" w:after="0" w:line="240" w:lineRule="auto"/>
        <w:jc w:val="both"/>
        <w:rPr>
          <w:rFonts w:ascii="Times New Roman" w:eastAsia="Times New Roman" w:hAnsi="Times New Roman" w:cs="Times New Roman"/>
          <w:color w:val="000000"/>
          <w:spacing w:val="-1"/>
          <w:sz w:val="24"/>
          <w:szCs w:val="24"/>
        </w:rPr>
      </w:pPr>
      <w:r w:rsidRPr="00287508">
        <w:rPr>
          <w:rFonts w:ascii="Times New Roman" w:eastAsia="Times New Roman" w:hAnsi="Times New Roman" w:cs="Times New Roman"/>
          <w:color w:val="000000"/>
          <w:sz w:val="24"/>
          <w:szCs w:val="24"/>
        </w:rPr>
        <w:t xml:space="preserve">8.5. </w:t>
      </w:r>
      <w:r w:rsidRPr="00287508">
        <w:rPr>
          <w:rFonts w:ascii="Times New Roman" w:eastAsia="Times New Roman" w:hAnsi="Times New Roman" w:cs="Times New Roman"/>
          <w:color w:val="000000"/>
          <w:spacing w:val="2"/>
          <w:sz w:val="24"/>
          <w:szCs w:val="24"/>
        </w:rPr>
        <w:t xml:space="preserve">Gadījumā, ja Būvuzņēmējs nenovērš uz garantiju attiecināmos defektus un tā rezultātā izraisītos bojājumus objektam vai trešajām personām Pasūtītāja noteiktajā </w:t>
      </w:r>
      <w:r w:rsidRPr="00287508">
        <w:rPr>
          <w:rFonts w:ascii="Times New Roman" w:eastAsia="Times New Roman" w:hAnsi="Times New Roman" w:cs="Times New Roman"/>
          <w:color w:val="000000"/>
          <w:sz w:val="24"/>
          <w:szCs w:val="24"/>
        </w:rPr>
        <w:t xml:space="preserve">termiņā un termiņa nokavējums sastāda vismaz 10 (desmit) dienas, Pasūtītājs ir tiesīgs veikt </w:t>
      </w:r>
      <w:r w:rsidRPr="00287508">
        <w:rPr>
          <w:rFonts w:ascii="Times New Roman" w:eastAsia="Times New Roman" w:hAnsi="Times New Roman" w:cs="Times New Roman"/>
          <w:color w:val="000000"/>
          <w:spacing w:val="-1"/>
          <w:sz w:val="24"/>
          <w:szCs w:val="24"/>
        </w:rPr>
        <w:t xml:space="preserve">šādu defektu novēršanu saviem spēkiem vai pieaicinot trešās personas. Šajā gadījumā Pasūtītājam visus ar defektu novēršanu saistītos izdevumus atlīdzina </w:t>
      </w:r>
      <w:r w:rsidRPr="00287508">
        <w:rPr>
          <w:rFonts w:ascii="Times New Roman" w:eastAsia="Times New Roman" w:hAnsi="Times New Roman" w:cs="Times New Roman"/>
          <w:spacing w:val="-1"/>
          <w:sz w:val="24"/>
          <w:szCs w:val="24"/>
        </w:rPr>
        <w:t xml:space="preserve">Būvuzņēmējs atbilstoši Pasūtītāja rēķinā norādītajai </w:t>
      </w:r>
      <w:r w:rsidRPr="00287508">
        <w:rPr>
          <w:rFonts w:ascii="Times New Roman" w:eastAsia="Times New Roman" w:hAnsi="Times New Roman" w:cs="Times New Roman"/>
          <w:color w:val="000000"/>
          <w:spacing w:val="-1"/>
          <w:sz w:val="24"/>
          <w:szCs w:val="24"/>
        </w:rPr>
        <w:t xml:space="preserve"> summai 15 (piecpadsmit) darba dienu laikā no rēķina saņemšanas dienas. Ja Būvuzņēmējs neveic rēķina apmaksu šajā punktā noteiktajā kārtībā, Pasūtītājs  vēršas ar regresa prasību pret Būvuzņēmēju tiesā.</w:t>
      </w:r>
    </w:p>
    <w:p w:rsidR="00287508" w:rsidRPr="00287508" w:rsidRDefault="00287508" w:rsidP="00287508">
      <w:pPr>
        <w:tabs>
          <w:tab w:val="left" w:pos="426"/>
        </w:tabs>
        <w:spacing w:before="120" w:after="0" w:line="240" w:lineRule="auto"/>
        <w:jc w:val="both"/>
        <w:rPr>
          <w:rFonts w:ascii="Times New Roman" w:eastAsia="Times New Roman" w:hAnsi="Times New Roman" w:cs="Times New Roman"/>
          <w:snapToGrid w:val="0"/>
          <w:sz w:val="24"/>
          <w:szCs w:val="24"/>
        </w:rPr>
      </w:pPr>
      <w:r w:rsidRPr="00287508">
        <w:rPr>
          <w:rFonts w:ascii="Times New Roman" w:eastAsia="Times New Roman" w:hAnsi="Times New Roman" w:cs="Times New Roman"/>
          <w:snapToGrid w:val="0"/>
          <w:sz w:val="24"/>
          <w:szCs w:val="24"/>
        </w:rPr>
        <w:t>8.6. Ja Līgums tiek lauzts Līguma 9.1. un 9.2.</w:t>
      </w:r>
      <w:r w:rsidR="00E9166B">
        <w:rPr>
          <w:rFonts w:ascii="Times New Roman" w:eastAsia="Times New Roman" w:hAnsi="Times New Roman" w:cs="Times New Roman"/>
          <w:snapToGrid w:val="0"/>
          <w:sz w:val="24"/>
          <w:szCs w:val="24"/>
        </w:rPr>
        <w:t xml:space="preserve"> </w:t>
      </w:r>
      <w:r w:rsidRPr="00287508">
        <w:rPr>
          <w:rFonts w:ascii="Times New Roman" w:eastAsia="Times New Roman" w:hAnsi="Times New Roman" w:cs="Times New Roman"/>
          <w:snapToGrid w:val="0"/>
          <w:sz w:val="24"/>
          <w:szCs w:val="24"/>
        </w:rPr>
        <w:t>punktā minētajos gadījumos, tad garantijas laiks par to darbu daļu, kas ir paveikta, sākas no Līguma laušanas datuma.</w:t>
      </w:r>
    </w:p>
    <w:p w:rsidR="00287508" w:rsidRPr="00287508" w:rsidRDefault="00287508" w:rsidP="00287508">
      <w:pPr>
        <w:tabs>
          <w:tab w:val="left" w:pos="426"/>
        </w:tabs>
        <w:spacing w:before="120" w:after="0" w:line="240" w:lineRule="auto"/>
        <w:jc w:val="both"/>
        <w:rPr>
          <w:rFonts w:ascii="Times New Roman" w:eastAsia="Times New Roman" w:hAnsi="Times New Roman" w:cs="Times New Roman"/>
          <w:snapToGrid w:val="0"/>
          <w:sz w:val="24"/>
          <w:szCs w:val="24"/>
        </w:rPr>
      </w:pPr>
    </w:p>
    <w:p w:rsidR="00287508" w:rsidRPr="00287508" w:rsidRDefault="00287508" w:rsidP="00287508">
      <w:pPr>
        <w:numPr>
          <w:ilvl w:val="0"/>
          <w:numId w:val="4"/>
        </w:numPr>
        <w:tabs>
          <w:tab w:val="left" w:pos="993"/>
        </w:tabs>
        <w:spacing w:before="120"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LĪGUMA IZBEIGŠANA</w:t>
      </w:r>
    </w:p>
    <w:p w:rsidR="00287508" w:rsidRPr="00287508" w:rsidRDefault="00287508" w:rsidP="00287508">
      <w:pPr>
        <w:tabs>
          <w:tab w:val="left" w:pos="0"/>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9.1. Līgums var tikt izbeigts, Pusēm savstarpēji rakstiski vienojoties, vai arī šajā Līgumā noteiktajā kārtībā.</w:t>
      </w:r>
    </w:p>
    <w:p w:rsidR="00287508" w:rsidRPr="00287508" w:rsidRDefault="00287508" w:rsidP="00287508">
      <w:pPr>
        <w:tabs>
          <w:tab w:val="left" w:pos="0"/>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 xml:space="preserve">9.2. Pasūtītājs, nosūtot </w:t>
      </w:r>
      <w:r w:rsidRPr="00287508">
        <w:rPr>
          <w:rFonts w:ascii="Times New Roman" w:eastAsia="Times New Roman" w:hAnsi="Times New Roman" w:cs="Times New Roman"/>
          <w:color w:val="000000"/>
          <w:spacing w:val="4"/>
          <w:sz w:val="24"/>
          <w:szCs w:val="24"/>
        </w:rPr>
        <w:t xml:space="preserve">10 (desmit) darba dienas iepriekš </w:t>
      </w:r>
      <w:r w:rsidRPr="00287508">
        <w:rPr>
          <w:rFonts w:ascii="Times New Roman" w:eastAsia="Times New Roman" w:hAnsi="Times New Roman" w:cs="Times New Roman"/>
          <w:sz w:val="24"/>
          <w:szCs w:val="24"/>
        </w:rPr>
        <w:t>Būvuzņēmējam rakstisku paziņojumu, ir tiesīgs vienpusēji lauzt Līgumu, ja:</w:t>
      </w:r>
    </w:p>
    <w:p w:rsidR="00287508" w:rsidRPr="00287508" w:rsidRDefault="00287508" w:rsidP="00287508">
      <w:pPr>
        <w:numPr>
          <w:ilvl w:val="2"/>
          <w:numId w:val="10"/>
        </w:numPr>
        <w:spacing w:before="120" w:after="0" w:line="240" w:lineRule="auto"/>
        <w:contextualSpacing/>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Būvuzņēmējs neievēro jebkuru no Līguma 4.</w:t>
      </w:r>
      <w:r w:rsidR="00E9166B">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nodaļā noteiktajiem izpildes termiņiem un, ja Būvuzņēmējs nokavējums ir sasniedzis vismaz 10 (desmit) dienas;</w:t>
      </w:r>
    </w:p>
    <w:p w:rsidR="00287508" w:rsidRPr="00287508" w:rsidRDefault="00287508" w:rsidP="00287508">
      <w:pPr>
        <w:numPr>
          <w:ilvl w:val="2"/>
          <w:numId w:val="10"/>
        </w:numPr>
        <w:spacing w:before="120" w:after="0" w:line="240" w:lineRule="auto"/>
        <w:contextualSpacing/>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Būvuzņēmējs neievēro likumīgus pašvaldības būvinženiera vai Pasūtītāja norādījumus vai arī nepilda kādas Līgumā noteiktās saistības vai pienākumus un ja Būvuzņēmējs šādu neizpildi nav novērsis 10 (desmit) dienu laikā pēc attiecīga rakstiska Pasūtītāja vai būvuzrauga paziņojuma saņemšanas;</w:t>
      </w:r>
    </w:p>
    <w:p w:rsidR="00287508" w:rsidRPr="00287508" w:rsidRDefault="00287508" w:rsidP="00287508">
      <w:pPr>
        <w:numPr>
          <w:ilvl w:val="2"/>
          <w:numId w:val="10"/>
        </w:numPr>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ir uzsākta Būvuzņēmēja likvidācija vai arī Būvuzņēmējs ir atzīts par maksātnespējīgu;</w:t>
      </w:r>
    </w:p>
    <w:p w:rsidR="00287508" w:rsidRPr="00287508" w:rsidRDefault="00287508" w:rsidP="00287508">
      <w:pPr>
        <w:numPr>
          <w:ilvl w:val="2"/>
          <w:numId w:val="10"/>
        </w:numPr>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color w:val="000000"/>
          <w:spacing w:val="-1"/>
          <w:sz w:val="24"/>
          <w:szCs w:val="24"/>
        </w:rPr>
        <w:t>Būvuzņēmējs nomaina apakšuzņēmēju bez saskaņošanas ar Pasūtītāju</w:t>
      </w:r>
      <w:r w:rsidRPr="00287508">
        <w:rPr>
          <w:rFonts w:ascii="Times New Roman" w:eastAsia="Times New Roman" w:hAnsi="Times New Roman" w:cs="Times New Roman"/>
          <w:color w:val="000000"/>
          <w:spacing w:val="1"/>
          <w:sz w:val="24"/>
          <w:szCs w:val="24"/>
        </w:rPr>
        <w:t xml:space="preserve"> vai Pasūtītājs nepiekrīt </w:t>
      </w:r>
      <w:r w:rsidRPr="00287508">
        <w:rPr>
          <w:rFonts w:ascii="Times New Roman" w:eastAsia="Times New Roman" w:hAnsi="Times New Roman" w:cs="Times New Roman"/>
          <w:color w:val="000000"/>
          <w:spacing w:val="-1"/>
          <w:sz w:val="24"/>
          <w:szCs w:val="24"/>
        </w:rPr>
        <w:t xml:space="preserve">apakšuzņēmēja </w:t>
      </w:r>
      <w:r w:rsidRPr="00287508">
        <w:rPr>
          <w:rFonts w:ascii="Times New Roman" w:eastAsia="Times New Roman" w:hAnsi="Times New Roman" w:cs="Times New Roman"/>
          <w:sz w:val="24"/>
          <w:szCs w:val="24"/>
        </w:rPr>
        <w:t xml:space="preserve">(personas, uz kuru iespējām Būvuzņēmējs balstās) </w:t>
      </w:r>
      <w:r w:rsidRPr="00287508">
        <w:rPr>
          <w:rFonts w:ascii="Times New Roman" w:eastAsia="Times New Roman" w:hAnsi="Times New Roman" w:cs="Times New Roman"/>
          <w:color w:val="000000"/>
          <w:spacing w:val="1"/>
          <w:sz w:val="24"/>
          <w:szCs w:val="24"/>
        </w:rPr>
        <w:t>nomaiņai</w:t>
      </w:r>
      <w:r w:rsidRPr="00287508">
        <w:rPr>
          <w:rFonts w:ascii="Times New Roman" w:eastAsia="Times New Roman" w:hAnsi="Times New Roman" w:cs="Times New Roman"/>
          <w:sz w:val="24"/>
          <w:szCs w:val="24"/>
        </w:rPr>
        <w:t>;</w:t>
      </w:r>
    </w:p>
    <w:p w:rsidR="00287508" w:rsidRPr="00287508" w:rsidRDefault="00287508" w:rsidP="00287508">
      <w:pPr>
        <w:tabs>
          <w:tab w:val="left" w:pos="720"/>
        </w:tabs>
        <w:spacing w:before="120" w:after="0" w:line="240" w:lineRule="auto"/>
        <w:ind w:left="540" w:hanging="540"/>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 xml:space="preserve">9.2.5. </w:t>
      </w:r>
      <w:r w:rsidR="00E9166B">
        <w:rPr>
          <w:rFonts w:ascii="Times New Roman" w:eastAsia="Times New Roman" w:hAnsi="Times New Roman" w:cs="Times New Roman"/>
          <w:sz w:val="24"/>
          <w:szCs w:val="24"/>
        </w:rPr>
        <w:t>d</w:t>
      </w:r>
      <w:r w:rsidRPr="00287508">
        <w:rPr>
          <w:rFonts w:ascii="Times New Roman" w:eastAsia="Times New Roman" w:hAnsi="Times New Roman" w:cs="Times New Roman"/>
          <w:sz w:val="24"/>
          <w:szCs w:val="24"/>
        </w:rPr>
        <w:t>arbos tiek nodarbinātas personas, kuras nav darba tiesiskajās attiecībās vai citās līgumiskās attiecībās ar Būvuzņēmēju vai tā norādītajiem apakšuzņēmējiem.</w:t>
      </w:r>
    </w:p>
    <w:p w:rsidR="00287508" w:rsidRPr="00287508" w:rsidRDefault="00287508" w:rsidP="00287508">
      <w:pPr>
        <w:numPr>
          <w:ilvl w:val="1"/>
          <w:numId w:val="10"/>
        </w:numPr>
        <w:tabs>
          <w:tab w:val="left" w:pos="567"/>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Būvuzņēmējs, nosūtot Pasūtītājam rakstisku paziņojumu, ir tiesīgs vienpusēji pārtraukt līgumu, ja Pasūtītājs Līgumā noteiktajos termiņos neveic maksājumus un Pasūtītāja nokavējums ir sasniedzis vismaz 30 (trīsdesmit) dienas.</w:t>
      </w:r>
    </w:p>
    <w:p w:rsidR="00287508" w:rsidRPr="00287508" w:rsidRDefault="00287508" w:rsidP="00287508">
      <w:pPr>
        <w:numPr>
          <w:ilvl w:val="1"/>
          <w:numId w:val="10"/>
        </w:numPr>
        <w:tabs>
          <w:tab w:val="left" w:pos="567"/>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Gadījumā, ja Līgums tiek pārtraukts kādas no Pusēm vainas dēļ, vainīgā Puse maksā otrai Pusei par saistību neizpildi līgumsodu 10% (desmit procentu) apmērā no Līguma 3.1.</w:t>
      </w:r>
      <w:r w:rsidR="00E9166B">
        <w:rPr>
          <w:rFonts w:ascii="Times New Roman" w:eastAsia="Times New Roman" w:hAnsi="Times New Roman" w:cs="Times New Roman"/>
          <w:sz w:val="24"/>
          <w:szCs w:val="24"/>
        </w:rPr>
        <w:t> </w:t>
      </w:r>
      <w:r w:rsidRPr="00287508">
        <w:rPr>
          <w:rFonts w:ascii="Times New Roman" w:eastAsia="Times New Roman" w:hAnsi="Times New Roman" w:cs="Times New Roman"/>
          <w:sz w:val="24"/>
          <w:szCs w:val="24"/>
        </w:rPr>
        <w:t>punktā minētās Līgumcenas.</w:t>
      </w:r>
    </w:p>
    <w:p w:rsidR="00287508" w:rsidRPr="00287508" w:rsidRDefault="00287508" w:rsidP="00287508">
      <w:pPr>
        <w:numPr>
          <w:ilvl w:val="1"/>
          <w:numId w:val="10"/>
        </w:numPr>
        <w:tabs>
          <w:tab w:val="left" w:pos="567"/>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Izbeidzot Līgumu 9.1., 9.2. un 9.3.</w:t>
      </w:r>
      <w:r w:rsidR="00E9166B">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 xml:space="preserve">punktos minētajos gadījumos, Puses sastāda un abpusēji paraksta atsevišķu aktu par faktiski izpildīto Darbu apjomu un to vērtību. Sastādot aktu, Puses ņem vērā izpildīto Darbu kvalitāti. Pasūtītājs samaksā </w:t>
      </w:r>
      <w:r w:rsidRPr="00287508">
        <w:rPr>
          <w:rFonts w:ascii="Times New Roman" w:eastAsia="Times New Roman" w:hAnsi="Times New Roman" w:cs="Times New Roman"/>
          <w:sz w:val="24"/>
          <w:szCs w:val="24"/>
        </w:rPr>
        <w:lastRenderedPageBreak/>
        <w:t>Būvuzņēmējam par izpildītajiem darbiem, atbilstoši sastādītajam aktam. Nekvalitatīvi veiktie Darbi netiek apmaksāti.</w:t>
      </w:r>
    </w:p>
    <w:p w:rsidR="00287508" w:rsidRPr="00287508" w:rsidRDefault="00287508" w:rsidP="00287508">
      <w:pPr>
        <w:numPr>
          <w:ilvl w:val="1"/>
          <w:numId w:val="10"/>
        </w:numPr>
        <w:tabs>
          <w:tab w:val="left" w:pos="567"/>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Izdarot samaksu, Pasūtītājs ir tiesīgs ieturēt aprēķināto līgumsodu un zaudējumu atlīdzību.</w:t>
      </w:r>
    </w:p>
    <w:p w:rsidR="00287508" w:rsidRPr="00287508" w:rsidRDefault="00287508" w:rsidP="00287508">
      <w:pPr>
        <w:numPr>
          <w:ilvl w:val="1"/>
          <w:numId w:val="10"/>
        </w:numPr>
        <w:tabs>
          <w:tab w:val="left" w:pos="567"/>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Puses savstarpējo norēķinu šī Līguma 9.4. un 9.5.</w:t>
      </w:r>
      <w:r w:rsidR="00E9166B">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punktā minētajos gadījumos veic 30 (trīsdesmit) dienu laikā pēc šī Līguma 9.5.</w:t>
      </w:r>
      <w:r w:rsidR="00E9166B">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punktā minētā akta parakstīšanas.</w:t>
      </w:r>
    </w:p>
    <w:p w:rsidR="00287508" w:rsidRPr="00287508" w:rsidRDefault="00287508" w:rsidP="00287508">
      <w:pPr>
        <w:tabs>
          <w:tab w:val="left" w:pos="567"/>
        </w:tabs>
        <w:spacing w:before="120" w:after="0" w:line="240" w:lineRule="auto"/>
        <w:jc w:val="both"/>
        <w:rPr>
          <w:rFonts w:ascii="Times New Roman" w:eastAsia="Times New Roman" w:hAnsi="Times New Roman" w:cs="Times New Roman"/>
          <w:sz w:val="24"/>
          <w:szCs w:val="24"/>
        </w:rPr>
      </w:pPr>
    </w:p>
    <w:p w:rsidR="00287508" w:rsidRPr="00287508" w:rsidRDefault="00287508" w:rsidP="00287508">
      <w:pPr>
        <w:numPr>
          <w:ilvl w:val="0"/>
          <w:numId w:val="10"/>
        </w:numPr>
        <w:tabs>
          <w:tab w:val="left" w:pos="993"/>
        </w:tabs>
        <w:spacing w:before="120"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STRĪDU IZSKATĪŠANAS KĀRTĪBA UN CITI NOSACĪJUMI</w:t>
      </w:r>
    </w:p>
    <w:p w:rsidR="00287508" w:rsidRPr="00287508" w:rsidRDefault="00287508" w:rsidP="00287508">
      <w:pPr>
        <w:tabs>
          <w:tab w:val="left" w:pos="540"/>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 xml:space="preserve">10.1. </w:t>
      </w:r>
      <w:r w:rsidRPr="00287508">
        <w:rPr>
          <w:rFonts w:ascii="Times New Roman" w:hAnsi="Times New Roman"/>
          <w:sz w:val="24"/>
          <w:szCs w:val="24"/>
        </w:rPr>
        <w:t>Visus strīdus, kas Pusēm rodas saistībā ar šī līguma izpildi, Puses risina pārrunu ceļā. Gadījumā, ja Puses viena mēneša laikā nevar savstarpēji vienoties, strīdus jautājums tiek nodots izskatīšanai tiesā atbilstoši spēkā esošajiem LR normatīvajiem aktiem.</w:t>
      </w:r>
    </w:p>
    <w:p w:rsidR="00287508" w:rsidRPr="00287508" w:rsidRDefault="00287508" w:rsidP="00287508">
      <w:pPr>
        <w:tabs>
          <w:tab w:val="left" w:pos="540"/>
        </w:tabs>
        <w:spacing w:before="120" w:after="0" w:line="240" w:lineRule="auto"/>
        <w:jc w:val="both"/>
        <w:rPr>
          <w:rFonts w:ascii="Times New Roman" w:hAnsi="Times New Roman"/>
          <w:sz w:val="24"/>
          <w:szCs w:val="24"/>
        </w:rPr>
      </w:pPr>
      <w:r w:rsidRPr="00287508">
        <w:rPr>
          <w:rFonts w:ascii="Times New Roman" w:eastAsia="Times New Roman" w:hAnsi="Times New Roman" w:cs="Times New Roman"/>
          <w:sz w:val="24"/>
          <w:szCs w:val="24"/>
        </w:rPr>
        <w:t>10.2. Līguma visi pielikumi, kā arī visi šī līguma ietvaros rakstiski noformētie un abu pušu parakstītie grozījumi un papildinājumi ir neatņemamas šī līguma sastāvdaļas.</w:t>
      </w:r>
      <w:r w:rsidRPr="00287508">
        <w:rPr>
          <w:rFonts w:ascii="Times New Roman" w:hAnsi="Times New Roman"/>
          <w:sz w:val="24"/>
          <w:szCs w:val="24"/>
        </w:rPr>
        <w:t xml:space="preserve"> </w:t>
      </w:r>
    </w:p>
    <w:p w:rsidR="00287508" w:rsidRPr="00287508" w:rsidRDefault="00287508" w:rsidP="00287508">
      <w:pPr>
        <w:tabs>
          <w:tab w:val="left" w:pos="540"/>
        </w:tabs>
        <w:spacing w:before="120" w:after="0" w:line="240" w:lineRule="auto"/>
        <w:jc w:val="both"/>
        <w:rPr>
          <w:rFonts w:ascii="Times New Roman" w:hAnsi="Times New Roman"/>
          <w:sz w:val="24"/>
          <w:szCs w:val="24"/>
        </w:rPr>
      </w:pPr>
      <w:r w:rsidRPr="00287508">
        <w:rPr>
          <w:rFonts w:ascii="Times New Roman" w:hAnsi="Times New Roman"/>
          <w:sz w:val="24"/>
          <w:szCs w:val="24"/>
        </w:rPr>
        <w:t>10.3. Nav pieļaujami grozījumi attiecībā uz veicamo Darbu apjoma palielināšanu, veicamo Darbu cenām, norēķinu kārtību, sodu sankcijām  un darbu izpildes termiņiem, izņemot līguma 10.4.</w:t>
      </w:r>
      <w:r w:rsidR="00E9166B">
        <w:rPr>
          <w:rFonts w:ascii="Times New Roman" w:hAnsi="Times New Roman"/>
          <w:sz w:val="24"/>
          <w:szCs w:val="24"/>
        </w:rPr>
        <w:t xml:space="preserve"> </w:t>
      </w:r>
      <w:r w:rsidRPr="00287508">
        <w:rPr>
          <w:rFonts w:ascii="Times New Roman" w:hAnsi="Times New Roman"/>
          <w:sz w:val="24"/>
          <w:szCs w:val="24"/>
        </w:rPr>
        <w:t>punktā minētos gadījumus.</w:t>
      </w:r>
    </w:p>
    <w:p w:rsidR="00287508" w:rsidRPr="00287508" w:rsidRDefault="00287508" w:rsidP="00287508">
      <w:pPr>
        <w:tabs>
          <w:tab w:val="left" w:pos="540"/>
        </w:tabs>
        <w:spacing w:before="120" w:after="0" w:line="240" w:lineRule="auto"/>
        <w:jc w:val="both"/>
        <w:rPr>
          <w:rFonts w:ascii="Times New Roman" w:hAnsi="Times New Roman"/>
          <w:sz w:val="24"/>
          <w:szCs w:val="24"/>
        </w:rPr>
      </w:pPr>
      <w:r w:rsidRPr="00287508">
        <w:rPr>
          <w:rFonts w:ascii="Times New Roman" w:hAnsi="Times New Roman"/>
          <w:sz w:val="24"/>
          <w:szCs w:val="24"/>
        </w:rPr>
        <w:t>10.4. Līguma termiņš var tikt pagarināts:</w:t>
      </w:r>
    </w:p>
    <w:p w:rsidR="00287508" w:rsidRPr="00287508" w:rsidRDefault="00287508" w:rsidP="00287508">
      <w:pPr>
        <w:tabs>
          <w:tab w:val="left" w:pos="540"/>
        </w:tabs>
        <w:spacing w:before="120" w:after="0" w:line="240" w:lineRule="auto"/>
        <w:jc w:val="both"/>
        <w:rPr>
          <w:rFonts w:ascii="Times New Roman" w:hAnsi="Times New Roman"/>
          <w:sz w:val="24"/>
          <w:szCs w:val="24"/>
        </w:rPr>
      </w:pPr>
      <w:r w:rsidRPr="00287508">
        <w:rPr>
          <w:rFonts w:ascii="Times New Roman" w:hAnsi="Times New Roman"/>
          <w:sz w:val="24"/>
          <w:szCs w:val="24"/>
        </w:rPr>
        <w:t>10.4.1. Līguma 7.</w:t>
      </w:r>
      <w:r w:rsidR="00E9166B">
        <w:rPr>
          <w:rFonts w:ascii="Times New Roman" w:hAnsi="Times New Roman"/>
          <w:sz w:val="24"/>
          <w:szCs w:val="24"/>
        </w:rPr>
        <w:t xml:space="preserve"> </w:t>
      </w:r>
      <w:r w:rsidRPr="00287508">
        <w:rPr>
          <w:rFonts w:ascii="Times New Roman" w:hAnsi="Times New Roman"/>
          <w:sz w:val="24"/>
          <w:szCs w:val="24"/>
        </w:rPr>
        <w:t>nodaļā minētajos gadījumos par attiecīgu nepārvaramas varas spēkā esamības laiku;</w:t>
      </w:r>
    </w:p>
    <w:p w:rsidR="00287508" w:rsidRPr="00287508" w:rsidRDefault="00287508" w:rsidP="00287508">
      <w:pPr>
        <w:tabs>
          <w:tab w:val="left" w:pos="540"/>
        </w:tabs>
        <w:spacing w:before="120" w:after="0" w:line="240" w:lineRule="auto"/>
        <w:jc w:val="both"/>
        <w:rPr>
          <w:rFonts w:ascii="Times New Roman" w:hAnsi="Times New Roman"/>
          <w:sz w:val="24"/>
          <w:szCs w:val="24"/>
        </w:rPr>
      </w:pPr>
      <w:r w:rsidRPr="00287508">
        <w:rPr>
          <w:rFonts w:ascii="Times New Roman" w:hAnsi="Times New Roman"/>
          <w:sz w:val="24"/>
          <w:szCs w:val="24"/>
        </w:rPr>
        <w:t>10.4.2. par attiecīgo dienu skaitu, ja Darbu izpildes kavējums noticis Pasūtītāja vainas dēļ.</w:t>
      </w:r>
    </w:p>
    <w:p w:rsidR="00287508" w:rsidRPr="00287508" w:rsidRDefault="00287508" w:rsidP="00287508">
      <w:pPr>
        <w:tabs>
          <w:tab w:val="left" w:pos="540"/>
        </w:tabs>
        <w:spacing w:before="120" w:after="0" w:line="276" w:lineRule="auto"/>
        <w:jc w:val="both"/>
        <w:rPr>
          <w:rFonts w:ascii="Times New Roman" w:eastAsia="Times New Roman" w:hAnsi="Times New Roman" w:cs="Times New Roman"/>
          <w:color w:val="FF0000"/>
          <w:sz w:val="24"/>
          <w:szCs w:val="24"/>
        </w:rPr>
      </w:pPr>
      <w:r w:rsidRPr="00287508">
        <w:rPr>
          <w:rFonts w:ascii="Times New Roman" w:hAnsi="Times New Roman"/>
          <w:sz w:val="24"/>
          <w:szCs w:val="24"/>
        </w:rPr>
        <w:t>10.4.3. Darbu izpildei nepiemērotu meteoroloģisko laika apstākļu dēļ līguma termiņš darbu veikšanai var tikt pagarināts, pusēm savstarpēji par to rakstveidā vienojoties.</w:t>
      </w:r>
    </w:p>
    <w:p w:rsidR="00287508" w:rsidRPr="00287508" w:rsidRDefault="00287508" w:rsidP="00287508">
      <w:pPr>
        <w:tabs>
          <w:tab w:val="left" w:pos="0"/>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10.5. Ja kādai no Pusēm tiek mainīts juridiskais statuss vai paraksta tiesības, vai adrese, tā nekavējoties, ne vēlāk kā 3 (trīs) darba dienu laikā, rakstiski par to paziņo otrai Pusei.</w:t>
      </w:r>
    </w:p>
    <w:p w:rsidR="00287508" w:rsidRPr="00287508" w:rsidRDefault="00287508" w:rsidP="00287508">
      <w:pPr>
        <w:tabs>
          <w:tab w:val="left" w:pos="0"/>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10.6. Līgums sastādīts 2 (divos) eksemplāros, no kuriem viens glabājas pie Pasūtītāja, otrs - pie Būvuzņēmēja.</w:t>
      </w:r>
    </w:p>
    <w:p w:rsidR="00287508" w:rsidRPr="00287508" w:rsidRDefault="00287508" w:rsidP="00287508">
      <w:pPr>
        <w:tabs>
          <w:tab w:val="left" w:pos="0"/>
        </w:tabs>
        <w:spacing w:before="120" w:after="0" w:line="240" w:lineRule="auto"/>
        <w:jc w:val="both"/>
        <w:rPr>
          <w:rFonts w:ascii="Times New Roman" w:eastAsia="Times New Roman" w:hAnsi="Times New Roman" w:cs="Times New Roman"/>
          <w:sz w:val="24"/>
          <w:szCs w:val="24"/>
        </w:rPr>
      </w:pPr>
    </w:p>
    <w:p w:rsidR="00287508" w:rsidRPr="00287508" w:rsidRDefault="00287508" w:rsidP="00287508">
      <w:pPr>
        <w:numPr>
          <w:ilvl w:val="0"/>
          <w:numId w:val="8"/>
        </w:numPr>
        <w:tabs>
          <w:tab w:val="left" w:pos="993"/>
        </w:tabs>
        <w:spacing w:before="120"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KONTAKTPERSONAS</w:t>
      </w:r>
    </w:p>
    <w:p w:rsidR="00287508" w:rsidRPr="00287508" w:rsidRDefault="00287508" w:rsidP="00287508">
      <w:pPr>
        <w:numPr>
          <w:ilvl w:val="1"/>
          <w:numId w:val="8"/>
        </w:numPr>
        <w:tabs>
          <w:tab w:val="left" w:pos="567"/>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 xml:space="preserve"> Kontaktpersona no Pasūtītāja puses: </w:t>
      </w:r>
    </w:p>
    <w:p w:rsidR="00287508" w:rsidRPr="00287508" w:rsidRDefault="00287508" w:rsidP="00287508">
      <w:pPr>
        <w:tabs>
          <w:tab w:val="left" w:pos="993"/>
        </w:tabs>
        <w:spacing w:after="0" w:line="240" w:lineRule="auto"/>
        <w:ind w:left="709"/>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_________________________ (</w:t>
      </w:r>
      <w:r w:rsidRPr="00287508">
        <w:rPr>
          <w:rFonts w:ascii="Times New Roman" w:eastAsia="Times New Roman" w:hAnsi="Times New Roman" w:cs="Times New Roman"/>
          <w:i/>
          <w:sz w:val="24"/>
          <w:szCs w:val="24"/>
        </w:rPr>
        <w:t>amats, vārds, uzvārds</w:t>
      </w:r>
      <w:r w:rsidRPr="00287508">
        <w:rPr>
          <w:rFonts w:ascii="Times New Roman" w:eastAsia="Times New Roman" w:hAnsi="Times New Roman" w:cs="Times New Roman"/>
          <w:sz w:val="24"/>
          <w:szCs w:val="24"/>
        </w:rPr>
        <w:t>) ; tel. ____________.</w:t>
      </w:r>
    </w:p>
    <w:p w:rsidR="00287508" w:rsidRPr="00287508" w:rsidRDefault="00287508" w:rsidP="00287508">
      <w:pPr>
        <w:numPr>
          <w:ilvl w:val="1"/>
          <w:numId w:val="8"/>
        </w:numPr>
        <w:tabs>
          <w:tab w:val="left" w:pos="567"/>
        </w:tabs>
        <w:spacing w:before="120" w:after="0" w:line="240" w:lineRule="auto"/>
        <w:jc w:val="both"/>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 xml:space="preserve"> Kontaktpersona no Būvuzņēmēja puses:</w:t>
      </w:r>
    </w:p>
    <w:p w:rsidR="00287508" w:rsidRPr="00287508" w:rsidRDefault="00287508" w:rsidP="00287508">
      <w:pPr>
        <w:tabs>
          <w:tab w:val="left" w:pos="993"/>
        </w:tabs>
        <w:spacing w:after="0" w:line="240" w:lineRule="auto"/>
        <w:ind w:left="709"/>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_________________________ (</w:t>
      </w:r>
      <w:r w:rsidRPr="00287508">
        <w:rPr>
          <w:rFonts w:ascii="Times New Roman" w:eastAsia="Times New Roman" w:hAnsi="Times New Roman" w:cs="Times New Roman"/>
          <w:i/>
          <w:sz w:val="24"/>
          <w:szCs w:val="24"/>
        </w:rPr>
        <w:t>amats, vārds, uzvārds</w:t>
      </w:r>
      <w:r w:rsidRPr="00287508">
        <w:rPr>
          <w:rFonts w:ascii="Times New Roman" w:eastAsia="Times New Roman" w:hAnsi="Times New Roman" w:cs="Times New Roman"/>
          <w:sz w:val="24"/>
          <w:szCs w:val="24"/>
        </w:rPr>
        <w:t>) ; tel. ____________.</w:t>
      </w:r>
    </w:p>
    <w:p w:rsidR="00287508" w:rsidRPr="00287508" w:rsidRDefault="00287508" w:rsidP="00287508">
      <w:pPr>
        <w:tabs>
          <w:tab w:val="left" w:pos="993"/>
        </w:tabs>
        <w:spacing w:after="0" w:line="240" w:lineRule="auto"/>
        <w:ind w:left="709"/>
        <w:rPr>
          <w:rFonts w:ascii="Times New Roman" w:eastAsia="Times New Roman" w:hAnsi="Times New Roman" w:cs="Times New Roman"/>
          <w:sz w:val="24"/>
          <w:szCs w:val="24"/>
        </w:rPr>
      </w:pPr>
    </w:p>
    <w:p w:rsidR="00287508" w:rsidRPr="00287508" w:rsidRDefault="00287508" w:rsidP="00287508">
      <w:pPr>
        <w:numPr>
          <w:ilvl w:val="0"/>
          <w:numId w:val="9"/>
        </w:numPr>
        <w:tabs>
          <w:tab w:val="left" w:pos="993"/>
        </w:tabs>
        <w:spacing w:before="120" w:after="0" w:line="240" w:lineRule="auto"/>
        <w:jc w:val="center"/>
        <w:rPr>
          <w:rFonts w:ascii="Times New Roman" w:eastAsia="Times New Roman" w:hAnsi="Times New Roman" w:cs="Times New Roman"/>
          <w:b/>
        </w:rPr>
      </w:pPr>
      <w:r w:rsidRPr="00287508">
        <w:rPr>
          <w:rFonts w:ascii="Times New Roman" w:eastAsia="Times New Roman" w:hAnsi="Times New Roman" w:cs="Times New Roman"/>
          <w:b/>
        </w:rPr>
        <w:t>PUŠU REKVIZĪTI</w:t>
      </w:r>
    </w:p>
    <w:p w:rsidR="00287508" w:rsidRPr="00287508" w:rsidRDefault="00287508" w:rsidP="00287508">
      <w:pPr>
        <w:spacing w:after="0" w:line="240" w:lineRule="auto"/>
        <w:ind w:left="454"/>
        <w:rPr>
          <w:rFonts w:ascii="Times New Roman" w:eastAsia="Times New Roman" w:hAnsi="Times New Roman" w:cs="Times New Roman"/>
          <w:sz w:val="24"/>
          <w:szCs w:val="24"/>
        </w:rPr>
      </w:pPr>
    </w:p>
    <w:tbl>
      <w:tblPr>
        <w:tblW w:w="8897" w:type="dxa"/>
        <w:tblLayout w:type="fixed"/>
        <w:tblLook w:val="0000" w:firstRow="0" w:lastRow="0" w:firstColumn="0" w:lastColumn="0" w:noHBand="0" w:noVBand="0"/>
      </w:tblPr>
      <w:tblGrid>
        <w:gridCol w:w="4608"/>
        <w:gridCol w:w="4289"/>
      </w:tblGrid>
      <w:tr w:rsidR="00287508" w:rsidRPr="00287508" w:rsidTr="00287508">
        <w:tc>
          <w:tcPr>
            <w:tcW w:w="4608" w:type="dxa"/>
          </w:tcPr>
          <w:p w:rsidR="00287508" w:rsidRPr="00287508" w:rsidRDefault="00287508" w:rsidP="00287508">
            <w:pPr>
              <w:spacing w:after="0" w:line="240" w:lineRule="auto"/>
              <w:ind w:left="454"/>
              <w:rPr>
                <w:rFonts w:ascii="Times New Roman" w:eastAsia="Times New Roman" w:hAnsi="Times New Roman" w:cs="Times New Roman"/>
                <w:b/>
                <w:sz w:val="20"/>
                <w:szCs w:val="20"/>
              </w:rPr>
            </w:pPr>
            <w:r w:rsidRPr="00287508">
              <w:rPr>
                <w:rFonts w:ascii="Times New Roman" w:eastAsia="Times New Roman" w:hAnsi="Times New Roman" w:cs="Times New Roman"/>
                <w:b/>
                <w:sz w:val="20"/>
                <w:szCs w:val="20"/>
              </w:rPr>
              <w:t>Pasūtītājs:</w:t>
            </w:r>
          </w:p>
          <w:p w:rsidR="00287508" w:rsidRPr="00287508" w:rsidRDefault="00287508" w:rsidP="00287508">
            <w:pPr>
              <w:spacing w:after="0" w:line="240" w:lineRule="auto"/>
              <w:ind w:left="454"/>
              <w:rPr>
                <w:rFonts w:ascii="Times New Roman" w:eastAsia="Times New Roman" w:hAnsi="Times New Roman" w:cs="Times New Roman"/>
                <w:b/>
                <w:sz w:val="20"/>
                <w:szCs w:val="20"/>
              </w:rPr>
            </w:pPr>
            <w:r w:rsidRPr="00287508">
              <w:rPr>
                <w:rFonts w:ascii="Times New Roman" w:eastAsia="Times New Roman" w:hAnsi="Times New Roman" w:cs="Times New Roman"/>
                <w:b/>
                <w:sz w:val="20"/>
                <w:szCs w:val="20"/>
              </w:rPr>
              <w:t>Alsungas novada dome</w:t>
            </w:r>
          </w:p>
          <w:p w:rsidR="00287508" w:rsidRPr="00287508" w:rsidRDefault="00287508" w:rsidP="00287508">
            <w:pPr>
              <w:spacing w:after="0" w:line="240" w:lineRule="auto"/>
              <w:ind w:left="454"/>
              <w:rPr>
                <w:rFonts w:ascii="Times New Roman" w:eastAsia="Times New Roman" w:hAnsi="Times New Roman" w:cs="Times New Roman"/>
                <w:sz w:val="20"/>
                <w:szCs w:val="20"/>
              </w:rPr>
            </w:pPr>
            <w:r w:rsidRPr="00287508">
              <w:rPr>
                <w:rFonts w:ascii="Times New Roman" w:eastAsia="Times New Roman" w:hAnsi="Times New Roman" w:cs="Times New Roman"/>
                <w:sz w:val="20"/>
                <w:szCs w:val="20"/>
              </w:rPr>
              <w:t xml:space="preserve">Reģ.Nr. 90000036596 </w:t>
            </w:r>
          </w:p>
          <w:p w:rsidR="00287508" w:rsidRPr="00287508" w:rsidRDefault="00287508" w:rsidP="00287508">
            <w:pPr>
              <w:spacing w:after="0" w:line="240" w:lineRule="auto"/>
              <w:ind w:left="454"/>
              <w:rPr>
                <w:rFonts w:ascii="Times New Roman" w:eastAsia="Times New Roman" w:hAnsi="Times New Roman" w:cs="Times New Roman"/>
                <w:sz w:val="20"/>
                <w:szCs w:val="20"/>
              </w:rPr>
            </w:pPr>
            <w:r w:rsidRPr="00287508">
              <w:rPr>
                <w:rFonts w:ascii="Times New Roman" w:eastAsia="Times New Roman" w:hAnsi="Times New Roman" w:cs="Times New Roman"/>
                <w:sz w:val="20"/>
                <w:szCs w:val="20"/>
              </w:rPr>
              <w:t>Adrese: Pils iela 1, Alsunga, Alsungas novads, LV-3306</w:t>
            </w:r>
          </w:p>
          <w:p w:rsidR="00287508" w:rsidRPr="00287508" w:rsidRDefault="00287508" w:rsidP="00287508">
            <w:pPr>
              <w:spacing w:after="0" w:line="240" w:lineRule="auto"/>
              <w:ind w:left="454"/>
              <w:rPr>
                <w:rFonts w:ascii="Times New Roman" w:eastAsia="Times New Roman" w:hAnsi="Times New Roman" w:cs="Times New Roman"/>
                <w:sz w:val="20"/>
                <w:szCs w:val="20"/>
              </w:rPr>
            </w:pPr>
            <w:r w:rsidRPr="00287508">
              <w:rPr>
                <w:rFonts w:ascii="Times New Roman" w:eastAsia="Times New Roman" w:hAnsi="Times New Roman" w:cs="Times New Roman"/>
                <w:sz w:val="20"/>
                <w:szCs w:val="20"/>
              </w:rPr>
              <w:t>Banka</w:t>
            </w:r>
          </w:p>
          <w:p w:rsidR="00287508" w:rsidRPr="00287508" w:rsidRDefault="00287508" w:rsidP="00287508">
            <w:pPr>
              <w:spacing w:after="0" w:line="240" w:lineRule="auto"/>
              <w:ind w:left="454"/>
              <w:rPr>
                <w:rFonts w:ascii="Times New Roman" w:eastAsia="Times New Roman" w:hAnsi="Times New Roman" w:cs="Times New Roman"/>
                <w:sz w:val="20"/>
                <w:szCs w:val="20"/>
              </w:rPr>
            </w:pPr>
            <w:r w:rsidRPr="00287508">
              <w:rPr>
                <w:rFonts w:ascii="Times New Roman" w:eastAsia="Times New Roman" w:hAnsi="Times New Roman" w:cs="Times New Roman"/>
                <w:sz w:val="20"/>
                <w:szCs w:val="20"/>
              </w:rPr>
              <w:t>Konts: LV</w:t>
            </w:r>
          </w:p>
          <w:p w:rsidR="00287508" w:rsidRPr="00287508" w:rsidRDefault="00287508" w:rsidP="00287508">
            <w:pPr>
              <w:spacing w:after="0" w:line="240" w:lineRule="auto"/>
              <w:ind w:left="454"/>
              <w:rPr>
                <w:rFonts w:ascii="Times New Roman" w:eastAsia="Times New Roman" w:hAnsi="Times New Roman" w:cs="Times New Roman"/>
                <w:sz w:val="20"/>
                <w:szCs w:val="20"/>
              </w:rPr>
            </w:pPr>
          </w:p>
          <w:p w:rsidR="00287508" w:rsidRPr="00287508" w:rsidRDefault="00287508" w:rsidP="00287508">
            <w:pPr>
              <w:spacing w:after="0" w:line="240" w:lineRule="auto"/>
              <w:ind w:left="454"/>
              <w:rPr>
                <w:rFonts w:ascii="Times New Roman" w:eastAsia="Times New Roman" w:hAnsi="Times New Roman" w:cs="Times New Roman"/>
                <w:sz w:val="20"/>
                <w:szCs w:val="20"/>
              </w:rPr>
            </w:pPr>
            <w:r w:rsidRPr="00287508">
              <w:rPr>
                <w:rFonts w:ascii="Times New Roman" w:eastAsia="Times New Roman" w:hAnsi="Times New Roman" w:cs="Times New Roman"/>
                <w:sz w:val="20"/>
                <w:szCs w:val="20"/>
              </w:rPr>
              <w:t xml:space="preserve">Alsungas novada priekšsēdētāja </w:t>
            </w:r>
          </w:p>
          <w:p w:rsidR="00287508" w:rsidRPr="00287508" w:rsidRDefault="00287508" w:rsidP="00287508">
            <w:pPr>
              <w:spacing w:after="0" w:line="240" w:lineRule="auto"/>
              <w:ind w:left="454"/>
              <w:rPr>
                <w:rFonts w:ascii="Times New Roman" w:eastAsia="Times New Roman" w:hAnsi="Times New Roman" w:cs="Times New Roman"/>
                <w:sz w:val="20"/>
                <w:szCs w:val="20"/>
              </w:rPr>
            </w:pPr>
          </w:p>
          <w:p w:rsidR="00287508" w:rsidRPr="00287508" w:rsidRDefault="00287508" w:rsidP="00287508">
            <w:pPr>
              <w:spacing w:after="0" w:line="240" w:lineRule="auto"/>
              <w:ind w:left="454"/>
              <w:rPr>
                <w:rFonts w:ascii="Times New Roman" w:eastAsia="Times New Roman" w:hAnsi="Times New Roman" w:cs="Times New Roman"/>
                <w:sz w:val="20"/>
                <w:szCs w:val="20"/>
              </w:rPr>
            </w:pPr>
            <w:r w:rsidRPr="00287508">
              <w:rPr>
                <w:rFonts w:ascii="Times New Roman" w:eastAsia="Times New Roman" w:hAnsi="Times New Roman" w:cs="Times New Roman"/>
                <w:sz w:val="20"/>
                <w:szCs w:val="20"/>
              </w:rPr>
              <w:t>__________________ Daiga Kalniņa</w:t>
            </w:r>
          </w:p>
          <w:p w:rsidR="00287508" w:rsidRPr="00287508" w:rsidRDefault="00287508" w:rsidP="00287508">
            <w:pPr>
              <w:spacing w:after="0" w:line="240" w:lineRule="auto"/>
              <w:ind w:left="454"/>
              <w:rPr>
                <w:rFonts w:ascii="Times New Roman" w:eastAsia="Times New Roman" w:hAnsi="Times New Roman" w:cs="Times New Roman"/>
                <w:sz w:val="20"/>
                <w:szCs w:val="20"/>
              </w:rPr>
            </w:pPr>
          </w:p>
          <w:p w:rsidR="00287508" w:rsidRPr="00287508" w:rsidRDefault="00287508" w:rsidP="00287508">
            <w:pPr>
              <w:spacing w:after="0" w:line="240" w:lineRule="auto"/>
              <w:ind w:left="454"/>
              <w:rPr>
                <w:rFonts w:ascii="Times New Roman" w:eastAsia="Times New Roman" w:hAnsi="Times New Roman" w:cs="Times New Roman"/>
                <w:sz w:val="20"/>
                <w:szCs w:val="20"/>
              </w:rPr>
            </w:pPr>
            <w:r w:rsidRPr="00287508">
              <w:rPr>
                <w:rFonts w:ascii="Times New Roman" w:eastAsia="Times New Roman" w:hAnsi="Times New Roman" w:cs="Times New Roman"/>
                <w:sz w:val="20"/>
                <w:szCs w:val="20"/>
              </w:rPr>
              <w:t xml:space="preserve">       Z.v.</w:t>
            </w:r>
          </w:p>
        </w:tc>
        <w:tc>
          <w:tcPr>
            <w:tcW w:w="4289" w:type="dxa"/>
          </w:tcPr>
          <w:p w:rsidR="00287508" w:rsidRPr="00287508" w:rsidRDefault="00287508" w:rsidP="00287508">
            <w:pPr>
              <w:spacing w:after="0" w:line="240" w:lineRule="auto"/>
              <w:ind w:left="454"/>
              <w:rPr>
                <w:rFonts w:ascii="Times New Roman" w:eastAsia="Times New Roman" w:hAnsi="Times New Roman" w:cs="Times New Roman"/>
                <w:b/>
                <w:sz w:val="20"/>
                <w:szCs w:val="20"/>
              </w:rPr>
            </w:pPr>
            <w:r w:rsidRPr="00287508">
              <w:rPr>
                <w:rFonts w:ascii="Times New Roman" w:eastAsia="Times New Roman" w:hAnsi="Times New Roman" w:cs="Times New Roman"/>
                <w:b/>
                <w:sz w:val="20"/>
                <w:szCs w:val="20"/>
              </w:rPr>
              <w:lastRenderedPageBreak/>
              <w:t>Būvuzņēmējs:</w:t>
            </w:r>
          </w:p>
          <w:p w:rsidR="00287508" w:rsidRPr="00287508" w:rsidRDefault="00287508" w:rsidP="00287508">
            <w:pPr>
              <w:spacing w:after="0" w:line="240" w:lineRule="auto"/>
              <w:ind w:left="454"/>
              <w:rPr>
                <w:rFonts w:ascii="Times New Roman" w:eastAsia="Times New Roman" w:hAnsi="Times New Roman" w:cs="Times New Roman"/>
                <w:b/>
                <w:sz w:val="20"/>
                <w:szCs w:val="20"/>
              </w:rPr>
            </w:pPr>
            <w:r w:rsidRPr="00287508">
              <w:rPr>
                <w:rFonts w:ascii="Times New Roman" w:eastAsia="Times New Roman" w:hAnsi="Times New Roman" w:cs="Times New Roman"/>
                <w:b/>
                <w:sz w:val="20"/>
                <w:szCs w:val="20"/>
              </w:rPr>
              <w:t>..................................</w:t>
            </w:r>
          </w:p>
          <w:p w:rsidR="00287508" w:rsidRPr="00287508" w:rsidRDefault="00287508" w:rsidP="00287508">
            <w:pPr>
              <w:spacing w:after="0" w:line="240" w:lineRule="auto"/>
              <w:ind w:left="454"/>
              <w:rPr>
                <w:rFonts w:ascii="Times New Roman" w:eastAsia="Times New Roman" w:hAnsi="Times New Roman" w:cs="Times New Roman"/>
                <w:sz w:val="20"/>
                <w:szCs w:val="20"/>
              </w:rPr>
            </w:pPr>
            <w:r w:rsidRPr="00287508">
              <w:rPr>
                <w:rFonts w:ascii="Times New Roman" w:eastAsia="Times New Roman" w:hAnsi="Times New Roman" w:cs="Times New Roman"/>
                <w:sz w:val="20"/>
                <w:szCs w:val="20"/>
              </w:rPr>
              <w:t xml:space="preserve">Reģ.Nr. </w:t>
            </w:r>
          </w:p>
          <w:p w:rsidR="00287508" w:rsidRPr="00287508" w:rsidRDefault="00287508" w:rsidP="00287508">
            <w:pPr>
              <w:spacing w:after="0" w:line="240" w:lineRule="auto"/>
              <w:ind w:left="454"/>
              <w:rPr>
                <w:rFonts w:ascii="Times New Roman" w:eastAsia="Times New Roman" w:hAnsi="Times New Roman" w:cs="Times New Roman"/>
                <w:sz w:val="20"/>
                <w:szCs w:val="20"/>
              </w:rPr>
            </w:pPr>
            <w:r w:rsidRPr="00287508">
              <w:rPr>
                <w:rFonts w:ascii="Times New Roman" w:eastAsia="Times New Roman" w:hAnsi="Times New Roman" w:cs="Times New Roman"/>
                <w:sz w:val="20"/>
                <w:szCs w:val="20"/>
              </w:rPr>
              <w:t xml:space="preserve">Adrese: </w:t>
            </w:r>
          </w:p>
          <w:p w:rsidR="00287508" w:rsidRPr="00287508" w:rsidRDefault="00287508" w:rsidP="00287508">
            <w:pPr>
              <w:spacing w:after="0" w:line="240" w:lineRule="auto"/>
              <w:ind w:left="454"/>
              <w:rPr>
                <w:rFonts w:ascii="Times New Roman" w:eastAsia="Times New Roman" w:hAnsi="Times New Roman" w:cs="Times New Roman"/>
                <w:sz w:val="20"/>
                <w:szCs w:val="20"/>
              </w:rPr>
            </w:pPr>
            <w:r w:rsidRPr="00287508">
              <w:rPr>
                <w:rFonts w:ascii="Times New Roman" w:eastAsia="Times New Roman" w:hAnsi="Times New Roman" w:cs="Times New Roman"/>
                <w:sz w:val="20"/>
                <w:szCs w:val="20"/>
              </w:rPr>
              <w:t xml:space="preserve">Banka: </w:t>
            </w:r>
          </w:p>
          <w:p w:rsidR="00287508" w:rsidRPr="00287508" w:rsidRDefault="00287508" w:rsidP="00287508">
            <w:pPr>
              <w:spacing w:after="0" w:line="240" w:lineRule="auto"/>
              <w:ind w:left="454"/>
              <w:rPr>
                <w:rFonts w:ascii="Times New Roman" w:eastAsia="Times New Roman" w:hAnsi="Times New Roman" w:cs="Times New Roman"/>
                <w:sz w:val="20"/>
                <w:szCs w:val="20"/>
              </w:rPr>
            </w:pPr>
            <w:r w:rsidRPr="00287508">
              <w:rPr>
                <w:rFonts w:ascii="Times New Roman" w:eastAsia="Times New Roman" w:hAnsi="Times New Roman" w:cs="Times New Roman"/>
                <w:sz w:val="20"/>
                <w:szCs w:val="20"/>
              </w:rPr>
              <w:t xml:space="preserve">Konts: </w:t>
            </w:r>
          </w:p>
          <w:p w:rsidR="00287508" w:rsidRPr="00287508" w:rsidRDefault="00287508" w:rsidP="00287508">
            <w:pPr>
              <w:spacing w:after="0" w:line="240" w:lineRule="auto"/>
              <w:ind w:left="454"/>
              <w:rPr>
                <w:rFonts w:ascii="Times New Roman" w:eastAsia="Times New Roman" w:hAnsi="Times New Roman" w:cs="Times New Roman"/>
                <w:i/>
                <w:sz w:val="20"/>
                <w:szCs w:val="20"/>
              </w:rPr>
            </w:pPr>
          </w:p>
          <w:p w:rsidR="00287508" w:rsidRPr="00287508" w:rsidRDefault="00287508" w:rsidP="00287508">
            <w:pPr>
              <w:spacing w:after="0" w:line="240" w:lineRule="auto"/>
              <w:ind w:left="454"/>
              <w:rPr>
                <w:rFonts w:ascii="Times New Roman" w:eastAsia="Times New Roman" w:hAnsi="Times New Roman" w:cs="Times New Roman"/>
                <w:i/>
                <w:sz w:val="20"/>
                <w:szCs w:val="20"/>
              </w:rPr>
            </w:pPr>
          </w:p>
          <w:p w:rsidR="00287508" w:rsidRPr="00287508" w:rsidRDefault="00287508" w:rsidP="00287508">
            <w:pPr>
              <w:spacing w:after="0" w:line="240" w:lineRule="auto"/>
              <w:ind w:left="454"/>
              <w:rPr>
                <w:rFonts w:ascii="Times New Roman" w:eastAsia="Times New Roman" w:hAnsi="Times New Roman" w:cs="Times New Roman"/>
                <w:i/>
                <w:sz w:val="20"/>
                <w:szCs w:val="20"/>
              </w:rPr>
            </w:pPr>
            <w:r w:rsidRPr="00287508">
              <w:rPr>
                <w:rFonts w:ascii="Times New Roman" w:eastAsia="Times New Roman" w:hAnsi="Times New Roman" w:cs="Times New Roman"/>
                <w:i/>
                <w:sz w:val="20"/>
                <w:szCs w:val="20"/>
              </w:rPr>
              <w:t>Amats</w:t>
            </w:r>
          </w:p>
          <w:p w:rsidR="00287508" w:rsidRPr="00287508" w:rsidRDefault="00287508" w:rsidP="00287508">
            <w:pPr>
              <w:spacing w:after="0" w:line="240" w:lineRule="auto"/>
              <w:ind w:left="454"/>
              <w:rPr>
                <w:rFonts w:ascii="Times New Roman" w:eastAsia="Times New Roman" w:hAnsi="Times New Roman" w:cs="Times New Roman"/>
                <w:sz w:val="20"/>
                <w:szCs w:val="20"/>
              </w:rPr>
            </w:pPr>
          </w:p>
          <w:p w:rsidR="00287508" w:rsidRPr="00287508" w:rsidRDefault="00287508" w:rsidP="00287508">
            <w:pPr>
              <w:spacing w:after="0" w:line="240" w:lineRule="auto"/>
              <w:ind w:left="454"/>
              <w:rPr>
                <w:rFonts w:ascii="Times New Roman" w:eastAsia="Times New Roman" w:hAnsi="Times New Roman" w:cs="Times New Roman"/>
                <w:sz w:val="20"/>
                <w:szCs w:val="20"/>
              </w:rPr>
            </w:pPr>
          </w:p>
          <w:p w:rsidR="00287508" w:rsidRPr="00287508" w:rsidRDefault="00287508" w:rsidP="00287508">
            <w:pPr>
              <w:tabs>
                <w:tab w:val="left" w:pos="2652"/>
              </w:tabs>
              <w:spacing w:after="0" w:line="240" w:lineRule="auto"/>
              <w:ind w:left="454"/>
              <w:rPr>
                <w:rFonts w:ascii="Times New Roman" w:eastAsia="Times New Roman" w:hAnsi="Times New Roman" w:cs="Times New Roman"/>
                <w:sz w:val="20"/>
                <w:szCs w:val="20"/>
              </w:rPr>
            </w:pPr>
            <w:r w:rsidRPr="00287508">
              <w:rPr>
                <w:rFonts w:ascii="Times New Roman" w:eastAsia="Times New Roman" w:hAnsi="Times New Roman" w:cs="Times New Roman"/>
                <w:sz w:val="20"/>
                <w:szCs w:val="20"/>
              </w:rPr>
              <w:lastRenderedPageBreak/>
              <w:t xml:space="preserve">___________________   </w:t>
            </w:r>
          </w:p>
          <w:p w:rsidR="00287508" w:rsidRPr="00287508" w:rsidRDefault="00287508" w:rsidP="00287508">
            <w:pPr>
              <w:spacing w:after="0" w:line="240" w:lineRule="auto"/>
              <w:ind w:left="454"/>
              <w:rPr>
                <w:rFonts w:ascii="Times New Roman" w:eastAsia="Times New Roman" w:hAnsi="Times New Roman" w:cs="Times New Roman"/>
                <w:i/>
                <w:sz w:val="20"/>
                <w:szCs w:val="20"/>
              </w:rPr>
            </w:pPr>
            <w:r w:rsidRPr="00287508">
              <w:rPr>
                <w:rFonts w:ascii="Times New Roman" w:eastAsia="Times New Roman" w:hAnsi="Times New Roman" w:cs="Times New Roman"/>
                <w:i/>
                <w:sz w:val="20"/>
                <w:szCs w:val="20"/>
              </w:rPr>
              <w:t>(paraksts, paraksta atšifrējums)</w:t>
            </w:r>
          </w:p>
          <w:p w:rsidR="00287508" w:rsidRPr="00287508" w:rsidRDefault="00287508" w:rsidP="00287508">
            <w:pPr>
              <w:spacing w:after="0" w:line="240" w:lineRule="auto"/>
              <w:ind w:left="454"/>
              <w:rPr>
                <w:rFonts w:ascii="Times New Roman" w:eastAsia="Times New Roman" w:hAnsi="Times New Roman" w:cs="Times New Roman"/>
                <w:sz w:val="20"/>
                <w:szCs w:val="20"/>
              </w:rPr>
            </w:pPr>
            <w:r w:rsidRPr="00287508">
              <w:rPr>
                <w:rFonts w:ascii="Times New Roman" w:eastAsia="Times New Roman" w:hAnsi="Times New Roman" w:cs="Times New Roman"/>
                <w:i/>
                <w:sz w:val="20"/>
                <w:szCs w:val="20"/>
              </w:rPr>
              <w:t xml:space="preserve"> </w:t>
            </w:r>
            <w:r w:rsidRPr="00287508">
              <w:rPr>
                <w:rFonts w:ascii="Times New Roman" w:eastAsia="Times New Roman" w:hAnsi="Times New Roman" w:cs="Times New Roman"/>
                <w:sz w:val="20"/>
                <w:szCs w:val="20"/>
              </w:rPr>
              <w:t>Z.v.</w:t>
            </w:r>
          </w:p>
        </w:tc>
      </w:tr>
    </w:tbl>
    <w:p w:rsidR="00287508" w:rsidRPr="00287508" w:rsidRDefault="00287508" w:rsidP="00287508">
      <w:pPr>
        <w:spacing w:after="200" w:line="276" w:lineRule="auto"/>
      </w:pPr>
    </w:p>
    <w:p w:rsidR="00287508" w:rsidRPr="00287508" w:rsidRDefault="00287508" w:rsidP="00287508">
      <w:pPr>
        <w:spacing w:after="200" w:line="276" w:lineRule="auto"/>
        <w:jc w:val="right"/>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Līguma 1.</w:t>
      </w:r>
      <w:r w:rsidR="00E9166B">
        <w:rPr>
          <w:rFonts w:ascii="Times New Roman" w:eastAsia="Times New Roman" w:hAnsi="Times New Roman" w:cs="Times New Roman"/>
          <w:sz w:val="24"/>
          <w:szCs w:val="24"/>
        </w:rPr>
        <w:t xml:space="preserve"> </w:t>
      </w:r>
      <w:r w:rsidRPr="00287508">
        <w:rPr>
          <w:rFonts w:ascii="Times New Roman" w:eastAsia="Times New Roman" w:hAnsi="Times New Roman" w:cs="Times New Roman"/>
          <w:sz w:val="24"/>
          <w:szCs w:val="24"/>
        </w:rPr>
        <w:t>pielikums</w:t>
      </w:r>
    </w:p>
    <w:p w:rsidR="00287508" w:rsidRPr="00287508" w:rsidRDefault="00287508" w:rsidP="00287508">
      <w:pPr>
        <w:spacing w:after="0" w:line="240" w:lineRule="auto"/>
        <w:jc w:val="right"/>
        <w:rPr>
          <w:rFonts w:ascii="Times New Roman" w:eastAsia="Times New Roman" w:hAnsi="Times New Roman" w:cs="Times New Roman"/>
          <w:sz w:val="24"/>
          <w:szCs w:val="24"/>
        </w:rPr>
      </w:pPr>
    </w:p>
    <w:p w:rsidR="00287508" w:rsidRPr="00287508" w:rsidRDefault="00287508" w:rsidP="00287508">
      <w:pPr>
        <w:spacing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FINANŠU PIEDĀVĀJUMS</w:t>
      </w:r>
    </w:p>
    <w:p w:rsidR="00287508" w:rsidRPr="00287508" w:rsidRDefault="00287508" w:rsidP="00287508">
      <w:pPr>
        <w:spacing w:after="0" w:line="240" w:lineRule="auto"/>
        <w:jc w:val="center"/>
        <w:rPr>
          <w:rFonts w:ascii="Times New Roman" w:eastAsia="Times New Roman" w:hAnsi="Times New Roman" w:cs="Times New Roman"/>
          <w:sz w:val="24"/>
          <w:szCs w:val="24"/>
        </w:rPr>
      </w:pPr>
    </w:p>
    <w:p w:rsidR="00287508" w:rsidRPr="00287508" w:rsidRDefault="00287508" w:rsidP="00287508">
      <w:pPr>
        <w:spacing w:after="0" w:line="240" w:lineRule="auto"/>
        <w:jc w:val="center"/>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(tiks kopēts no uzvarējušā pretendenta iesniegtā piedāvājuma iepirkumā)</w:t>
      </w:r>
    </w:p>
    <w:p w:rsidR="00287508" w:rsidRPr="00287508" w:rsidRDefault="00287508" w:rsidP="00287508">
      <w:pPr>
        <w:spacing w:after="0" w:line="240" w:lineRule="auto"/>
        <w:jc w:val="center"/>
        <w:rPr>
          <w:rFonts w:ascii="Times New Roman" w:eastAsia="Times New Roman" w:hAnsi="Times New Roman" w:cs="Times New Roman"/>
          <w:sz w:val="24"/>
          <w:szCs w:val="24"/>
        </w:rPr>
      </w:pPr>
    </w:p>
    <w:p w:rsidR="00287508" w:rsidRPr="00287508" w:rsidRDefault="00287508" w:rsidP="00287508">
      <w:pPr>
        <w:spacing w:after="0" w:line="240" w:lineRule="auto"/>
        <w:jc w:val="center"/>
        <w:rPr>
          <w:rFonts w:ascii="Times New Roman" w:eastAsia="Times New Roman" w:hAnsi="Times New Roman" w:cs="Times New Roman"/>
          <w:sz w:val="24"/>
          <w:szCs w:val="24"/>
        </w:rPr>
      </w:pPr>
    </w:p>
    <w:p w:rsidR="00287508" w:rsidRPr="00287508" w:rsidRDefault="00287508" w:rsidP="00287508">
      <w:pPr>
        <w:spacing w:after="0" w:line="240" w:lineRule="auto"/>
        <w:jc w:val="center"/>
        <w:rPr>
          <w:rFonts w:ascii="Times New Roman" w:eastAsia="Times New Roman" w:hAnsi="Times New Roman" w:cs="Times New Roman"/>
          <w:sz w:val="24"/>
          <w:szCs w:val="24"/>
        </w:rPr>
      </w:pPr>
    </w:p>
    <w:p w:rsidR="00287508" w:rsidRPr="00287508" w:rsidRDefault="00287508" w:rsidP="00287508">
      <w:pPr>
        <w:spacing w:after="0" w:line="240" w:lineRule="auto"/>
        <w:jc w:val="center"/>
        <w:rPr>
          <w:rFonts w:ascii="Times New Roman" w:eastAsia="Times New Roman" w:hAnsi="Times New Roman" w:cs="Times New Roman"/>
          <w:sz w:val="24"/>
          <w:szCs w:val="24"/>
        </w:rPr>
      </w:pPr>
    </w:p>
    <w:p w:rsidR="00287508" w:rsidRPr="00287508" w:rsidRDefault="00287508" w:rsidP="00287508">
      <w:pPr>
        <w:spacing w:after="0" w:line="240" w:lineRule="auto"/>
        <w:jc w:val="right"/>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Līguma 2.pielikums</w:t>
      </w:r>
    </w:p>
    <w:p w:rsidR="00287508" w:rsidRPr="00287508" w:rsidRDefault="00287508" w:rsidP="00287508">
      <w:pPr>
        <w:spacing w:after="0" w:line="240" w:lineRule="auto"/>
        <w:jc w:val="right"/>
        <w:rPr>
          <w:rFonts w:ascii="Times New Roman" w:eastAsia="Times New Roman" w:hAnsi="Times New Roman" w:cs="Times New Roman"/>
          <w:sz w:val="24"/>
          <w:szCs w:val="24"/>
        </w:rPr>
      </w:pPr>
    </w:p>
    <w:p w:rsidR="00287508" w:rsidRPr="00287508" w:rsidRDefault="00287508" w:rsidP="00287508">
      <w:pPr>
        <w:spacing w:after="0" w:line="240" w:lineRule="auto"/>
        <w:jc w:val="center"/>
        <w:rPr>
          <w:rFonts w:ascii="Times New Roman" w:eastAsia="Times New Roman" w:hAnsi="Times New Roman" w:cs="Times New Roman"/>
          <w:b/>
          <w:sz w:val="24"/>
          <w:szCs w:val="24"/>
        </w:rPr>
      </w:pPr>
      <w:r w:rsidRPr="00287508">
        <w:rPr>
          <w:rFonts w:ascii="Times New Roman" w:eastAsia="Times New Roman" w:hAnsi="Times New Roman" w:cs="Times New Roman"/>
          <w:b/>
          <w:sz w:val="24"/>
          <w:szCs w:val="24"/>
        </w:rPr>
        <w:t>TĀMES</w:t>
      </w:r>
    </w:p>
    <w:p w:rsidR="00287508" w:rsidRPr="00287508" w:rsidRDefault="00287508" w:rsidP="00287508">
      <w:pPr>
        <w:spacing w:after="0" w:line="240" w:lineRule="auto"/>
        <w:jc w:val="center"/>
        <w:rPr>
          <w:rFonts w:ascii="Times New Roman" w:eastAsia="Times New Roman" w:hAnsi="Times New Roman" w:cs="Times New Roman"/>
          <w:b/>
          <w:sz w:val="24"/>
          <w:szCs w:val="24"/>
        </w:rPr>
      </w:pPr>
    </w:p>
    <w:p w:rsidR="00287508" w:rsidRPr="00287508" w:rsidRDefault="00287508" w:rsidP="00287508">
      <w:pPr>
        <w:spacing w:after="0" w:line="240" w:lineRule="auto"/>
        <w:jc w:val="center"/>
        <w:rPr>
          <w:rFonts w:ascii="Times New Roman" w:eastAsia="Times New Roman" w:hAnsi="Times New Roman" w:cs="Times New Roman"/>
          <w:sz w:val="24"/>
          <w:szCs w:val="24"/>
        </w:rPr>
      </w:pPr>
      <w:r w:rsidRPr="00287508">
        <w:rPr>
          <w:rFonts w:ascii="Times New Roman" w:eastAsia="Times New Roman" w:hAnsi="Times New Roman" w:cs="Times New Roman"/>
          <w:sz w:val="24"/>
          <w:szCs w:val="24"/>
        </w:rPr>
        <w:t>(tiks kopētas no uzvarējušā pretendenta iesniegtā piedāvājuma iepirkumā)</w:t>
      </w:r>
    </w:p>
    <w:p w:rsidR="00287508" w:rsidRPr="00287508" w:rsidRDefault="00287508" w:rsidP="00287508">
      <w:pPr>
        <w:spacing w:after="0" w:line="240" w:lineRule="auto"/>
        <w:jc w:val="center"/>
        <w:rPr>
          <w:rFonts w:ascii="Times New Roman" w:eastAsia="Times New Roman" w:hAnsi="Times New Roman" w:cs="Times New Roman"/>
          <w:b/>
          <w:sz w:val="24"/>
          <w:szCs w:val="24"/>
        </w:rPr>
      </w:pPr>
    </w:p>
    <w:p w:rsidR="00287508" w:rsidRPr="00287508" w:rsidRDefault="00287508" w:rsidP="00287508">
      <w:pPr>
        <w:spacing w:after="0" w:line="240" w:lineRule="auto"/>
        <w:jc w:val="right"/>
        <w:rPr>
          <w:rFonts w:ascii="Times New Roman" w:eastAsia="Times New Roman" w:hAnsi="Times New Roman" w:cs="Times New Roman"/>
          <w:sz w:val="24"/>
          <w:szCs w:val="24"/>
        </w:rPr>
      </w:pPr>
    </w:p>
    <w:p w:rsidR="00287508" w:rsidRPr="00287508" w:rsidRDefault="00287508" w:rsidP="00287508">
      <w:pPr>
        <w:spacing w:after="0" w:line="240" w:lineRule="auto"/>
        <w:jc w:val="right"/>
        <w:rPr>
          <w:rFonts w:ascii="Times New Roman" w:eastAsia="Times New Roman" w:hAnsi="Times New Roman" w:cs="Times New Roman"/>
          <w:sz w:val="24"/>
          <w:szCs w:val="24"/>
        </w:rPr>
      </w:pPr>
    </w:p>
    <w:p w:rsidR="00DC1049" w:rsidRDefault="00DC1049"/>
    <w:sectPr w:rsidR="00DC1049" w:rsidSect="00287508">
      <w:footerReference w:type="default" r:id="rId15"/>
      <w:pgSz w:w="11906" w:h="16838" w:code="9"/>
      <w:pgMar w:top="993" w:right="1134" w:bottom="9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47C" w:rsidRDefault="00E2547C">
      <w:pPr>
        <w:spacing w:after="0" w:line="240" w:lineRule="auto"/>
      </w:pPr>
      <w:r>
        <w:separator/>
      </w:r>
    </w:p>
  </w:endnote>
  <w:endnote w:type="continuationSeparator" w:id="0">
    <w:p w:rsidR="00E2547C" w:rsidRDefault="00E2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ヒラギノ角ゴ Pro W3">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Zurich Win95BT">
    <w:altName w:val="Trebuchet MS"/>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BA"/>
    <w:family w:val="swiss"/>
    <w:pitch w:val="variable"/>
    <w:sig w:usb0="A00002EF" w:usb1="4000A44B"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A0" w:rsidRDefault="00F724A0" w:rsidP="002875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24A0" w:rsidRDefault="00F72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A0" w:rsidRDefault="00F724A0" w:rsidP="002875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3832">
      <w:rPr>
        <w:rStyle w:val="PageNumber"/>
        <w:noProof/>
      </w:rPr>
      <w:t>2</w:t>
    </w:r>
    <w:r>
      <w:rPr>
        <w:rStyle w:val="PageNumber"/>
      </w:rPr>
      <w:fldChar w:fldCharType="end"/>
    </w:r>
  </w:p>
  <w:p w:rsidR="00F724A0" w:rsidRDefault="00F724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585060"/>
      <w:docPartObj>
        <w:docPartGallery w:val="Page Numbers (Bottom of Page)"/>
        <w:docPartUnique/>
      </w:docPartObj>
    </w:sdtPr>
    <w:sdtEndPr/>
    <w:sdtContent>
      <w:p w:rsidR="00F724A0" w:rsidRDefault="00F724A0">
        <w:pPr>
          <w:pStyle w:val="Footer"/>
          <w:jc w:val="center"/>
        </w:pPr>
        <w:r>
          <w:fldChar w:fldCharType="begin"/>
        </w:r>
        <w:r>
          <w:instrText>PAGE   \* MERGEFORMAT</w:instrText>
        </w:r>
        <w:r>
          <w:fldChar w:fldCharType="separate"/>
        </w:r>
        <w:r w:rsidR="00863832">
          <w:rPr>
            <w:noProof/>
          </w:rPr>
          <w:t>28</w:t>
        </w:r>
        <w:r>
          <w:fldChar w:fldCharType="end"/>
        </w:r>
      </w:p>
    </w:sdtContent>
  </w:sdt>
  <w:p w:rsidR="00F724A0" w:rsidRDefault="00F72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47C" w:rsidRDefault="00E2547C">
      <w:pPr>
        <w:spacing w:after="0" w:line="240" w:lineRule="auto"/>
      </w:pPr>
      <w:r>
        <w:separator/>
      </w:r>
    </w:p>
  </w:footnote>
  <w:footnote w:type="continuationSeparator" w:id="0">
    <w:p w:rsidR="00E2547C" w:rsidRDefault="00E25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A0" w:rsidRDefault="00F724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724A0" w:rsidRDefault="00F72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A0" w:rsidRDefault="00F724A0">
    <w:pPr>
      <w:pStyle w:val="Header"/>
      <w:framePr w:wrap="around" w:vAnchor="text" w:hAnchor="margin" w:xAlign="center" w:y="1"/>
      <w:rPr>
        <w:rStyle w:val="PageNumber"/>
      </w:rPr>
    </w:pPr>
  </w:p>
  <w:p w:rsidR="00F724A0" w:rsidRDefault="00F724A0" w:rsidP="00287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D72"/>
    <w:multiLevelType w:val="hybridMultilevel"/>
    <w:tmpl w:val="C7E41EE0"/>
    <w:lvl w:ilvl="0" w:tplc="04090011">
      <w:start w:val="1"/>
      <w:numFmt w:val="decimal"/>
      <w:lvlText w:val="%1)"/>
      <w:lvlJc w:val="left"/>
      <w:pPr>
        <w:ind w:left="720" w:hanging="360"/>
      </w:pPr>
      <w:rPr>
        <w:rFonts w:eastAsia="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8A1FC7"/>
    <w:multiLevelType w:val="multilevel"/>
    <w:tmpl w:val="DB804AD0"/>
    <w:lvl w:ilvl="0">
      <w:start w:val="2"/>
      <w:numFmt w:val="decimal"/>
      <w:lvlText w:val="%1."/>
      <w:lvlJc w:val="left"/>
      <w:pPr>
        <w:ind w:left="0" w:firstLine="0"/>
      </w:pPr>
      <w:rPr>
        <w:rFonts w:hint="default"/>
        <w:b w:val="0"/>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b w:val="0"/>
      </w:rPr>
    </w:lvl>
    <w:lvl w:ilvl="6">
      <w:start w:val="1"/>
      <w:numFmt w:val="decimal"/>
      <w:lvlText w:val="%1.%2.%3.%4.%5.%6.%7."/>
      <w:lvlJc w:val="left"/>
      <w:pPr>
        <w:ind w:left="0" w:firstLine="0"/>
      </w:pPr>
      <w:rPr>
        <w:rFonts w:hint="default"/>
        <w:b w:val="0"/>
      </w:rPr>
    </w:lvl>
    <w:lvl w:ilvl="7">
      <w:start w:val="1"/>
      <w:numFmt w:val="decimal"/>
      <w:lvlText w:val="%1.%2.%3.%4.%5.%6.%7.%8."/>
      <w:lvlJc w:val="left"/>
      <w:pPr>
        <w:ind w:left="0" w:firstLine="0"/>
      </w:pPr>
      <w:rPr>
        <w:rFonts w:hint="default"/>
        <w:b w:val="0"/>
      </w:rPr>
    </w:lvl>
    <w:lvl w:ilvl="8">
      <w:start w:val="1"/>
      <w:numFmt w:val="decimal"/>
      <w:lvlText w:val="%1.%2.%3.%4.%5.%6.%7.%8.%9."/>
      <w:lvlJc w:val="left"/>
      <w:pPr>
        <w:ind w:left="0" w:firstLine="0"/>
      </w:pPr>
      <w:rPr>
        <w:rFonts w:hint="default"/>
        <w:b w:val="0"/>
      </w:rPr>
    </w:lvl>
  </w:abstractNum>
  <w:abstractNum w:abstractNumId="2">
    <w:nsid w:val="0E3404E4"/>
    <w:multiLevelType w:val="multilevel"/>
    <w:tmpl w:val="D3BA2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997"/>
        </w:tabs>
        <w:ind w:left="1997"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E351384"/>
    <w:multiLevelType w:val="multilevel"/>
    <w:tmpl w:val="A3B00E16"/>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4">
    <w:nsid w:val="38206E2C"/>
    <w:multiLevelType w:val="multilevel"/>
    <w:tmpl w:val="191487BE"/>
    <w:lvl w:ilvl="0">
      <w:start w:val="1"/>
      <w:numFmt w:val="decimal"/>
      <w:pStyle w:val="Stils1"/>
      <w:isLgl/>
      <w:lvlText w:val="%1."/>
      <w:lvlJc w:val="left"/>
      <w:pPr>
        <w:tabs>
          <w:tab w:val="num" w:pos="284"/>
        </w:tabs>
        <w:ind w:left="2340" w:hanging="360"/>
      </w:pPr>
      <w:rPr>
        <w:rFonts w:cs="Times New Roman" w:hint="default"/>
      </w:rPr>
    </w:lvl>
    <w:lvl w:ilvl="1">
      <w:start w:val="1"/>
      <w:numFmt w:val="decimal"/>
      <w:lvlText w:val="%1.%2."/>
      <w:lvlJc w:val="left"/>
      <w:pPr>
        <w:tabs>
          <w:tab w:val="num" w:pos="567"/>
        </w:tabs>
        <w:ind w:left="567" w:hanging="567"/>
      </w:pPr>
      <w:rPr>
        <w:rFonts w:ascii="Times New Roman" w:eastAsia="Times New Roman" w:hAnsi="Times New Roman" w:cs="Times New Roman" w:hint="default"/>
        <w:b w:val="0"/>
      </w:rPr>
    </w:lvl>
    <w:lvl w:ilvl="2">
      <w:start w:val="1"/>
      <w:numFmt w:val="decimal"/>
      <w:lvlText w:val="%1.%2.%3."/>
      <w:lvlJc w:val="left"/>
      <w:pPr>
        <w:tabs>
          <w:tab w:val="num" w:pos="964"/>
        </w:tabs>
        <w:ind w:left="1304" w:hanging="850"/>
      </w:pPr>
      <w:rPr>
        <w:rFonts w:ascii="Times New Roman" w:eastAsia="Times New Roman" w:hAnsi="Times New Roman" w:cs="Times New Roman" w:hint="default"/>
      </w:rPr>
    </w:lvl>
    <w:lvl w:ilvl="3">
      <w:start w:val="1"/>
      <w:numFmt w:val="decimal"/>
      <w:lvlText w:val="%1.%2.%3.%4."/>
      <w:lvlJc w:val="left"/>
      <w:pPr>
        <w:tabs>
          <w:tab w:val="num" w:pos="2160"/>
        </w:tabs>
        <w:ind w:left="1191" w:hanging="17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3A371B68"/>
    <w:multiLevelType w:val="multilevel"/>
    <w:tmpl w:val="6E74E02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2126786"/>
    <w:multiLevelType w:val="multilevel"/>
    <w:tmpl w:val="BAFA9CB6"/>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32A601B"/>
    <w:multiLevelType w:val="multilevel"/>
    <w:tmpl w:val="0D2CC2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6770758"/>
    <w:multiLevelType w:val="multilevel"/>
    <w:tmpl w:val="2084E2E4"/>
    <w:lvl w:ilvl="0">
      <w:start w:val="1"/>
      <w:numFmt w:val="decimal"/>
      <w:pStyle w:val="ListNumber"/>
      <w:lvlText w:val="%1."/>
      <w:lvlJc w:val="left"/>
      <w:pPr>
        <w:tabs>
          <w:tab w:val="num" w:pos="420"/>
        </w:tabs>
        <w:ind w:left="420" w:hanging="420"/>
      </w:pPr>
      <w:rPr>
        <w:rFonts w:hint="default"/>
      </w:rPr>
    </w:lvl>
    <w:lvl w:ilvl="1">
      <w:start w:val="1"/>
      <w:numFmt w:val="decimal"/>
      <w:pStyle w:val="ListNumber2"/>
      <w:lvlText w:val="%1.%2."/>
      <w:lvlJc w:val="left"/>
      <w:pPr>
        <w:tabs>
          <w:tab w:val="num" w:pos="1135"/>
        </w:tabs>
        <w:ind w:left="1135" w:hanging="567"/>
      </w:pPr>
      <w:rPr>
        <w:rFonts w:hint="default"/>
        <w:sz w:val="20"/>
        <w:szCs w:val="20"/>
      </w:rPr>
    </w:lvl>
    <w:lvl w:ilvl="2">
      <w:start w:val="1"/>
      <w:numFmt w:val="decimal"/>
      <w:pStyle w:val="ListNumber3"/>
      <w:lvlText w:val="%1.%2.%3."/>
      <w:lvlJc w:val="left"/>
      <w:pPr>
        <w:tabs>
          <w:tab w:val="num" w:pos="1288"/>
        </w:tabs>
        <w:ind w:left="1288"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9">
    <w:nsid w:val="493A05C5"/>
    <w:multiLevelType w:val="hybridMultilevel"/>
    <w:tmpl w:val="23B06398"/>
    <w:lvl w:ilvl="0" w:tplc="D7C43A64">
      <w:start w:val="1"/>
      <w:numFmt w:val="decimal"/>
      <w:pStyle w:val="Heading6"/>
      <w:lvlText w:val="%1."/>
      <w:lvlJc w:val="left"/>
      <w:pPr>
        <w:ind w:left="8015"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9C961C0"/>
    <w:multiLevelType w:val="multilevel"/>
    <w:tmpl w:val="BB24FBE4"/>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1F56116"/>
    <w:multiLevelType w:val="hybridMultilevel"/>
    <w:tmpl w:val="C0C85682"/>
    <w:lvl w:ilvl="0" w:tplc="525CFCB4">
      <w:start w:val="1"/>
      <w:numFmt w:val="decimal"/>
      <w:lvlText w:val="%1."/>
      <w:lvlJc w:val="left"/>
      <w:pPr>
        <w:tabs>
          <w:tab w:val="num" w:pos="720"/>
        </w:tabs>
        <w:ind w:left="720" w:hanging="360"/>
      </w:pPr>
      <w:rPr>
        <w:rFonts w:hint="default"/>
      </w:rPr>
    </w:lvl>
    <w:lvl w:ilvl="1" w:tplc="4AF04070">
      <w:numFmt w:val="none"/>
      <w:lvlText w:val=""/>
      <w:lvlJc w:val="left"/>
      <w:pPr>
        <w:tabs>
          <w:tab w:val="num" w:pos="360"/>
        </w:tabs>
      </w:pPr>
    </w:lvl>
    <w:lvl w:ilvl="2" w:tplc="5C1C0B42">
      <w:numFmt w:val="none"/>
      <w:lvlText w:val=""/>
      <w:lvlJc w:val="left"/>
      <w:pPr>
        <w:tabs>
          <w:tab w:val="num" w:pos="360"/>
        </w:tabs>
      </w:pPr>
    </w:lvl>
    <w:lvl w:ilvl="3" w:tplc="333498E0">
      <w:numFmt w:val="none"/>
      <w:lvlText w:val=""/>
      <w:lvlJc w:val="left"/>
      <w:pPr>
        <w:tabs>
          <w:tab w:val="num" w:pos="360"/>
        </w:tabs>
      </w:pPr>
    </w:lvl>
    <w:lvl w:ilvl="4" w:tplc="42F6449E">
      <w:numFmt w:val="none"/>
      <w:lvlText w:val=""/>
      <w:lvlJc w:val="left"/>
      <w:pPr>
        <w:tabs>
          <w:tab w:val="num" w:pos="360"/>
        </w:tabs>
      </w:pPr>
    </w:lvl>
    <w:lvl w:ilvl="5" w:tplc="B25299C8">
      <w:numFmt w:val="none"/>
      <w:lvlText w:val=""/>
      <w:lvlJc w:val="left"/>
      <w:pPr>
        <w:tabs>
          <w:tab w:val="num" w:pos="360"/>
        </w:tabs>
      </w:pPr>
    </w:lvl>
    <w:lvl w:ilvl="6" w:tplc="F3FE1936">
      <w:numFmt w:val="none"/>
      <w:lvlText w:val=""/>
      <w:lvlJc w:val="left"/>
      <w:pPr>
        <w:tabs>
          <w:tab w:val="num" w:pos="360"/>
        </w:tabs>
      </w:pPr>
    </w:lvl>
    <w:lvl w:ilvl="7" w:tplc="9FDC5C3C">
      <w:numFmt w:val="none"/>
      <w:lvlText w:val=""/>
      <w:lvlJc w:val="left"/>
      <w:pPr>
        <w:tabs>
          <w:tab w:val="num" w:pos="360"/>
        </w:tabs>
      </w:pPr>
    </w:lvl>
    <w:lvl w:ilvl="8" w:tplc="DE2A8782">
      <w:numFmt w:val="none"/>
      <w:lvlText w:val=""/>
      <w:lvlJc w:val="left"/>
      <w:pPr>
        <w:tabs>
          <w:tab w:val="num" w:pos="360"/>
        </w:tabs>
      </w:pPr>
    </w:lvl>
  </w:abstractNum>
  <w:abstractNum w:abstractNumId="12">
    <w:nsid w:val="5D8A3A35"/>
    <w:multiLevelType w:val="multilevel"/>
    <w:tmpl w:val="24D20106"/>
    <w:lvl w:ilvl="0">
      <w:start w:val="1"/>
      <w:numFmt w:val="decimal"/>
      <w:pStyle w:val="Heading1"/>
      <w:lvlText w:val="%1."/>
      <w:lvlJc w:val="left"/>
      <w:pPr>
        <w:ind w:left="420" w:hanging="420"/>
      </w:pPr>
      <w:rPr>
        <w:rFonts w:ascii="Times New Roman" w:hAnsi="Times New Roman" w:cs="Times New Roman"/>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88" w:hanging="4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4735E6F"/>
    <w:multiLevelType w:val="hybridMultilevel"/>
    <w:tmpl w:val="0902D9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67CB2766"/>
    <w:multiLevelType w:val="hybridMultilevel"/>
    <w:tmpl w:val="7EFC0C52"/>
    <w:lvl w:ilvl="0" w:tplc="0426000F">
      <w:start w:val="7"/>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732A57C4"/>
    <w:multiLevelType w:val="hybridMultilevel"/>
    <w:tmpl w:val="60646024"/>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722143C"/>
    <w:multiLevelType w:val="hybridMultilevel"/>
    <w:tmpl w:val="871A64C8"/>
    <w:lvl w:ilvl="0" w:tplc="0426000F">
      <w:start w:val="8"/>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7A1128F9"/>
    <w:multiLevelType w:val="hybridMultilevel"/>
    <w:tmpl w:val="30E08AF0"/>
    <w:lvl w:ilvl="0" w:tplc="ABB82932">
      <w:start w:val="1"/>
      <w:numFmt w:val="decimal"/>
      <w:lvlText w:val="%1)"/>
      <w:lvlJc w:val="left"/>
      <w:pPr>
        <w:ind w:left="394" w:hanging="360"/>
      </w:pPr>
      <w:rPr>
        <w:b w:val="0"/>
      </w:rPr>
    </w:lvl>
    <w:lvl w:ilvl="1" w:tplc="04260019">
      <w:start w:val="1"/>
      <w:numFmt w:val="lowerLetter"/>
      <w:lvlText w:val="%2."/>
      <w:lvlJc w:val="left"/>
      <w:pPr>
        <w:ind w:left="1114" w:hanging="360"/>
      </w:pPr>
    </w:lvl>
    <w:lvl w:ilvl="2" w:tplc="0426001B">
      <w:start w:val="1"/>
      <w:numFmt w:val="lowerRoman"/>
      <w:lvlText w:val="%3."/>
      <w:lvlJc w:val="right"/>
      <w:pPr>
        <w:ind w:left="1834" w:hanging="180"/>
      </w:pPr>
    </w:lvl>
    <w:lvl w:ilvl="3" w:tplc="0426000F">
      <w:start w:val="1"/>
      <w:numFmt w:val="decimal"/>
      <w:lvlText w:val="%4."/>
      <w:lvlJc w:val="left"/>
      <w:pPr>
        <w:ind w:left="2554" w:hanging="360"/>
      </w:pPr>
    </w:lvl>
    <w:lvl w:ilvl="4" w:tplc="04260019">
      <w:start w:val="1"/>
      <w:numFmt w:val="lowerLetter"/>
      <w:lvlText w:val="%5."/>
      <w:lvlJc w:val="left"/>
      <w:pPr>
        <w:ind w:left="3274" w:hanging="360"/>
      </w:pPr>
    </w:lvl>
    <w:lvl w:ilvl="5" w:tplc="0426001B">
      <w:start w:val="1"/>
      <w:numFmt w:val="lowerRoman"/>
      <w:lvlText w:val="%6."/>
      <w:lvlJc w:val="right"/>
      <w:pPr>
        <w:ind w:left="3994" w:hanging="180"/>
      </w:pPr>
    </w:lvl>
    <w:lvl w:ilvl="6" w:tplc="0426000F">
      <w:start w:val="1"/>
      <w:numFmt w:val="decimal"/>
      <w:lvlText w:val="%7."/>
      <w:lvlJc w:val="left"/>
      <w:pPr>
        <w:ind w:left="4714" w:hanging="360"/>
      </w:pPr>
    </w:lvl>
    <w:lvl w:ilvl="7" w:tplc="04260019">
      <w:start w:val="1"/>
      <w:numFmt w:val="lowerLetter"/>
      <w:lvlText w:val="%8."/>
      <w:lvlJc w:val="left"/>
      <w:pPr>
        <w:ind w:left="5434" w:hanging="360"/>
      </w:pPr>
    </w:lvl>
    <w:lvl w:ilvl="8" w:tplc="0426001B">
      <w:start w:val="1"/>
      <w:numFmt w:val="lowerRoman"/>
      <w:lvlText w:val="%9."/>
      <w:lvlJc w:val="right"/>
      <w:pPr>
        <w:ind w:left="6154" w:hanging="180"/>
      </w:pPr>
    </w:lvl>
  </w:abstractNum>
  <w:num w:numId="1">
    <w:abstractNumId w:val="8"/>
  </w:num>
  <w:num w:numId="2">
    <w:abstractNumId w:val="11"/>
  </w:num>
  <w:num w:numId="3">
    <w:abstractNumId w:val="7"/>
  </w:num>
  <w:num w:numId="4">
    <w:abstractNumId w:val="16"/>
  </w:num>
  <w:num w:numId="5">
    <w:abstractNumId w:val="14"/>
  </w:num>
  <w:num w:numId="6">
    <w:abstractNumId w:val="4"/>
  </w:num>
  <w:num w:numId="7">
    <w:abstractNumId w:val="3"/>
  </w:num>
  <w:num w:numId="8">
    <w:abstractNumId w:val="5"/>
  </w:num>
  <w:num w:numId="9">
    <w:abstractNumId w:val="6"/>
  </w:num>
  <w:num w:numId="10">
    <w:abstractNumId w:val="10"/>
  </w:num>
  <w:num w:numId="11">
    <w:abstractNumId w:val="1"/>
  </w:num>
  <w:num w:numId="12">
    <w:abstractNumId w:val="12"/>
  </w:num>
  <w:num w:numId="13">
    <w:abstractNumId w:val="9"/>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4E"/>
    <w:rsid w:val="001003C3"/>
    <w:rsid w:val="001F62E4"/>
    <w:rsid w:val="0020031D"/>
    <w:rsid w:val="00262C85"/>
    <w:rsid w:val="00287508"/>
    <w:rsid w:val="00354799"/>
    <w:rsid w:val="003B3725"/>
    <w:rsid w:val="00430E62"/>
    <w:rsid w:val="004876A1"/>
    <w:rsid w:val="00585B4E"/>
    <w:rsid w:val="006030B3"/>
    <w:rsid w:val="0061546C"/>
    <w:rsid w:val="006325E5"/>
    <w:rsid w:val="007526DE"/>
    <w:rsid w:val="008340E6"/>
    <w:rsid w:val="00863832"/>
    <w:rsid w:val="00896FB9"/>
    <w:rsid w:val="008F110A"/>
    <w:rsid w:val="008F64F8"/>
    <w:rsid w:val="0099616C"/>
    <w:rsid w:val="009D2491"/>
    <w:rsid w:val="00A15A29"/>
    <w:rsid w:val="00A45BE3"/>
    <w:rsid w:val="00AD1151"/>
    <w:rsid w:val="00B0629B"/>
    <w:rsid w:val="00B516CF"/>
    <w:rsid w:val="00B86819"/>
    <w:rsid w:val="00BA2827"/>
    <w:rsid w:val="00BF6FAA"/>
    <w:rsid w:val="00C42F13"/>
    <w:rsid w:val="00DA2B0C"/>
    <w:rsid w:val="00DC1049"/>
    <w:rsid w:val="00DE1D9D"/>
    <w:rsid w:val="00E2547C"/>
    <w:rsid w:val="00E9166B"/>
    <w:rsid w:val="00F724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7508"/>
    <w:pPr>
      <w:keepNext/>
      <w:numPr>
        <w:numId w:val="12"/>
      </w:numPr>
      <w:spacing w:after="0" w:line="240" w:lineRule="auto"/>
      <w:jc w:val="center"/>
      <w:outlineLvl w:val="0"/>
    </w:pPr>
    <w:rPr>
      <w:rFonts w:ascii="Times New Roman" w:eastAsia="ヒラギノ角ゴ Pro W3" w:hAnsi="Times New Roman" w:cs="Times New Roman"/>
      <w:b/>
      <w:sz w:val="28"/>
      <w:szCs w:val="28"/>
      <w:lang w:eastAsia="lv-LV"/>
    </w:rPr>
  </w:style>
  <w:style w:type="paragraph" w:styleId="Heading2">
    <w:name w:val="heading 2"/>
    <w:basedOn w:val="ListParagraph"/>
    <w:next w:val="Normal"/>
    <w:link w:val="Heading2Char"/>
    <w:unhideWhenUsed/>
    <w:qFormat/>
    <w:rsid w:val="00287508"/>
    <w:pPr>
      <w:numPr>
        <w:ilvl w:val="1"/>
        <w:numId w:val="12"/>
      </w:numPr>
      <w:suppressAutoHyphens/>
      <w:autoSpaceDN w:val="0"/>
      <w:spacing w:after="120" w:line="240" w:lineRule="auto"/>
      <w:ind w:left="420"/>
      <w:contextualSpacing w:val="0"/>
      <w:jc w:val="both"/>
      <w:textAlignment w:val="baseline"/>
      <w:outlineLvl w:val="1"/>
    </w:pPr>
    <w:rPr>
      <w:rFonts w:ascii="Times New Roman" w:eastAsia="Times New Roman" w:hAnsi="Times New Roman" w:cs="Times New Roman"/>
      <w:b/>
      <w:sz w:val="24"/>
      <w:szCs w:val="24"/>
    </w:rPr>
  </w:style>
  <w:style w:type="paragraph" w:styleId="Heading3">
    <w:name w:val="heading 3"/>
    <w:basedOn w:val="Heading2"/>
    <w:next w:val="Normal"/>
    <w:link w:val="Heading3Char"/>
    <w:unhideWhenUsed/>
    <w:qFormat/>
    <w:rsid w:val="00287508"/>
    <w:pPr>
      <w:numPr>
        <w:ilvl w:val="2"/>
      </w:numPr>
      <w:outlineLvl w:val="2"/>
    </w:pPr>
    <w:rPr>
      <w:b w:val="0"/>
      <w:lang w:eastAsia="ar-SA"/>
    </w:rPr>
  </w:style>
  <w:style w:type="paragraph" w:styleId="Heading4">
    <w:name w:val="heading 4"/>
    <w:basedOn w:val="Heading3"/>
    <w:next w:val="Normal"/>
    <w:link w:val="Heading4Char"/>
    <w:unhideWhenUsed/>
    <w:qFormat/>
    <w:rsid w:val="00287508"/>
    <w:pPr>
      <w:numPr>
        <w:ilvl w:val="3"/>
      </w:numPr>
      <w:outlineLvl w:val="3"/>
    </w:pPr>
    <w:rPr>
      <w:bCs/>
    </w:rPr>
  </w:style>
  <w:style w:type="paragraph" w:styleId="Heading5">
    <w:name w:val="heading 5"/>
    <w:aliases w:val="2 no bold"/>
    <w:basedOn w:val="Heading2"/>
    <w:next w:val="Normal"/>
    <w:link w:val="Heading5Char"/>
    <w:unhideWhenUsed/>
    <w:qFormat/>
    <w:rsid w:val="00287508"/>
    <w:pPr>
      <w:outlineLvl w:val="4"/>
    </w:pPr>
    <w:rPr>
      <w:b w:val="0"/>
    </w:rPr>
  </w:style>
  <w:style w:type="paragraph" w:styleId="Heading6">
    <w:name w:val="heading 6"/>
    <w:aliases w:val="Pielikumi"/>
    <w:basedOn w:val="Normal"/>
    <w:next w:val="Normal"/>
    <w:link w:val="Heading6Char"/>
    <w:unhideWhenUsed/>
    <w:qFormat/>
    <w:rsid w:val="00287508"/>
    <w:pPr>
      <w:numPr>
        <w:numId w:val="13"/>
      </w:numPr>
      <w:spacing w:after="0"/>
      <w:ind w:left="720"/>
      <w:jc w:val="right"/>
      <w:outlineLvl w:val="5"/>
    </w:pPr>
    <w:rPr>
      <w:rFonts w:ascii="Times New Roman" w:eastAsia="Times New Roman" w:hAnsi="Times New Roman" w:cs="Times New Roman"/>
      <w:b/>
    </w:rPr>
  </w:style>
  <w:style w:type="paragraph" w:styleId="Heading9">
    <w:name w:val="heading 9"/>
    <w:basedOn w:val="Normal"/>
    <w:next w:val="Normal"/>
    <w:link w:val="Heading9Char"/>
    <w:qFormat/>
    <w:rsid w:val="00287508"/>
    <w:pPr>
      <w:keepNext/>
      <w:spacing w:before="1800" w:after="0" w:line="240" w:lineRule="auto"/>
      <w:jc w:val="center"/>
      <w:outlineLvl w:val="8"/>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508"/>
    <w:rPr>
      <w:rFonts w:ascii="Times New Roman" w:eastAsia="ヒラギノ角ゴ Pro W3" w:hAnsi="Times New Roman" w:cs="Times New Roman"/>
      <w:b/>
      <w:sz w:val="28"/>
      <w:szCs w:val="28"/>
      <w:lang w:eastAsia="lv-LV"/>
    </w:rPr>
  </w:style>
  <w:style w:type="character" w:customStyle="1" w:styleId="Heading2Char">
    <w:name w:val="Heading 2 Char"/>
    <w:basedOn w:val="DefaultParagraphFont"/>
    <w:link w:val="Heading2"/>
    <w:rsid w:val="00287508"/>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287508"/>
    <w:rPr>
      <w:rFonts w:ascii="Times New Roman" w:eastAsia="Times New Roman" w:hAnsi="Times New Roman" w:cs="Times New Roman"/>
      <w:sz w:val="24"/>
      <w:szCs w:val="24"/>
      <w:lang w:eastAsia="ar-SA"/>
    </w:rPr>
  </w:style>
  <w:style w:type="character" w:customStyle="1" w:styleId="Heading4Char">
    <w:name w:val="Heading 4 Char"/>
    <w:basedOn w:val="DefaultParagraphFont"/>
    <w:link w:val="Heading4"/>
    <w:rsid w:val="00287508"/>
    <w:rPr>
      <w:rFonts w:ascii="Times New Roman" w:eastAsia="Times New Roman" w:hAnsi="Times New Roman" w:cs="Times New Roman"/>
      <w:bCs/>
      <w:sz w:val="24"/>
      <w:szCs w:val="24"/>
      <w:lang w:eastAsia="ar-SA"/>
    </w:rPr>
  </w:style>
  <w:style w:type="character" w:customStyle="1" w:styleId="Heading5Char">
    <w:name w:val="Heading 5 Char"/>
    <w:aliases w:val="2 no bold Char"/>
    <w:basedOn w:val="DefaultParagraphFont"/>
    <w:link w:val="Heading5"/>
    <w:rsid w:val="00287508"/>
    <w:rPr>
      <w:rFonts w:ascii="Times New Roman" w:eastAsia="Times New Roman" w:hAnsi="Times New Roman" w:cs="Times New Roman"/>
      <w:sz w:val="24"/>
      <w:szCs w:val="24"/>
    </w:rPr>
  </w:style>
  <w:style w:type="character" w:customStyle="1" w:styleId="Heading6Char">
    <w:name w:val="Heading 6 Char"/>
    <w:aliases w:val="Pielikumi Char"/>
    <w:basedOn w:val="DefaultParagraphFont"/>
    <w:link w:val="Heading6"/>
    <w:rsid w:val="00287508"/>
    <w:rPr>
      <w:rFonts w:ascii="Times New Roman" w:eastAsia="Times New Roman" w:hAnsi="Times New Roman" w:cs="Times New Roman"/>
      <w:b/>
    </w:rPr>
  </w:style>
  <w:style w:type="character" w:customStyle="1" w:styleId="Heading9Char">
    <w:name w:val="Heading 9 Char"/>
    <w:basedOn w:val="DefaultParagraphFont"/>
    <w:link w:val="Heading9"/>
    <w:rsid w:val="00287508"/>
    <w:rPr>
      <w:rFonts w:ascii="Times New Roman" w:eastAsia="Calibri" w:hAnsi="Times New Roman" w:cs="Times New Roman"/>
      <w:sz w:val="28"/>
      <w:szCs w:val="24"/>
    </w:rPr>
  </w:style>
  <w:style w:type="numbering" w:customStyle="1" w:styleId="Bezsaraksta1">
    <w:name w:val="Bez saraksta1"/>
    <w:next w:val="NoList"/>
    <w:uiPriority w:val="99"/>
    <w:semiHidden/>
    <w:unhideWhenUsed/>
    <w:rsid w:val="00287508"/>
  </w:style>
  <w:style w:type="numbering" w:customStyle="1" w:styleId="Bezsaraksta11">
    <w:name w:val="Bez saraksta11"/>
    <w:next w:val="NoList"/>
    <w:uiPriority w:val="99"/>
    <w:semiHidden/>
    <w:unhideWhenUsed/>
    <w:rsid w:val="00287508"/>
  </w:style>
  <w:style w:type="paragraph" w:styleId="ListParagraph">
    <w:name w:val="List Paragraph"/>
    <w:basedOn w:val="Normal"/>
    <w:uiPriority w:val="34"/>
    <w:qFormat/>
    <w:rsid w:val="00287508"/>
    <w:pPr>
      <w:spacing w:after="200" w:line="276" w:lineRule="auto"/>
      <w:ind w:left="720"/>
      <w:contextualSpacing/>
    </w:pPr>
  </w:style>
  <w:style w:type="paragraph" w:styleId="Footer">
    <w:name w:val="footer"/>
    <w:basedOn w:val="Normal"/>
    <w:link w:val="FooterChar"/>
    <w:unhideWhenUsed/>
    <w:rsid w:val="00287508"/>
    <w:pPr>
      <w:tabs>
        <w:tab w:val="center" w:pos="4153"/>
        <w:tab w:val="right" w:pos="8306"/>
      </w:tabs>
      <w:spacing w:after="0" w:line="240" w:lineRule="auto"/>
    </w:pPr>
  </w:style>
  <w:style w:type="character" w:customStyle="1" w:styleId="FooterChar">
    <w:name w:val="Footer Char"/>
    <w:basedOn w:val="DefaultParagraphFont"/>
    <w:link w:val="Footer"/>
    <w:rsid w:val="00287508"/>
  </w:style>
  <w:style w:type="character" w:styleId="Hyperlink">
    <w:name w:val="Hyperlink"/>
    <w:basedOn w:val="DefaultParagraphFont"/>
    <w:unhideWhenUsed/>
    <w:rsid w:val="00287508"/>
    <w:rPr>
      <w:color w:val="0563C1" w:themeColor="hyperlink"/>
      <w:u w:val="single"/>
    </w:rPr>
  </w:style>
  <w:style w:type="paragraph" w:styleId="NormalWeb">
    <w:name w:val="Normal (Web)"/>
    <w:basedOn w:val="Normal"/>
    <w:rsid w:val="0028750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semiHidden/>
    <w:unhideWhenUsed/>
    <w:rsid w:val="0028750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287508"/>
    <w:rPr>
      <w:rFonts w:ascii="Tahoma" w:eastAsia="Calibri" w:hAnsi="Tahoma" w:cs="Tahoma"/>
      <w:sz w:val="16"/>
      <w:szCs w:val="16"/>
    </w:rPr>
  </w:style>
  <w:style w:type="table" w:styleId="TableGrid">
    <w:name w:val="Table Grid"/>
    <w:basedOn w:val="TableNormal"/>
    <w:rsid w:val="00287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
    <w:name w:val="Bez saraksta111"/>
    <w:next w:val="NoList"/>
    <w:uiPriority w:val="99"/>
    <w:semiHidden/>
    <w:unhideWhenUsed/>
    <w:rsid w:val="00287508"/>
  </w:style>
  <w:style w:type="paragraph" w:styleId="Header">
    <w:name w:val="header"/>
    <w:basedOn w:val="Normal"/>
    <w:link w:val="HeaderChar"/>
    <w:rsid w:val="00287508"/>
    <w:pPr>
      <w:tabs>
        <w:tab w:val="center" w:pos="4153"/>
        <w:tab w:val="right" w:pos="8306"/>
      </w:tabs>
      <w:suppressAutoHyphens/>
      <w:autoSpaceDN w:val="0"/>
      <w:spacing w:after="0" w:line="240" w:lineRule="auto"/>
      <w:textAlignment w:val="baseline"/>
    </w:pPr>
    <w:rPr>
      <w:rFonts w:ascii="Calibri" w:eastAsia="Calibri" w:hAnsi="Calibri" w:cs="Times New Roman"/>
    </w:rPr>
  </w:style>
  <w:style w:type="character" w:customStyle="1" w:styleId="HeaderChar">
    <w:name w:val="Header Char"/>
    <w:basedOn w:val="DefaultParagraphFont"/>
    <w:link w:val="Header"/>
    <w:rsid w:val="00287508"/>
    <w:rPr>
      <w:rFonts w:ascii="Calibri" w:eastAsia="Calibri" w:hAnsi="Calibri" w:cs="Times New Roman"/>
    </w:rPr>
  </w:style>
  <w:style w:type="character" w:styleId="PageNumber">
    <w:name w:val="page number"/>
    <w:basedOn w:val="DefaultParagraphFont"/>
    <w:rsid w:val="00287508"/>
  </w:style>
  <w:style w:type="table" w:customStyle="1" w:styleId="Reatabula1">
    <w:name w:val="Režģa tabula1"/>
    <w:basedOn w:val="TableNormal"/>
    <w:next w:val="TableGrid"/>
    <w:uiPriority w:val="59"/>
    <w:rsid w:val="00287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87508"/>
  </w:style>
  <w:style w:type="paragraph" w:customStyle="1" w:styleId="Char">
    <w:name w:val="Char"/>
    <w:basedOn w:val="Normal"/>
    <w:rsid w:val="00287508"/>
    <w:pPr>
      <w:spacing w:line="240" w:lineRule="exact"/>
    </w:pPr>
    <w:rPr>
      <w:rFonts w:ascii="Arial" w:eastAsia="Times New Roman" w:hAnsi="Arial" w:cs="Times New Roman"/>
      <w:szCs w:val="24"/>
      <w:lang w:val="en-US"/>
    </w:rPr>
  </w:style>
  <w:style w:type="numbering" w:customStyle="1" w:styleId="Bezsaraksta2">
    <w:name w:val="Bez saraksta2"/>
    <w:next w:val="NoList"/>
    <w:semiHidden/>
    <w:rsid w:val="00287508"/>
  </w:style>
  <w:style w:type="table" w:customStyle="1" w:styleId="Reatabula2">
    <w:name w:val="Režģa tabula2"/>
    <w:basedOn w:val="TableNormal"/>
    <w:next w:val="TableGrid"/>
    <w:rsid w:val="0028750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287508"/>
    <w:pPr>
      <w:spacing w:before="75" w:after="75" w:line="240" w:lineRule="auto"/>
      <w:ind w:firstLine="375"/>
      <w:jc w:val="both"/>
    </w:pPr>
    <w:rPr>
      <w:rFonts w:ascii="Times New Roman" w:eastAsia="Times New Roman" w:hAnsi="Times New Roman" w:cs="Times New Roman"/>
      <w:sz w:val="24"/>
      <w:szCs w:val="24"/>
    </w:rPr>
  </w:style>
  <w:style w:type="paragraph" w:styleId="BodyText">
    <w:name w:val="Body Text"/>
    <w:basedOn w:val="Normal"/>
    <w:link w:val="BodyTextChar"/>
    <w:rsid w:val="00287508"/>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287508"/>
    <w:rPr>
      <w:rFonts w:ascii="Arial" w:eastAsia="Times New Roman" w:hAnsi="Arial" w:cs="Times New Roman"/>
      <w:szCs w:val="20"/>
    </w:rPr>
  </w:style>
  <w:style w:type="paragraph" w:styleId="BodyText3">
    <w:name w:val="Body Text 3"/>
    <w:basedOn w:val="Normal"/>
    <w:link w:val="BodyText3Char"/>
    <w:rsid w:val="0028750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87508"/>
    <w:rPr>
      <w:rFonts w:ascii="Times New Roman" w:eastAsia="Times New Roman" w:hAnsi="Times New Roman" w:cs="Times New Roman"/>
      <w:sz w:val="16"/>
      <w:szCs w:val="16"/>
    </w:rPr>
  </w:style>
  <w:style w:type="paragraph" w:customStyle="1" w:styleId="Normal1">
    <w:name w:val="Normal1"/>
    <w:basedOn w:val="Normal"/>
    <w:rsid w:val="00287508"/>
    <w:pPr>
      <w:spacing w:after="0" w:line="240" w:lineRule="auto"/>
      <w:ind w:firstLine="170"/>
      <w:jc w:val="both"/>
    </w:pPr>
    <w:rPr>
      <w:rFonts w:ascii="Times New Roman BaltRim" w:eastAsia="Times New Roman" w:hAnsi="Times New Roman BaltRim" w:cs="Times New Roman"/>
      <w:sz w:val="24"/>
      <w:szCs w:val="20"/>
      <w:lang w:val="en-GB"/>
    </w:rPr>
  </w:style>
  <w:style w:type="paragraph" w:customStyle="1" w:styleId="Nosaukum2">
    <w:name w:val="Nosaukum 2"/>
    <w:basedOn w:val="Normal1"/>
    <w:next w:val="Normal1"/>
    <w:rsid w:val="00287508"/>
    <w:pPr>
      <w:spacing w:before="240"/>
      <w:ind w:firstLine="0"/>
      <w:jc w:val="center"/>
    </w:pPr>
    <w:rPr>
      <w:b/>
      <w:sz w:val="28"/>
    </w:rPr>
  </w:style>
  <w:style w:type="paragraph" w:styleId="BodyTextIndent">
    <w:name w:val="Body Text Indent"/>
    <w:basedOn w:val="Normal"/>
    <w:link w:val="BodyTextIndentChar"/>
    <w:rsid w:val="00287508"/>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287508"/>
    <w:rPr>
      <w:rFonts w:ascii="Times New Roman" w:eastAsia="Times New Roman" w:hAnsi="Times New Roman" w:cs="Times New Roman"/>
      <w:sz w:val="24"/>
      <w:szCs w:val="24"/>
      <w:lang w:eastAsia="lv-LV"/>
    </w:rPr>
  </w:style>
  <w:style w:type="paragraph" w:styleId="BodyText2">
    <w:name w:val="Body Text 2"/>
    <w:basedOn w:val="Normal"/>
    <w:link w:val="BodyText2Char"/>
    <w:rsid w:val="00287508"/>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287508"/>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rsid w:val="00287508"/>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rsid w:val="00287508"/>
    <w:rPr>
      <w:rFonts w:ascii="Times New Roman" w:eastAsia="Times New Roman" w:hAnsi="Times New Roman" w:cs="Times New Roman"/>
      <w:sz w:val="24"/>
      <w:szCs w:val="24"/>
      <w:lang w:eastAsia="lv-LV"/>
    </w:rPr>
  </w:style>
  <w:style w:type="character" w:styleId="Strong">
    <w:name w:val="Strong"/>
    <w:basedOn w:val="DefaultParagraphFont"/>
    <w:qFormat/>
    <w:rsid w:val="00287508"/>
    <w:rPr>
      <w:b/>
      <w:bCs/>
    </w:rPr>
  </w:style>
  <w:style w:type="paragraph" w:styleId="FootnoteText">
    <w:name w:val="footnote text"/>
    <w:basedOn w:val="Normal"/>
    <w:link w:val="FootnoteTextChar"/>
    <w:semiHidden/>
    <w:rsid w:val="0028750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287508"/>
    <w:rPr>
      <w:rFonts w:ascii="Times New Roman" w:eastAsia="Times New Roman" w:hAnsi="Times New Roman" w:cs="Times New Roman"/>
      <w:sz w:val="20"/>
      <w:szCs w:val="20"/>
      <w:lang w:val="en-US"/>
    </w:rPr>
  </w:style>
  <w:style w:type="character" w:customStyle="1" w:styleId="descr">
    <w:name w:val="descr"/>
    <w:basedOn w:val="DefaultParagraphFont"/>
    <w:rsid w:val="00287508"/>
  </w:style>
  <w:style w:type="character" w:customStyle="1" w:styleId="shorttext">
    <w:name w:val="short_text"/>
    <w:basedOn w:val="DefaultParagraphFont"/>
    <w:rsid w:val="00287508"/>
  </w:style>
  <w:style w:type="paragraph" w:styleId="Title">
    <w:name w:val="Title"/>
    <w:basedOn w:val="Normal"/>
    <w:link w:val="TitleChar"/>
    <w:qFormat/>
    <w:rsid w:val="00287508"/>
    <w:pPr>
      <w:spacing w:after="0" w:line="240" w:lineRule="auto"/>
      <w:jc w:val="center"/>
      <w:outlineLvl w:val="0"/>
    </w:pPr>
    <w:rPr>
      <w:rFonts w:ascii="Times New Roman" w:eastAsia="Times New Roman" w:hAnsi="Times New Roman" w:cs="Times New Roman"/>
      <w:b/>
      <w:sz w:val="28"/>
      <w:szCs w:val="24"/>
      <w:lang w:val="en-US"/>
    </w:rPr>
  </w:style>
  <w:style w:type="character" w:customStyle="1" w:styleId="TitleChar">
    <w:name w:val="Title Char"/>
    <w:basedOn w:val="DefaultParagraphFont"/>
    <w:link w:val="Title"/>
    <w:rsid w:val="00287508"/>
    <w:rPr>
      <w:rFonts w:ascii="Times New Roman" w:eastAsia="Times New Roman" w:hAnsi="Times New Roman" w:cs="Times New Roman"/>
      <w:b/>
      <w:sz w:val="28"/>
      <w:szCs w:val="24"/>
      <w:lang w:val="en-US"/>
    </w:rPr>
  </w:style>
  <w:style w:type="paragraph" w:customStyle="1" w:styleId="produkts">
    <w:name w:val="produkts"/>
    <w:basedOn w:val="Normal"/>
    <w:rsid w:val="0028750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M4">
    <w:name w:val="CM4"/>
    <w:basedOn w:val="Normal"/>
    <w:next w:val="Normal"/>
    <w:rsid w:val="00287508"/>
    <w:pPr>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leipateksti11px">
    <w:name w:val="leipateksti_11px"/>
    <w:basedOn w:val="DefaultParagraphFont"/>
    <w:rsid w:val="00287508"/>
  </w:style>
  <w:style w:type="character" w:customStyle="1" w:styleId="st">
    <w:name w:val="st"/>
    <w:basedOn w:val="DefaultParagraphFont"/>
    <w:rsid w:val="00287508"/>
  </w:style>
  <w:style w:type="character" w:styleId="Emphasis">
    <w:name w:val="Emphasis"/>
    <w:basedOn w:val="DefaultParagraphFont"/>
    <w:qFormat/>
    <w:rsid w:val="00287508"/>
    <w:rPr>
      <w:i/>
      <w:iCs/>
    </w:rPr>
  </w:style>
  <w:style w:type="paragraph" w:customStyle="1" w:styleId="tv213">
    <w:name w:val="tv213"/>
    <w:basedOn w:val="Normal"/>
    <w:rsid w:val="00287508"/>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Bezsaraksta1111">
    <w:name w:val="Bez saraksta1111"/>
    <w:next w:val="NoList"/>
    <w:semiHidden/>
    <w:rsid w:val="00287508"/>
  </w:style>
  <w:style w:type="paragraph" w:customStyle="1" w:styleId="Subtitle1">
    <w:name w:val="Subtitle1"/>
    <w:next w:val="Normal"/>
    <w:rsid w:val="00287508"/>
    <w:pPr>
      <w:spacing w:after="60" w:line="240" w:lineRule="auto"/>
      <w:jc w:val="center"/>
    </w:pPr>
    <w:rPr>
      <w:rFonts w:ascii="Cambria" w:eastAsia="ヒラギノ角ゴ Pro W3" w:hAnsi="Cambria" w:cs="Times New Roman"/>
      <w:color w:val="000000"/>
      <w:sz w:val="24"/>
      <w:szCs w:val="20"/>
      <w:lang w:eastAsia="lv-LV"/>
    </w:rPr>
  </w:style>
  <w:style w:type="paragraph" w:customStyle="1" w:styleId="Tabletext">
    <w:name w:val="Table text"/>
    <w:link w:val="TabletextChar"/>
    <w:rsid w:val="00287508"/>
    <w:pPr>
      <w:spacing w:before="40" w:after="40" w:line="240" w:lineRule="auto"/>
    </w:pPr>
    <w:rPr>
      <w:rFonts w:ascii="Times New Roman" w:eastAsia="ヒラギノ角ゴ Pro W3" w:hAnsi="Times New Roman" w:cs="Times New Roman"/>
      <w:color w:val="000000"/>
      <w:sz w:val="20"/>
      <w:szCs w:val="20"/>
      <w:lang w:eastAsia="lv-LV"/>
    </w:rPr>
  </w:style>
  <w:style w:type="character" w:customStyle="1" w:styleId="TabletextChar">
    <w:name w:val="Table text Char"/>
    <w:link w:val="Tabletext"/>
    <w:locked/>
    <w:rsid w:val="00287508"/>
    <w:rPr>
      <w:rFonts w:ascii="Times New Roman" w:eastAsia="ヒラギノ角ゴ Pro W3" w:hAnsi="Times New Roman" w:cs="Times New Roman"/>
      <w:color w:val="000000"/>
      <w:sz w:val="20"/>
      <w:szCs w:val="20"/>
      <w:lang w:eastAsia="lv-LV"/>
    </w:rPr>
  </w:style>
  <w:style w:type="paragraph" w:customStyle="1" w:styleId="CommentText1">
    <w:name w:val="Comment Text1"/>
    <w:rsid w:val="00287508"/>
    <w:pPr>
      <w:spacing w:after="0" w:line="240" w:lineRule="auto"/>
    </w:pPr>
    <w:rPr>
      <w:rFonts w:ascii="Calibri" w:eastAsia="ヒラギノ角ゴ Pro W3" w:hAnsi="Calibri" w:cs="Times New Roman"/>
      <w:color w:val="000000"/>
      <w:sz w:val="20"/>
      <w:szCs w:val="20"/>
      <w:lang w:eastAsia="lv-LV"/>
    </w:rPr>
  </w:style>
  <w:style w:type="paragraph" w:styleId="CommentText">
    <w:name w:val="annotation text"/>
    <w:basedOn w:val="Normal"/>
    <w:link w:val="CommentTextChar"/>
    <w:rsid w:val="00287508"/>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87508"/>
    <w:rPr>
      <w:rFonts w:ascii="Times New Roman" w:eastAsia="Times New Roman" w:hAnsi="Times New Roman" w:cs="Times New Roman"/>
      <w:sz w:val="20"/>
      <w:szCs w:val="20"/>
      <w:lang w:val="en-GB"/>
    </w:rPr>
  </w:style>
  <w:style w:type="paragraph" w:styleId="ListNumber">
    <w:name w:val="List Number"/>
    <w:next w:val="ListNumber2"/>
    <w:rsid w:val="00287508"/>
    <w:pPr>
      <w:keepNext/>
      <w:numPr>
        <w:numId w:val="1"/>
      </w:numPr>
      <w:spacing w:before="360" w:after="120" w:line="240" w:lineRule="auto"/>
    </w:pPr>
    <w:rPr>
      <w:rFonts w:ascii="Zurich Win95BT" w:eastAsia="Times New Roman" w:hAnsi="Zurich Win95BT" w:cs="Times New Roman"/>
      <w:b/>
      <w:caps/>
      <w:noProof/>
      <w:sz w:val="20"/>
      <w:szCs w:val="20"/>
      <w:u w:val="single"/>
      <w:lang w:val="en-GB"/>
    </w:rPr>
  </w:style>
  <w:style w:type="paragraph" w:styleId="ListNumber2">
    <w:name w:val="List Number 2"/>
    <w:basedOn w:val="Normal"/>
    <w:rsid w:val="00287508"/>
    <w:pPr>
      <w:numPr>
        <w:ilvl w:val="1"/>
        <w:numId w:val="1"/>
      </w:numPr>
      <w:spacing w:before="120" w:after="0" w:line="360" w:lineRule="auto"/>
      <w:ind w:right="-851"/>
      <w:jc w:val="both"/>
    </w:pPr>
    <w:rPr>
      <w:rFonts w:ascii="Zurich Win95BT" w:eastAsia="Times New Roman" w:hAnsi="Zurich Win95BT" w:cs="Times New Roman"/>
      <w:sz w:val="20"/>
      <w:szCs w:val="20"/>
    </w:rPr>
  </w:style>
  <w:style w:type="paragraph" w:styleId="ListNumber3">
    <w:name w:val="List Number 3"/>
    <w:basedOn w:val="Normal"/>
    <w:rsid w:val="00287508"/>
    <w:pPr>
      <w:numPr>
        <w:ilvl w:val="2"/>
        <w:numId w:val="1"/>
      </w:numPr>
      <w:spacing w:after="0" w:line="360" w:lineRule="auto"/>
      <w:ind w:right="-851"/>
      <w:jc w:val="both"/>
    </w:pPr>
    <w:rPr>
      <w:rFonts w:ascii="Zurich Win95BT" w:eastAsia="Times New Roman" w:hAnsi="Zurich Win95BT" w:cs="Times New Roman"/>
      <w:sz w:val="20"/>
      <w:szCs w:val="20"/>
      <w:lang w:val="en-US"/>
    </w:rPr>
  </w:style>
  <w:style w:type="paragraph" w:customStyle="1" w:styleId="Stils1">
    <w:name w:val="Stils1"/>
    <w:basedOn w:val="Normal"/>
    <w:rsid w:val="00287508"/>
    <w:pPr>
      <w:numPr>
        <w:numId w:val="6"/>
      </w:num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28750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87508"/>
    <w:rPr>
      <w:rFonts w:ascii="Times New Roman" w:eastAsia="Times New Roman" w:hAnsi="Times New Roman" w:cs="Times New Roman"/>
      <w:sz w:val="16"/>
      <w:szCs w:val="16"/>
    </w:rPr>
  </w:style>
  <w:style w:type="paragraph" w:customStyle="1" w:styleId="naisnod">
    <w:name w:val="naisnod"/>
    <w:basedOn w:val="Normal"/>
    <w:rsid w:val="00287508"/>
    <w:pP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Sarakstarindkopa1">
    <w:name w:val="Saraksta rindkopa1"/>
    <w:basedOn w:val="Normal"/>
    <w:qFormat/>
    <w:rsid w:val="00287508"/>
    <w:pPr>
      <w:spacing w:after="120" w:line="240" w:lineRule="auto"/>
      <w:ind w:left="720"/>
      <w:contextualSpacing/>
      <w:jc w:val="both"/>
    </w:pPr>
    <w:rPr>
      <w:rFonts w:ascii="Candara" w:eastAsia="Candara" w:hAnsi="Candara" w:cs="Times New Roman"/>
      <w:sz w:val="20"/>
      <w:szCs w:val="18"/>
      <w:lang w:bidi="en-US"/>
    </w:rPr>
  </w:style>
  <w:style w:type="paragraph" w:customStyle="1" w:styleId="ColorfulList-Accent11">
    <w:name w:val="Colorful List - Accent 11"/>
    <w:basedOn w:val="Normal"/>
    <w:qFormat/>
    <w:rsid w:val="00287508"/>
    <w:pPr>
      <w:widowControl w:val="0"/>
      <w:suppressAutoHyphens/>
      <w:spacing w:after="0" w:line="240" w:lineRule="auto"/>
      <w:ind w:left="720"/>
    </w:pPr>
    <w:rPr>
      <w:rFonts w:ascii="Times New Roman" w:eastAsia="Arial Unicode MS" w:hAnsi="Times New Roman" w:cs="Times New Roman"/>
      <w:kern w:val="1"/>
      <w:sz w:val="24"/>
      <w:szCs w:val="24"/>
    </w:rPr>
  </w:style>
  <w:style w:type="character" w:styleId="CommentReference">
    <w:name w:val="annotation reference"/>
    <w:semiHidden/>
    <w:rsid w:val="00287508"/>
    <w:rPr>
      <w:sz w:val="16"/>
      <w:szCs w:val="16"/>
    </w:rPr>
  </w:style>
  <w:style w:type="paragraph" w:styleId="CommentSubject">
    <w:name w:val="annotation subject"/>
    <w:basedOn w:val="CommentText"/>
    <w:next w:val="CommentText"/>
    <w:link w:val="CommentSubjectChar"/>
    <w:semiHidden/>
    <w:rsid w:val="00287508"/>
    <w:rPr>
      <w:b/>
      <w:bCs/>
      <w:lang w:val="lv-LV"/>
    </w:rPr>
  </w:style>
  <w:style w:type="character" w:customStyle="1" w:styleId="CommentSubjectChar">
    <w:name w:val="Comment Subject Char"/>
    <w:basedOn w:val="CommentTextChar"/>
    <w:link w:val="CommentSubject"/>
    <w:semiHidden/>
    <w:rsid w:val="00287508"/>
    <w:rPr>
      <w:rFonts w:ascii="Times New Roman" w:eastAsia="Times New Roman" w:hAnsi="Times New Roman" w:cs="Times New Roman"/>
      <w:b/>
      <w:bCs/>
      <w:sz w:val="20"/>
      <w:szCs w:val="20"/>
      <w:lang w:val="en-GB"/>
    </w:rPr>
  </w:style>
  <w:style w:type="table" w:customStyle="1" w:styleId="Reatabula3">
    <w:name w:val="Režģa tabula3"/>
    <w:basedOn w:val="TableNormal"/>
    <w:next w:val="TableGrid"/>
    <w:rsid w:val="0028750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rsid w:val="00287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7508"/>
    <w:pPr>
      <w:keepNext/>
      <w:numPr>
        <w:numId w:val="12"/>
      </w:numPr>
      <w:spacing w:after="0" w:line="240" w:lineRule="auto"/>
      <w:jc w:val="center"/>
      <w:outlineLvl w:val="0"/>
    </w:pPr>
    <w:rPr>
      <w:rFonts w:ascii="Times New Roman" w:eastAsia="ヒラギノ角ゴ Pro W3" w:hAnsi="Times New Roman" w:cs="Times New Roman"/>
      <w:b/>
      <w:sz w:val="28"/>
      <w:szCs w:val="28"/>
      <w:lang w:eastAsia="lv-LV"/>
    </w:rPr>
  </w:style>
  <w:style w:type="paragraph" w:styleId="Heading2">
    <w:name w:val="heading 2"/>
    <w:basedOn w:val="ListParagraph"/>
    <w:next w:val="Normal"/>
    <w:link w:val="Heading2Char"/>
    <w:unhideWhenUsed/>
    <w:qFormat/>
    <w:rsid w:val="00287508"/>
    <w:pPr>
      <w:numPr>
        <w:ilvl w:val="1"/>
        <w:numId w:val="12"/>
      </w:numPr>
      <w:suppressAutoHyphens/>
      <w:autoSpaceDN w:val="0"/>
      <w:spacing w:after="120" w:line="240" w:lineRule="auto"/>
      <w:ind w:left="420"/>
      <w:contextualSpacing w:val="0"/>
      <w:jc w:val="both"/>
      <w:textAlignment w:val="baseline"/>
      <w:outlineLvl w:val="1"/>
    </w:pPr>
    <w:rPr>
      <w:rFonts w:ascii="Times New Roman" w:eastAsia="Times New Roman" w:hAnsi="Times New Roman" w:cs="Times New Roman"/>
      <w:b/>
      <w:sz w:val="24"/>
      <w:szCs w:val="24"/>
    </w:rPr>
  </w:style>
  <w:style w:type="paragraph" w:styleId="Heading3">
    <w:name w:val="heading 3"/>
    <w:basedOn w:val="Heading2"/>
    <w:next w:val="Normal"/>
    <w:link w:val="Heading3Char"/>
    <w:unhideWhenUsed/>
    <w:qFormat/>
    <w:rsid w:val="00287508"/>
    <w:pPr>
      <w:numPr>
        <w:ilvl w:val="2"/>
      </w:numPr>
      <w:outlineLvl w:val="2"/>
    </w:pPr>
    <w:rPr>
      <w:b w:val="0"/>
      <w:lang w:eastAsia="ar-SA"/>
    </w:rPr>
  </w:style>
  <w:style w:type="paragraph" w:styleId="Heading4">
    <w:name w:val="heading 4"/>
    <w:basedOn w:val="Heading3"/>
    <w:next w:val="Normal"/>
    <w:link w:val="Heading4Char"/>
    <w:unhideWhenUsed/>
    <w:qFormat/>
    <w:rsid w:val="00287508"/>
    <w:pPr>
      <w:numPr>
        <w:ilvl w:val="3"/>
      </w:numPr>
      <w:outlineLvl w:val="3"/>
    </w:pPr>
    <w:rPr>
      <w:bCs/>
    </w:rPr>
  </w:style>
  <w:style w:type="paragraph" w:styleId="Heading5">
    <w:name w:val="heading 5"/>
    <w:aliases w:val="2 no bold"/>
    <w:basedOn w:val="Heading2"/>
    <w:next w:val="Normal"/>
    <w:link w:val="Heading5Char"/>
    <w:unhideWhenUsed/>
    <w:qFormat/>
    <w:rsid w:val="00287508"/>
    <w:pPr>
      <w:outlineLvl w:val="4"/>
    </w:pPr>
    <w:rPr>
      <w:b w:val="0"/>
    </w:rPr>
  </w:style>
  <w:style w:type="paragraph" w:styleId="Heading6">
    <w:name w:val="heading 6"/>
    <w:aliases w:val="Pielikumi"/>
    <w:basedOn w:val="Normal"/>
    <w:next w:val="Normal"/>
    <w:link w:val="Heading6Char"/>
    <w:unhideWhenUsed/>
    <w:qFormat/>
    <w:rsid w:val="00287508"/>
    <w:pPr>
      <w:numPr>
        <w:numId w:val="13"/>
      </w:numPr>
      <w:spacing w:after="0"/>
      <w:ind w:left="720"/>
      <w:jc w:val="right"/>
      <w:outlineLvl w:val="5"/>
    </w:pPr>
    <w:rPr>
      <w:rFonts w:ascii="Times New Roman" w:eastAsia="Times New Roman" w:hAnsi="Times New Roman" w:cs="Times New Roman"/>
      <w:b/>
    </w:rPr>
  </w:style>
  <w:style w:type="paragraph" w:styleId="Heading9">
    <w:name w:val="heading 9"/>
    <w:basedOn w:val="Normal"/>
    <w:next w:val="Normal"/>
    <w:link w:val="Heading9Char"/>
    <w:qFormat/>
    <w:rsid w:val="00287508"/>
    <w:pPr>
      <w:keepNext/>
      <w:spacing w:before="1800" w:after="0" w:line="240" w:lineRule="auto"/>
      <w:jc w:val="center"/>
      <w:outlineLvl w:val="8"/>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508"/>
    <w:rPr>
      <w:rFonts w:ascii="Times New Roman" w:eastAsia="ヒラギノ角ゴ Pro W3" w:hAnsi="Times New Roman" w:cs="Times New Roman"/>
      <w:b/>
      <w:sz w:val="28"/>
      <w:szCs w:val="28"/>
      <w:lang w:eastAsia="lv-LV"/>
    </w:rPr>
  </w:style>
  <w:style w:type="character" w:customStyle="1" w:styleId="Heading2Char">
    <w:name w:val="Heading 2 Char"/>
    <w:basedOn w:val="DefaultParagraphFont"/>
    <w:link w:val="Heading2"/>
    <w:rsid w:val="00287508"/>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287508"/>
    <w:rPr>
      <w:rFonts w:ascii="Times New Roman" w:eastAsia="Times New Roman" w:hAnsi="Times New Roman" w:cs="Times New Roman"/>
      <w:sz w:val="24"/>
      <w:szCs w:val="24"/>
      <w:lang w:eastAsia="ar-SA"/>
    </w:rPr>
  </w:style>
  <w:style w:type="character" w:customStyle="1" w:styleId="Heading4Char">
    <w:name w:val="Heading 4 Char"/>
    <w:basedOn w:val="DefaultParagraphFont"/>
    <w:link w:val="Heading4"/>
    <w:rsid w:val="00287508"/>
    <w:rPr>
      <w:rFonts w:ascii="Times New Roman" w:eastAsia="Times New Roman" w:hAnsi="Times New Roman" w:cs="Times New Roman"/>
      <w:bCs/>
      <w:sz w:val="24"/>
      <w:szCs w:val="24"/>
      <w:lang w:eastAsia="ar-SA"/>
    </w:rPr>
  </w:style>
  <w:style w:type="character" w:customStyle="1" w:styleId="Heading5Char">
    <w:name w:val="Heading 5 Char"/>
    <w:aliases w:val="2 no bold Char"/>
    <w:basedOn w:val="DefaultParagraphFont"/>
    <w:link w:val="Heading5"/>
    <w:rsid w:val="00287508"/>
    <w:rPr>
      <w:rFonts w:ascii="Times New Roman" w:eastAsia="Times New Roman" w:hAnsi="Times New Roman" w:cs="Times New Roman"/>
      <w:sz w:val="24"/>
      <w:szCs w:val="24"/>
    </w:rPr>
  </w:style>
  <w:style w:type="character" w:customStyle="1" w:styleId="Heading6Char">
    <w:name w:val="Heading 6 Char"/>
    <w:aliases w:val="Pielikumi Char"/>
    <w:basedOn w:val="DefaultParagraphFont"/>
    <w:link w:val="Heading6"/>
    <w:rsid w:val="00287508"/>
    <w:rPr>
      <w:rFonts w:ascii="Times New Roman" w:eastAsia="Times New Roman" w:hAnsi="Times New Roman" w:cs="Times New Roman"/>
      <w:b/>
    </w:rPr>
  </w:style>
  <w:style w:type="character" w:customStyle="1" w:styleId="Heading9Char">
    <w:name w:val="Heading 9 Char"/>
    <w:basedOn w:val="DefaultParagraphFont"/>
    <w:link w:val="Heading9"/>
    <w:rsid w:val="00287508"/>
    <w:rPr>
      <w:rFonts w:ascii="Times New Roman" w:eastAsia="Calibri" w:hAnsi="Times New Roman" w:cs="Times New Roman"/>
      <w:sz w:val="28"/>
      <w:szCs w:val="24"/>
    </w:rPr>
  </w:style>
  <w:style w:type="numbering" w:customStyle="1" w:styleId="Bezsaraksta1">
    <w:name w:val="Bez saraksta1"/>
    <w:next w:val="NoList"/>
    <w:uiPriority w:val="99"/>
    <w:semiHidden/>
    <w:unhideWhenUsed/>
    <w:rsid w:val="00287508"/>
  </w:style>
  <w:style w:type="numbering" w:customStyle="1" w:styleId="Bezsaraksta11">
    <w:name w:val="Bez saraksta11"/>
    <w:next w:val="NoList"/>
    <w:uiPriority w:val="99"/>
    <w:semiHidden/>
    <w:unhideWhenUsed/>
    <w:rsid w:val="00287508"/>
  </w:style>
  <w:style w:type="paragraph" w:styleId="ListParagraph">
    <w:name w:val="List Paragraph"/>
    <w:basedOn w:val="Normal"/>
    <w:uiPriority w:val="34"/>
    <w:qFormat/>
    <w:rsid w:val="00287508"/>
    <w:pPr>
      <w:spacing w:after="200" w:line="276" w:lineRule="auto"/>
      <w:ind w:left="720"/>
      <w:contextualSpacing/>
    </w:pPr>
  </w:style>
  <w:style w:type="paragraph" w:styleId="Footer">
    <w:name w:val="footer"/>
    <w:basedOn w:val="Normal"/>
    <w:link w:val="FooterChar"/>
    <w:unhideWhenUsed/>
    <w:rsid w:val="00287508"/>
    <w:pPr>
      <w:tabs>
        <w:tab w:val="center" w:pos="4153"/>
        <w:tab w:val="right" w:pos="8306"/>
      </w:tabs>
      <w:spacing w:after="0" w:line="240" w:lineRule="auto"/>
    </w:pPr>
  </w:style>
  <w:style w:type="character" w:customStyle="1" w:styleId="FooterChar">
    <w:name w:val="Footer Char"/>
    <w:basedOn w:val="DefaultParagraphFont"/>
    <w:link w:val="Footer"/>
    <w:rsid w:val="00287508"/>
  </w:style>
  <w:style w:type="character" w:styleId="Hyperlink">
    <w:name w:val="Hyperlink"/>
    <w:basedOn w:val="DefaultParagraphFont"/>
    <w:unhideWhenUsed/>
    <w:rsid w:val="00287508"/>
    <w:rPr>
      <w:color w:val="0563C1" w:themeColor="hyperlink"/>
      <w:u w:val="single"/>
    </w:rPr>
  </w:style>
  <w:style w:type="paragraph" w:styleId="NormalWeb">
    <w:name w:val="Normal (Web)"/>
    <w:basedOn w:val="Normal"/>
    <w:rsid w:val="0028750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semiHidden/>
    <w:unhideWhenUsed/>
    <w:rsid w:val="0028750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287508"/>
    <w:rPr>
      <w:rFonts w:ascii="Tahoma" w:eastAsia="Calibri" w:hAnsi="Tahoma" w:cs="Tahoma"/>
      <w:sz w:val="16"/>
      <w:szCs w:val="16"/>
    </w:rPr>
  </w:style>
  <w:style w:type="table" w:styleId="TableGrid">
    <w:name w:val="Table Grid"/>
    <w:basedOn w:val="TableNormal"/>
    <w:rsid w:val="00287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
    <w:name w:val="Bez saraksta111"/>
    <w:next w:val="NoList"/>
    <w:uiPriority w:val="99"/>
    <w:semiHidden/>
    <w:unhideWhenUsed/>
    <w:rsid w:val="00287508"/>
  </w:style>
  <w:style w:type="paragraph" w:styleId="Header">
    <w:name w:val="header"/>
    <w:basedOn w:val="Normal"/>
    <w:link w:val="HeaderChar"/>
    <w:rsid w:val="00287508"/>
    <w:pPr>
      <w:tabs>
        <w:tab w:val="center" w:pos="4153"/>
        <w:tab w:val="right" w:pos="8306"/>
      </w:tabs>
      <w:suppressAutoHyphens/>
      <w:autoSpaceDN w:val="0"/>
      <w:spacing w:after="0" w:line="240" w:lineRule="auto"/>
      <w:textAlignment w:val="baseline"/>
    </w:pPr>
    <w:rPr>
      <w:rFonts w:ascii="Calibri" w:eastAsia="Calibri" w:hAnsi="Calibri" w:cs="Times New Roman"/>
    </w:rPr>
  </w:style>
  <w:style w:type="character" w:customStyle="1" w:styleId="HeaderChar">
    <w:name w:val="Header Char"/>
    <w:basedOn w:val="DefaultParagraphFont"/>
    <w:link w:val="Header"/>
    <w:rsid w:val="00287508"/>
    <w:rPr>
      <w:rFonts w:ascii="Calibri" w:eastAsia="Calibri" w:hAnsi="Calibri" w:cs="Times New Roman"/>
    </w:rPr>
  </w:style>
  <w:style w:type="character" w:styleId="PageNumber">
    <w:name w:val="page number"/>
    <w:basedOn w:val="DefaultParagraphFont"/>
    <w:rsid w:val="00287508"/>
  </w:style>
  <w:style w:type="table" w:customStyle="1" w:styleId="Reatabula1">
    <w:name w:val="Režģa tabula1"/>
    <w:basedOn w:val="TableNormal"/>
    <w:next w:val="TableGrid"/>
    <w:uiPriority w:val="59"/>
    <w:rsid w:val="00287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87508"/>
  </w:style>
  <w:style w:type="paragraph" w:customStyle="1" w:styleId="Char">
    <w:name w:val="Char"/>
    <w:basedOn w:val="Normal"/>
    <w:rsid w:val="00287508"/>
    <w:pPr>
      <w:spacing w:line="240" w:lineRule="exact"/>
    </w:pPr>
    <w:rPr>
      <w:rFonts w:ascii="Arial" w:eastAsia="Times New Roman" w:hAnsi="Arial" w:cs="Times New Roman"/>
      <w:szCs w:val="24"/>
      <w:lang w:val="en-US"/>
    </w:rPr>
  </w:style>
  <w:style w:type="numbering" w:customStyle="1" w:styleId="Bezsaraksta2">
    <w:name w:val="Bez saraksta2"/>
    <w:next w:val="NoList"/>
    <w:semiHidden/>
    <w:rsid w:val="00287508"/>
  </w:style>
  <w:style w:type="table" w:customStyle="1" w:styleId="Reatabula2">
    <w:name w:val="Režģa tabula2"/>
    <w:basedOn w:val="TableNormal"/>
    <w:next w:val="TableGrid"/>
    <w:rsid w:val="0028750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287508"/>
    <w:pPr>
      <w:spacing w:before="75" w:after="75" w:line="240" w:lineRule="auto"/>
      <w:ind w:firstLine="375"/>
      <w:jc w:val="both"/>
    </w:pPr>
    <w:rPr>
      <w:rFonts w:ascii="Times New Roman" w:eastAsia="Times New Roman" w:hAnsi="Times New Roman" w:cs="Times New Roman"/>
      <w:sz w:val="24"/>
      <w:szCs w:val="24"/>
    </w:rPr>
  </w:style>
  <w:style w:type="paragraph" w:styleId="BodyText">
    <w:name w:val="Body Text"/>
    <w:basedOn w:val="Normal"/>
    <w:link w:val="BodyTextChar"/>
    <w:rsid w:val="00287508"/>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287508"/>
    <w:rPr>
      <w:rFonts w:ascii="Arial" w:eastAsia="Times New Roman" w:hAnsi="Arial" w:cs="Times New Roman"/>
      <w:szCs w:val="20"/>
    </w:rPr>
  </w:style>
  <w:style w:type="paragraph" w:styleId="BodyText3">
    <w:name w:val="Body Text 3"/>
    <w:basedOn w:val="Normal"/>
    <w:link w:val="BodyText3Char"/>
    <w:rsid w:val="0028750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87508"/>
    <w:rPr>
      <w:rFonts w:ascii="Times New Roman" w:eastAsia="Times New Roman" w:hAnsi="Times New Roman" w:cs="Times New Roman"/>
      <w:sz w:val="16"/>
      <w:szCs w:val="16"/>
    </w:rPr>
  </w:style>
  <w:style w:type="paragraph" w:customStyle="1" w:styleId="Normal1">
    <w:name w:val="Normal1"/>
    <w:basedOn w:val="Normal"/>
    <w:rsid w:val="00287508"/>
    <w:pPr>
      <w:spacing w:after="0" w:line="240" w:lineRule="auto"/>
      <w:ind w:firstLine="170"/>
      <w:jc w:val="both"/>
    </w:pPr>
    <w:rPr>
      <w:rFonts w:ascii="Times New Roman BaltRim" w:eastAsia="Times New Roman" w:hAnsi="Times New Roman BaltRim" w:cs="Times New Roman"/>
      <w:sz w:val="24"/>
      <w:szCs w:val="20"/>
      <w:lang w:val="en-GB"/>
    </w:rPr>
  </w:style>
  <w:style w:type="paragraph" w:customStyle="1" w:styleId="Nosaukum2">
    <w:name w:val="Nosaukum 2"/>
    <w:basedOn w:val="Normal1"/>
    <w:next w:val="Normal1"/>
    <w:rsid w:val="00287508"/>
    <w:pPr>
      <w:spacing w:before="240"/>
      <w:ind w:firstLine="0"/>
      <w:jc w:val="center"/>
    </w:pPr>
    <w:rPr>
      <w:b/>
      <w:sz w:val="28"/>
    </w:rPr>
  </w:style>
  <w:style w:type="paragraph" w:styleId="BodyTextIndent">
    <w:name w:val="Body Text Indent"/>
    <w:basedOn w:val="Normal"/>
    <w:link w:val="BodyTextIndentChar"/>
    <w:rsid w:val="00287508"/>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287508"/>
    <w:rPr>
      <w:rFonts w:ascii="Times New Roman" w:eastAsia="Times New Roman" w:hAnsi="Times New Roman" w:cs="Times New Roman"/>
      <w:sz w:val="24"/>
      <w:szCs w:val="24"/>
      <w:lang w:eastAsia="lv-LV"/>
    </w:rPr>
  </w:style>
  <w:style w:type="paragraph" w:styleId="BodyText2">
    <w:name w:val="Body Text 2"/>
    <w:basedOn w:val="Normal"/>
    <w:link w:val="BodyText2Char"/>
    <w:rsid w:val="00287508"/>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287508"/>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rsid w:val="00287508"/>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rsid w:val="00287508"/>
    <w:rPr>
      <w:rFonts w:ascii="Times New Roman" w:eastAsia="Times New Roman" w:hAnsi="Times New Roman" w:cs="Times New Roman"/>
      <w:sz w:val="24"/>
      <w:szCs w:val="24"/>
      <w:lang w:eastAsia="lv-LV"/>
    </w:rPr>
  </w:style>
  <w:style w:type="character" w:styleId="Strong">
    <w:name w:val="Strong"/>
    <w:basedOn w:val="DefaultParagraphFont"/>
    <w:qFormat/>
    <w:rsid w:val="00287508"/>
    <w:rPr>
      <w:b/>
      <w:bCs/>
    </w:rPr>
  </w:style>
  <w:style w:type="paragraph" w:styleId="FootnoteText">
    <w:name w:val="footnote text"/>
    <w:basedOn w:val="Normal"/>
    <w:link w:val="FootnoteTextChar"/>
    <w:semiHidden/>
    <w:rsid w:val="0028750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287508"/>
    <w:rPr>
      <w:rFonts w:ascii="Times New Roman" w:eastAsia="Times New Roman" w:hAnsi="Times New Roman" w:cs="Times New Roman"/>
      <w:sz w:val="20"/>
      <w:szCs w:val="20"/>
      <w:lang w:val="en-US"/>
    </w:rPr>
  </w:style>
  <w:style w:type="character" w:customStyle="1" w:styleId="descr">
    <w:name w:val="descr"/>
    <w:basedOn w:val="DefaultParagraphFont"/>
    <w:rsid w:val="00287508"/>
  </w:style>
  <w:style w:type="character" w:customStyle="1" w:styleId="shorttext">
    <w:name w:val="short_text"/>
    <w:basedOn w:val="DefaultParagraphFont"/>
    <w:rsid w:val="00287508"/>
  </w:style>
  <w:style w:type="paragraph" w:styleId="Title">
    <w:name w:val="Title"/>
    <w:basedOn w:val="Normal"/>
    <w:link w:val="TitleChar"/>
    <w:qFormat/>
    <w:rsid w:val="00287508"/>
    <w:pPr>
      <w:spacing w:after="0" w:line="240" w:lineRule="auto"/>
      <w:jc w:val="center"/>
      <w:outlineLvl w:val="0"/>
    </w:pPr>
    <w:rPr>
      <w:rFonts w:ascii="Times New Roman" w:eastAsia="Times New Roman" w:hAnsi="Times New Roman" w:cs="Times New Roman"/>
      <w:b/>
      <w:sz w:val="28"/>
      <w:szCs w:val="24"/>
      <w:lang w:val="en-US"/>
    </w:rPr>
  </w:style>
  <w:style w:type="character" w:customStyle="1" w:styleId="TitleChar">
    <w:name w:val="Title Char"/>
    <w:basedOn w:val="DefaultParagraphFont"/>
    <w:link w:val="Title"/>
    <w:rsid w:val="00287508"/>
    <w:rPr>
      <w:rFonts w:ascii="Times New Roman" w:eastAsia="Times New Roman" w:hAnsi="Times New Roman" w:cs="Times New Roman"/>
      <w:b/>
      <w:sz w:val="28"/>
      <w:szCs w:val="24"/>
      <w:lang w:val="en-US"/>
    </w:rPr>
  </w:style>
  <w:style w:type="paragraph" w:customStyle="1" w:styleId="produkts">
    <w:name w:val="produkts"/>
    <w:basedOn w:val="Normal"/>
    <w:rsid w:val="0028750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M4">
    <w:name w:val="CM4"/>
    <w:basedOn w:val="Normal"/>
    <w:next w:val="Normal"/>
    <w:rsid w:val="00287508"/>
    <w:pPr>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leipateksti11px">
    <w:name w:val="leipateksti_11px"/>
    <w:basedOn w:val="DefaultParagraphFont"/>
    <w:rsid w:val="00287508"/>
  </w:style>
  <w:style w:type="character" w:customStyle="1" w:styleId="st">
    <w:name w:val="st"/>
    <w:basedOn w:val="DefaultParagraphFont"/>
    <w:rsid w:val="00287508"/>
  </w:style>
  <w:style w:type="character" w:styleId="Emphasis">
    <w:name w:val="Emphasis"/>
    <w:basedOn w:val="DefaultParagraphFont"/>
    <w:qFormat/>
    <w:rsid w:val="00287508"/>
    <w:rPr>
      <w:i/>
      <w:iCs/>
    </w:rPr>
  </w:style>
  <w:style w:type="paragraph" w:customStyle="1" w:styleId="tv213">
    <w:name w:val="tv213"/>
    <w:basedOn w:val="Normal"/>
    <w:rsid w:val="00287508"/>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Bezsaraksta1111">
    <w:name w:val="Bez saraksta1111"/>
    <w:next w:val="NoList"/>
    <w:semiHidden/>
    <w:rsid w:val="00287508"/>
  </w:style>
  <w:style w:type="paragraph" w:customStyle="1" w:styleId="Subtitle1">
    <w:name w:val="Subtitle1"/>
    <w:next w:val="Normal"/>
    <w:rsid w:val="00287508"/>
    <w:pPr>
      <w:spacing w:after="60" w:line="240" w:lineRule="auto"/>
      <w:jc w:val="center"/>
    </w:pPr>
    <w:rPr>
      <w:rFonts w:ascii="Cambria" w:eastAsia="ヒラギノ角ゴ Pro W3" w:hAnsi="Cambria" w:cs="Times New Roman"/>
      <w:color w:val="000000"/>
      <w:sz w:val="24"/>
      <w:szCs w:val="20"/>
      <w:lang w:eastAsia="lv-LV"/>
    </w:rPr>
  </w:style>
  <w:style w:type="paragraph" w:customStyle="1" w:styleId="Tabletext">
    <w:name w:val="Table text"/>
    <w:link w:val="TabletextChar"/>
    <w:rsid w:val="00287508"/>
    <w:pPr>
      <w:spacing w:before="40" w:after="40" w:line="240" w:lineRule="auto"/>
    </w:pPr>
    <w:rPr>
      <w:rFonts w:ascii="Times New Roman" w:eastAsia="ヒラギノ角ゴ Pro W3" w:hAnsi="Times New Roman" w:cs="Times New Roman"/>
      <w:color w:val="000000"/>
      <w:sz w:val="20"/>
      <w:szCs w:val="20"/>
      <w:lang w:eastAsia="lv-LV"/>
    </w:rPr>
  </w:style>
  <w:style w:type="character" w:customStyle="1" w:styleId="TabletextChar">
    <w:name w:val="Table text Char"/>
    <w:link w:val="Tabletext"/>
    <w:locked/>
    <w:rsid w:val="00287508"/>
    <w:rPr>
      <w:rFonts w:ascii="Times New Roman" w:eastAsia="ヒラギノ角ゴ Pro W3" w:hAnsi="Times New Roman" w:cs="Times New Roman"/>
      <w:color w:val="000000"/>
      <w:sz w:val="20"/>
      <w:szCs w:val="20"/>
      <w:lang w:eastAsia="lv-LV"/>
    </w:rPr>
  </w:style>
  <w:style w:type="paragraph" w:customStyle="1" w:styleId="CommentText1">
    <w:name w:val="Comment Text1"/>
    <w:rsid w:val="00287508"/>
    <w:pPr>
      <w:spacing w:after="0" w:line="240" w:lineRule="auto"/>
    </w:pPr>
    <w:rPr>
      <w:rFonts w:ascii="Calibri" w:eastAsia="ヒラギノ角ゴ Pro W3" w:hAnsi="Calibri" w:cs="Times New Roman"/>
      <w:color w:val="000000"/>
      <w:sz w:val="20"/>
      <w:szCs w:val="20"/>
      <w:lang w:eastAsia="lv-LV"/>
    </w:rPr>
  </w:style>
  <w:style w:type="paragraph" w:styleId="CommentText">
    <w:name w:val="annotation text"/>
    <w:basedOn w:val="Normal"/>
    <w:link w:val="CommentTextChar"/>
    <w:rsid w:val="00287508"/>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87508"/>
    <w:rPr>
      <w:rFonts w:ascii="Times New Roman" w:eastAsia="Times New Roman" w:hAnsi="Times New Roman" w:cs="Times New Roman"/>
      <w:sz w:val="20"/>
      <w:szCs w:val="20"/>
      <w:lang w:val="en-GB"/>
    </w:rPr>
  </w:style>
  <w:style w:type="paragraph" w:styleId="ListNumber">
    <w:name w:val="List Number"/>
    <w:next w:val="ListNumber2"/>
    <w:rsid w:val="00287508"/>
    <w:pPr>
      <w:keepNext/>
      <w:numPr>
        <w:numId w:val="1"/>
      </w:numPr>
      <w:spacing w:before="360" w:after="120" w:line="240" w:lineRule="auto"/>
    </w:pPr>
    <w:rPr>
      <w:rFonts w:ascii="Zurich Win95BT" w:eastAsia="Times New Roman" w:hAnsi="Zurich Win95BT" w:cs="Times New Roman"/>
      <w:b/>
      <w:caps/>
      <w:noProof/>
      <w:sz w:val="20"/>
      <w:szCs w:val="20"/>
      <w:u w:val="single"/>
      <w:lang w:val="en-GB"/>
    </w:rPr>
  </w:style>
  <w:style w:type="paragraph" w:styleId="ListNumber2">
    <w:name w:val="List Number 2"/>
    <w:basedOn w:val="Normal"/>
    <w:rsid w:val="00287508"/>
    <w:pPr>
      <w:numPr>
        <w:ilvl w:val="1"/>
        <w:numId w:val="1"/>
      </w:numPr>
      <w:spacing w:before="120" w:after="0" w:line="360" w:lineRule="auto"/>
      <w:ind w:right="-851"/>
      <w:jc w:val="both"/>
    </w:pPr>
    <w:rPr>
      <w:rFonts w:ascii="Zurich Win95BT" w:eastAsia="Times New Roman" w:hAnsi="Zurich Win95BT" w:cs="Times New Roman"/>
      <w:sz w:val="20"/>
      <w:szCs w:val="20"/>
    </w:rPr>
  </w:style>
  <w:style w:type="paragraph" w:styleId="ListNumber3">
    <w:name w:val="List Number 3"/>
    <w:basedOn w:val="Normal"/>
    <w:rsid w:val="00287508"/>
    <w:pPr>
      <w:numPr>
        <w:ilvl w:val="2"/>
        <w:numId w:val="1"/>
      </w:numPr>
      <w:spacing w:after="0" w:line="360" w:lineRule="auto"/>
      <w:ind w:right="-851"/>
      <w:jc w:val="both"/>
    </w:pPr>
    <w:rPr>
      <w:rFonts w:ascii="Zurich Win95BT" w:eastAsia="Times New Roman" w:hAnsi="Zurich Win95BT" w:cs="Times New Roman"/>
      <w:sz w:val="20"/>
      <w:szCs w:val="20"/>
      <w:lang w:val="en-US"/>
    </w:rPr>
  </w:style>
  <w:style w:type="paragraph" w:customStyle="1" w:styleId="Stils1">
    <w:name w:val="Stils1"/>
    <w:basedOn w:val="Normal"/>
    <w:rsid w:val="00287508"/>
    <w:pPr>
      <w:numPr>
        <w:numId w:val="6"/>
      </w:num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28750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87508"/>
    <w:rPr>
      <w:rFonts w:ascii="Times New Roman" w:eastAsia="Times New Roman" w:hAnsi="Times New Roman" w:cs="Times New Roman"/>
      <w:sz w:val="16"/>
      <w:szCs w:val="16"/>
    </w:rPr>
  </w:style>
  <w:style w:type="paragraph" w:customStyle="1" w:styleId="naisnod">
    <w:name w:val="naisnod"/>
    <w:basedOn w:val="Normal"/>
    <w:rsid w:val="00287508"/>
    <w:pP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Sarakstarindkopa1">
    <w:name w:val="Saraksta rindkopa1"/>
    <w:basedOn w:val="Normal"/>
    <w:qFormat/>
    <w:rsid w:val="00287508"/>
    <w:pPr>
      <w:spacing w:after="120" w:line="240" w:lineRule="auto"/>
      <w:ind w:left="720"/>
      <w:contextualSpacing/>
      <w:jc w:val="both"/>
    </w:pPr>
    <w:rPr>
      <w:rFonts w:ascii="Candara" w:eastAsia="Candara" w:hAnsi="Candara" w:cs="Times New Roman"/>
      <w:sz w:val="20"/>
      <w:szCs w:val="18"/>
      <w:lang w:bidi="en-US"/>
    </w:rPr>
  </w:style>
  <w:style w:type="paragraph" w:customStyle="1" w:styleId="ColorfulList-Accent11">
    <w:name w:val="Colorful List - Accent 11"/>
    <w:basedOn w:val="Normal"/>
    <w:qFormat/>
    <w:rsid w:val="00287508"/>
    <w:pPr>
      <w:widowControl w:val="0"/>
      <w:suppressAutoHyphens/>
      <w:spacing w:after="0" w:line="240" w:lineRule="auto"/>
      <w:ind w:left="720"/>
    </w:pPr>
    <w:rPr>
      <w:rFonts w:ascii="Times New Roman" w:eastAsia="Arial Unicode MS" w:hAnsi="Times New Roman" w:cs="Times New Roman"/>
      <w:kern w:val="1"/>
      <w:sz w:val="24"/>
      <w:szCs w:val="24"/>
    </w:rPr>
  </w:style>
  <w:style w:type="character" w:styleId="CommentReference">
    <w:name w:val="annotation reference"/>
    <w:semiHidden/>
    <w:rsid w:val="00287508"/>
    <w:rPr>
      <w:sz w:val="16"/>
      <w:szCs w:val="16"/>
    </w:rPr>
  </w:style>
  <w:style w:type="paragraph" w:styleId="CommentSubject">
    <w:name w:val="annotation subject"/>
    <w:basedOn w:val="CommentText"/>
    <w:next w:val="CommentText"/>
    <w:link w:val="CommentSubjectChar"/>
    <w:semiHidden/>
    <w:rsid w:val="00287508"/>
    <w:rPr>
      <w:b/>
      <w:bCs/>
      <w:lang w:val="lv-LV"/>
    </w:rPr>
  </w:style>
  <w:style w:type="character" w:customStyle="1" w:styleId="CommentSubjectChar">
    <w:name w:val="Comment Subject Char"/>
    <w:basedOn w:val="CommentTextChar"/>
    <w:link w:val="CommentSubject"/>
    <w:semiHidden/>
    <w:rsid w:val="00287508"/>
    <w:rPr>
      <w:rFonts w:ascii="Times New Roman" w:eastAsia="Times New Roman" w:hAnsi="Times New Roman" w:cs="Times New Roman"/>
      <w:b/>
      <w:bCs/>
      <w:sz w:val="20"/>
      <w:szCs w:val="20"/>
      <w:lang w:val="en-GB"/>
    </w:rPr>
  </w:style>
  <w:style w:type="table" w:customStyle="1" w:styleId="Reatabula3">
    <w:name w:val="Režģa tabula3"/>
    <w:basedOn w:val="TableNormal"/>
    <w:next w:val="TableGrid"/>
    <w:rsid w:val="0028750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rsid w:val="00287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4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espd/filter?lang=l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sunga.lv" TargetMode="External"/><Relationship Id="rId4" Type="http://schemas.openxmlformats.org/officeDocument/2006/relationships/settings" Target="settings.xml"/><Relationship Id="rId9" Type="http://schemas.openxmlformats.org/officeDocument/2006/relationships/hyperlink" Target="http://www.alsung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37593</Words>
  <Characters>21429</Characters>
  <Application>Microsoft Office Word</Application>
  <DocSecurity>0</DocSecurity>
  <Lines>178</Lines>
  <Paragraphs>117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Attistiba</cp:lastModifiedBy>
  <cp:revision>2</cp:revision>
  <cp:lastPrinted>2018-04-24T04:21:00Z</cp:lastPrinted>
  <dcterms:created xsi:type="dcterms:W3CDTF">2018-04-27T08:17:00Z</dcterms:created>
  <dcterms:modified xsi:type="dcterms:W3CDTF">2018-04-27T08:17:00Z</dcterms:modified>
</cp:coreProperties>
</file>