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529" w:rsidRPr="00E804EE" w:rsidRDefault="00A25529" w:rsidP="00A25529">
      <w:pPr>
        <w:jc w:val="right"/>
        <w:rPr>
          <w:b/>
          <w:bCs/>
          <w:lang w:val="lv-LV"/>
        </w:rPr>
      </w:pPr>
      <w:bookmarkStart w:id="0" w:name="_GoBack"/>
      <w:bookmarkEnd w:id="0"/>
      <w:r w:rsidRPr="00E804EE">
        <w:rPr>
          <w:b/>
          <w:bCs/>
          <w:lang w:val="lv-LV"/>
        </w:rPr>
        <w:t xml:space="preserve">2. pielikums </w:t>
      </w:r>
    </w:p>
    <w:p w:rsidR="00A25529" w:rsidRPr="00E804EE" w:rsidRDefault="00A25529" w:rsidP="00A25529">
      <w:pPr>
        <w:jc w:val="right"/>
        <w:rPr>
          <w:lang w:val="lv-LV"/>
        </w:rPr>
      </w:pPr>
      <w:r>
        <w:rPr>
          <w:lang w:val="lv-LV"/>
        </w:rPr>
        <w:t>Atklāta konkursa</w:t>
      </w:r>
    </w:p>
    <w:p w:rsidR="00A25529" w:rsidRPr="00E804EE" w:rsidRDefault="00A25529" w:rsidP="00A25529">
      <w:pPr>
        <w:jc w:val="right"/>
        <w:rPr>
          <w:lang w:val="lv-LV"/>
        </w:rPr>
      </w:pPr>
      <w:r w:rsidRPr="00E804EE">
        <w:rPr>
          <w:bCs/>
          <w:color w:val="000000"/>
          <w:lang w:val="lv-LV"/>
        </w:rPr>
        <w:t>„At</w:t>
      </w:r>
      <w:r>
        <w:rPr>
          <w:bCs/>
          <w:color w:val="000000"/>
          <w:lang w:val="lv-LV"/>
        </w:rPr>
        <w:t>kritumu apsaimniekotāja izvēle Alsungas novada administratīvajā teritorijā</w:t>
      </w:r>
      <w:r w:rsidRPr="00E804EE">
        <w:rPr>
          <w:bCs/>
          <w:color w:val="000000"/>
          <w:lang w:val="lv-LV"/>
        </w:rPr>
        <w:t>”</w:t>
      </w:r>
    </w:p>
    <w:p w:rsidR="00A25529" w:rsidRDefault="00A25529" w:rsidP="00A25529">
      <w:pPr>
        <w:jc w:val="right"/>
        <w:rPr>
          <w:bCs/>
          <w:lang w:val="lv-LV"/>
        </w:rPr>
      </w:pPr>
      <w:r w:rsidRPr="00E804EE">
        <w:rPr>
          <w:lang w:val="lv-LV"/>
        </w:rPr>
        <w:t xml:space="preserve"> iepirkuma identifikācijas</w:t>
      </w:r>
      <w:r w:rsidRPr="00E804EE">
        <w:rPr>
          <w:b/>
          <w:lang w:val="lv-LV"/>
        </w:rPr>
        <w:t xml:space="preserve"> </w:t>
      </w:r>
      <w:r w:rsidRPr="00E804EE">
        <w:rPr>
          <w:lang w:val="lv-LV"/>
        </w:rPr>
        <w:t xml:space="preserve">Nr. </w:t>
      </w:r>
      <w:r>
        <w:rPr>
          <w:bCs/>
          <w:lang w:val="lv-LV"/>
        </w:rPr>
        <w:t>AND-2018/5</w:t>
      </w:r>
    </w:p>
    <w:p w:rsidR="00A25529" w:rsidRPr="00E804EE" w:rsidRDefault="007051EB" w:rsidP="00A25529">
      <w:pPr>
        <w:jc w:val="right"/>
        <w:rPr>
          <w:lang w:val="lv-LV"/>
        </w:rPr>
      </w:pPr>
      <w:r>
        <w:rPr>
          <w:lang w:val="lv-LV"/>
        </w:rPr>
        <w:t>n</w:t>
      </w:r>
      <w:r w:rsidR="00A25529" w:rsidRPr="00E804EE">
        <w:rPr>
          <w:lang w:val="lv-LV"/>
        </w:rPr>
        <w:t>olikumam</w:t>
      </w:r>
    </w:p>
    <w:p w:rsidR="00A25529" w:rsidRPr="00E804EE" w:rsidRDefault="00A25529" w:rsidP="00A25529">
      <w:pPr>
        <w:pStyle w:val="NoSpacing"/>
        <w:ind w:left="720" w:right="110"/>
        <w:jc w:val="right"/>
        <w:rPr>
          <w:rFonts w:ascii="Times New Roman" w:hAnsi="Times New Roman"/>
        </w:rPr>
      </w:pPr>
    </w:p>
    <w:p w:rsidR="00A25529" w:rsidRPr="00E804EE" w:rsidRDefault="00A25529" w:rsidP="00A25529">
      <w:pPr>
        <w:pStyle w:val="NoSpacing"/>
        <w:ind w:right="110"/>
        <w:jc w:val="center"/>
        <w:rPr>
          <w:rFonts w:ascii="Times New Roman" w:hAnsi="Times New Roman"/>
          <w:b/>
          <w:sz w:val="28"/>
          <w:szCs w:val="28"/>
        </w:rPr>
      </w:pPr>
      <w:r w:rsidRPr="00E804EE">
        <w:rPr>
          <w:rFonts w:ascii="Times New Roman" w:hAnsi="Times New Roman"/>
          <w:b/>
          <w:sz w:val="28"/>
          <w:szCs w:val="28"/>
        </w:rPr>
        <w:t>Tehniskā</w:t>
      </w:r>
      <w:r>
        <w:rPr>
          <w:rFonts w:ascii="Times New Roman" w:hAnsi="Times New Roman"/>
          <w:b/>
          <w:sz w:val="28"/>
          <w:szCs w:val="28"/>
        </w:rPr>
        <w:t>s</w:t>
      </w:r>
      <w:r w:rsidRPr="00E804EE">
        <w:rPr>
          <w:rFonts w:ascii="Times New Roman" w:hAnsi="Times New Roman"/>
          <w:b/>
          <w:sz w:val="28"/>
          <w:szCs w:val="28"/>
        </w:rPr>
        <w:t xml:space="preserve"> specifikācija</w:t>
      </w:r>
      <w:r>
        <w:rPr>
          <w:rFonts w:ascii="Times New Roman" w:hAnsi="Times New Roman"/>
          <w:b/>
          <w:sz w:val="28"/>
          <w:szCs w:val="28"/>
        </w:rPr>
        <w:t>s</w:t>
      </w:r>
    </w:p>
    <w:p w:rsidR="00A25529" w:rsidRPr="00E804EE" w:rsidRDefault="00A25529" w:rsidP="00A25529">
      <w:pPr>
        <w:pStyle w:val="NoSpacing"/>
        <w:ind w:right="110"/>
        <w:jc w:val="center"/>
        <w:rPr>
          <w:rFonts w:ascii="Times New Roman" w:hAnsi="Times New Roman"/>
          <w:b/>
          <w:sz w:val="28"/>
          <w:szCs w:val="28"/>
        </w:rPr>
      </w:pPr>
    </w:p>
    <w:p w:rsidR="00A25529" w:rsidRPr="00E804EE" w:rsidRDefault="00A25529" w:rsidP="00A25529">
      <w:pPr>
        <w:numPr>
          <w:ilvl w:val="0"/>
          <w:numId w:val="1"/>
        </w:numPr>
        <w:tabs>
          <w:tab w:val="left" w:pos="0"/>
        </w:tabs>
        <w:autoSpaceDE w:val="0"/>
        <w:autoSpaceDN w:val="0"/>
        <w:adjustRightInd w:val="0"/>
        <w:ind w:left="0" w:firstLine="284"/>
        <w:jc w:val="center"/>
        <w:rPr>
          <w:b/>
          <w:color w:val="000000"/>
          <w:sz w:val="26"/>
          <w:szCs w:val="26"/>
          <w:lang w:val="lv-LV" w:eastAsia="lv-LV"/>
        </w:rPr>
      </w:pPr>
      <w:r w:rsidRPr="00E804EE">
        <w:rPr>
          <w:b/>
          <w:color w:val="000000"/>
          <w:sz w:val="26"/>
          <w:szCs w:val="26"/>
          <w:lang w:val="lv-LV" w:eastAsia="lv-LV"/>
        </w:rPr>
        <w:t>Iepirkuma priekšmets</w:t>
      </w:r>
    </w:p>
    <w:p w:rsidR="00A25529" w:rsidRPr="00E804EE" w:rsidRDefault="00A25529" w:rsidP="00A25529">
      <w:pPr>
        <w:autoSpaceDE w:val="0"/>
        <w:autoSpaceDN w:val="0"/>
        <w:adjustRightInd w:val="0"/>
        <w:ind w:left="1080"/>
        <w:rPr>
          <w:b/>
          <w:color w:val="000000"/>
          <w:sz w:val="22"/>
          <w:szCs w:val="22"/>
          <w:lang w:val="lv-LV" w:eastAsia="lv-LV"/>
        </w:rPr>
      </w:pPr>
    </w:p>
    <w:p w:rsidR="00A25529" w:rsidRPr="009D0842" w:rsidRDefault="00A25529" w:rsidP="00A25529">
      <w:pPr>
        <w:numPr>
          <w:ilvl w:val="1"/>
          <w:numId w:val="1"/>
        </w:numPr>
        <w:tabs>
          <w:tab w:val="left" w:pos="426"/>
        </w:tabs>
        <w:autoSpaceDE w:val="0"/>
        <w:autoSpaceDN w:val="0"/>
        <w:adjustRightInd w:val="0"/>
        <w:spacing w:after="80"/>
        <w:jc w:val="both"/>
        <w:rPr>
          <w:b/>
          <w:lang w:val="lv-LV" w:eastAsia="lv-LV"/>
        </w:rPr>
      </w:pPr>
      <w:r w:rsidRPr="00E804EE">
        <w:rPr>
          <w:color w:val="000000"/>
          <w:lang w:val="lv-LV" w:eastAsia="lv-LV"/>
        </w:rPr>
        <w:t xml:space="preserve">Iepirkuma priekšmets ir </w:t>
      </w:r>
      <w:r w:rsidRPr="00E804EE">
        <w:rPr>
          <w:b/>
          <w:color w:val="000000"/>
          <w:lang w:val="lv-LV" w:eastAsia="lv-LV"/>
        </w:rPr>
        <w:t>sadzīves atkritumu apsaimniekošanas un mājsaimniecībās radīto būvniecības atkritumu apsaimniekošanas pakalpojuma nodrošināšana</w:t>
      </w:r>
      <w:r w:rsidRPr="00E804EE">
        <w:rPr>
          <w:color w:val="000000"/>
          <w:lang w:val="lv-LV" w:eastAsia="lv-LV"/>
        </w:rPr>
        <w:t xml:space="preserve"> (turpmāk – Pakalpojums) atkritumu radītājiem un valdītājiem (turpmāk – Pakalpojuma saņēmēji) </w:t>
      </w:r>
      <w:r>
        <w:rPr>
          <w:color w:val="000000"/>
          <w:lang w:val="lv-LV" w:eastAsia="lv-LV"/>
        </w:rPr>
        <w:t>Alsungas novada administratīvajā teritorijā</w:t>
      </w:r>
      <w:r>
        <w:rPr>
          <w:lang w:val="lv-LV"/>
        </w:rPr>
        <w:t xml:space="preserve">, </w:t>
      </w:r>
      <w:r w:rsidRPr="009D0842">
        <w:rPr>
          <w:lang w:val="lv-LV"/>
        </w:rPr>
        <w:t>paredzot sadzīves atkritumu uzkrāšanai nepieciešamo konteineru bezatlīdzības uzstādīšanu atkritumu radītājiem un valdītājiem, uzkrāto sadzīves atkritumu izvešanu no konteineriem un transportēšanu uz sadzīves atkritumu poligonu „Pentuļi”, atkritumu apsaimniekošanas pakalp</w:t>
      </w:r>
      <w:r>
        <w:rPr>
          <w:lang w:val="lv-LV"/>
        </w:rPr>
        <w:t xml:space="preserve">ojuma sniegšanas administrēšanu, </w:t>
      </w:r>
      <w:r w:rsidRPr="009D0842">
        <w:rPr>
          <w:lang w:val="lv-LV"/>
        </w:rPr>
        <w:t>dalīti vākto atkritumu apsaimniekošanu</w:t>
      </w:r>
      <w:r>
        <w:rPr>
          <w:lang w:val="lv-LV"/>
        </w:rPr>
        <w:t xml:space="preserve"> un </w:t>
      </w:r>
      <w:r w:rsidRPr="009D0842">
        <w:rPr>
          <w:lang w:val="lv-LV"/>
        </w:rPr>
        <w:t>mājsaimniecībās radīto būvnie</w:t>
      </w:r>
      <w:r>
        <w:rPr>
          <w:lang w:val="lv-LV"/>
        </w:rPr>
        <w:t>cības atkritumu izvešanu pēc Pakalpojuma saņēmēja pieteikuma</w:t>
      </w:r>
      <w:r w:rsidRPr="009D0842">
        <w:rPr>
          <w:lang w:val="lv-LV"/>
        </w:rPr>
        <w:t>.</w:t>
      </w:r>
    </w:p>
    <w:p w:rsidR="00A25529" w:rsidRPr="00E804EE" w:rsidRDefault="00A25529" w:rsidP="00A25529">
      <w:pPr>
        <w:numPr>
          <w:ilvl w:val="1"/>
          <w:numId w:val="1"/>
        </w:numPr>
        <w:tabs>
          <w:tab w:val="left" w:pos="426"/>
        </w:tabs>
        <w:autoSpaceDE w:val="0"/>
        <w:autoSpaceDN w:val="0"/>
        <w:adjustRightInd w:val="0"/>
        <w:spacing w:after="80"/>
        <w:ind w:left="0" w:firstLine="0"/>
        <w:jc w:val="both"/>
        <w:rPr>
          <w:b/>
          <w:color w:val="000000"/>
          <w:lang w:val="lv-LV" w:eastAsia="lv-LV"/>
        </w:rPr>
      </w:pPr>
      <w:r w:rsidRPr="00E804EE">
        <w:rPr>
          <w:color w:val="000000"/>
          <w:lang w:val="lv-LV" w:eastAsia="lv-LV"/>
        </w:rPr>
        <w:t xml:space="preserve">Atkritumu apsaimniekošana veicama saskaņā ar šādiem normatīvajiem aktiem: </w:t>
      </w:r>
    </w:p>
    <w:p w:rsidR="00A25529" w:rsidRPr="00E804EE" w:rsidRDefault="00A25529" w:rsidP="00A25529">
      <w:pPr>
        <w:numPr>
          <w:ilvl w:val="2"/>
          <w:numId w:val="1"/>
        </w:numPr>
        <w:tabs>
          <w:tab w:val="left" w:pos="0"/>
        </w:tabs>
        <w:autoSpaceDE w:val="0"/>
        <w:autoSpaceDN w:val="0"/>
        <w:adjustRightInd w:val="0"/>
        <w:spacing w:after="80"/>
        <w:ind w:left="993" w:hanging="567"/>
        <w:jc w:val="both"/>
        <w:rPr>
          <w:color w:val="000000"/>
          <w:lang w:val="lv-LV" w:eastAsia="lv-LV"/>
        </w:rPr>
      </w:pPr>
      <w:r w:rsidRPr="00E804EE">
        <w:rPr>
          <w:color w:val="000000"/>
          <w:lang w:val="lv-LV" w:eastAsia="lv-LV"/>
        </w:rPr>
        <w:t xml:space="preserve">Atkritumu apsaimniekošanas likums </w:t>
      </w:r>
      <w:hyperlink r:id="rId6" w:history="1">
        <w:r w:rsidRPr="00E804EE">
          <w:rPr>
            <w:color w:val="0000FF"/>
            <w:u w:val="single"/>
            <w:lang w:val="lv-LV" w:eastAsia="lv-LV"/>
          </w:rPr>
          <w:t>http://likumi.lv/doc.php?id=221378</w:t>
        </w:r>
      </w:hyperlink>
      <w:r w:rsidRPr="00E804EE">
        <w:rPr>
          <w:color w:val="000000"/>
          <w:lang w:val="lv-LV" w:eastAsia="lv-LV"/>
        </w:rPr>
        <w:t>;</w:t>
      </w:r>
    </w:p>
    <w:p w:rsidR="00A25529" w:rsidRPr="00E804EE" w:rsidRDefault="00A25529" w:rsidP="00A25529">
      <w:pPr>
        <w:numPr>
          <w:ilvl w:val="2"/>
          <w:numId w:val="1"/>
        </w:numPr>
        <w:tabs>
          <w:tab w:val="left" w:pos="0"/>
        </w:tabs>
        <w:autoSpaceDE w:val="0"/>
        <w:autoSpaceDN w:val="0"/>
        <w:adjustRightInd w:val="0"/>
        <w:spacing w:after="80"/>
        <w:ind w:left="993" w:hanging="567"/>
        <w:jc w:val="both"/>
        <w:rPr>
          <w:b/>
          <w:color w:val="000000"/>
          <w:lang w:val="lv-LV" w:eastAsia="lv-LV"/>
        </w:rPr>
      </w:pPr>
      <w:r>
        <w:rPr>
          <w:color w:val="000000"/>
          <w:lang w:val="lv-LV" w:eastAsia="lv-LV"/>
        </w:rPr>
        <w:t>Alsungas novada domes 27.10.2011</w:t>
      </w:r>
      <w:r w:rsidRPr="00E804EE">
        <w:rPr>
          <w:lang w:val="lv-LV"/>
        </w:rPr>
        <w:t xml:space="preserve">.gada </w:t>
      </w:r>
      <w:r>
        <w:rPr>
          <w:lang w:val="lv-LV"/>
        </w:rPr>
        <w:t>27. oktobra</w:t>
      </w:r>
      <w:r w:rsidRPr="00E804EE">
        <w:rPr>
          <w:lang w:val="lv-LV"/>
        </w:rPr>
        <w:t xml:space="preserve"> saistošie noteikumi Nr.</w:t>
      </w:r>
      <w:r w:rsidRPr="00143AF5">
        <w:t xml:space="preserve"> </w:t>
      </w:r>
      <w:bookmarkStart w:id="1" w:name="OLE_LINK99"/>
      <w:bookmarkStart w:id="2" w:name="OLE_LINK100"/>
      <w:bookmarkStart w:id="3" w:name="OLE_LINK101"/>
      <w:bookmarkStart w:id="4" w:name="OLE_LINK102"/>
      <w:r w:rsidRPr="00143AF5">
        <w:rPr>
          <w:lang w:val="lv-LV"/>
        </w:rPr>
        <w:t xml:space="preserve">5/2011 </w:t>
      </w:r>
      <w:r>
        <w:rPr>
          <w:lang w:val="lv-LV"/>
        </w:rPr>
        <w:t>“</w:t>
      </w:r>
      <w:r w:rsidRPr="00143AF5">
        <w:rPr>
          <w:lang w:val="lv-LV"/>
        </w:rPr>
        <w:t>Atkritumu apsaimniekošanas noteikumi Alsungas novada administratīvajā teritorijā</w:t>
      </w:r>
      <w:r>
        <w:rPr>
          <w:lang w:val="lv-LV"/>
        </w:rPr>
        <w:t>”</w:t>
      </w:r>
      <w:bookmarkEnd w:id="1"/>
      <w:bookmarkEnd w:id="2"/>
      <w:bookmarkEnd w:id="3"/>
      <w:bookmarkEnd w:id="4"/>
      <w:r w:rsidRPr="00E804EE">
        <w:rPr>
          <w:color w:val="000000"/>
          <w:lang w:val="lv-LV" w:eastAsia="lv-LV"/>
        </w:rPr>
        <w:t>;</w:t>
      </w:r>
    </w:p>
    <w:p w:rsidR="00A25529" w:rsidRDefault="00A25529" w:rsidP="00A25529">
      <w:pPr>
        <w:numPr>
          <w:ilvl w:val="2"/>
          <w:numId w:val="1"/>
        </w:numPr>
        <w:tabs>
          <w:tab w:val="left" w:pos="0"/>
          <w:tab w:val="left" w:pos="993"/>
        </w:tabs>
        <w:autoSpaceDE w:val="0"/>
        <w:autoSpaceDN w:val="0"/>
        <w:adjustRightInd w:val="0"/>
        <w:spacing w:after="80"/>
        <w:ind w:left="1276" w:hanging="850"/>
        <w:jc w:val="both"/>
        <w:rPr>
          <w:b/>
          <w:color w:val="000000"/>
          <w:lang w:val="lv-LV" w:eastAsia="lv-LV"/>
        </w:rPr>
      </w:pPr>
      <w:r w:rsidRPr="00E804EE">
        <w:rPr>
          <w:color w:val="000000"/>
          <w:lang w:val="lv-LV" w:eastAsia="lv-LV"/>
        </w:rPr>
        <w:t xml:space="preserve"> Par Atkritumu apsaimniekošanas valsts plānu 2013. - 2020.</w:t>
      </w:r>
      <w:r>
        <w:rPr>
          <w:color w:val="000000"/>
          <w:lang w:val="lv-LV" w:eastAsia="lv-LV"/>
        </w:rPr>
        <w:t xml:space="preserve"> </w:t>
      </w:r>
      <w:r w:rsidRPr="00E804EE">
        <w:rPr>
          <w:color w:val="000000"/>
          <w:lang w:val="lv-LV" w:eastAsia="lv-LV"/>
        </w:rPr>
        <w:t>gadam</w:t>
      </w:r>
      <w:r w:rsidRPr="00E804EE">
        <w:rPr>
          <w:lang w:val="lv-LV"/>
        </w:rPr>
        <w:t xml:space="preserve"> </w:t>
      </w:r>
      <w:hyperlink r:id="rId7" w:history="1">
        <w:r w:rsidRPr="005773A2">
          <w:rPr>
            <w:rStyle w:val="Hyperlink"/>
            <w:lang w:val="lv-LV" w:eastAsia="lv-LV"/>
          </w:rPr>
          <w:t>http://likumi.lv/doc.php?id=255629</w:t>
        </w:r>
      </w:hyperlink>
      <w:r w:rsidRPr="00E804EE">
        <w:rPr>
          <w:color w:val="000000"/>
          <w:lang w:val="lv-LV" w:eastAsia="lv-LV"/>
        </w:rPr>
        <w:t>;</w:t>
      </w:r>
    </w:p>
    <w:p w:rsidR="00A25529" w:rsidRPr="009D0842" w:rsidRDefault="00A25529" w:rsidP="00A25529">
      <w:pPr>
        <w:numPr>
          <w:ilvl w:val="2"/>
          <w:numId w:val="1"/>
        </w:numPr>
        <w:tabs>
          <w:tab w:val="left" w:pos="0"/>
          <w:tab w:val="left" w:pos="1276"/>
        </w:tabs>
        <w:autoSpaceDE w:val="0"/>
        <w:autoSpaceDN w:val="0"/>
        <w:adjustRightInd w:val="0"/>
        <w:spacing w:after="80"/>
        <w:ind w:left="993" w:hanging="567"/>
        <w:jc w:val="both"/>
        <w:rPr>
          <w:b/>
          <w:color w:val="000000"/>
          <w:lang w:val="lv-LV" w:eastAsia="lv-LV"/>
        </w:rPr>
      </w:pPr>
      <w:r w:rsidRPr="009D0842">
        <w:rPr>
          <w:color w:val="000000"/>
          <w:lang w:val="lv-LV" w:eastAsia="lv-LV"/>
        </w:rPr>
        <w:t>citiem šo nozari regulējošiem normatīvajiem aktiem.</w:t>
      </w:r>
    </w:p>
    <w:p w:rsidR="00A25529" w:rsidRPr="00E804EE" w:rsidRDefault="00A25529" w:rsidP="00A25529">
      <w:pPr>
        <w:numPr>
          <w:ilvl w:val="1"/>
          <w:numId w:val="1"/>
        </w:numPr>
        <w:tabs>
          <w:tab w:val="left" w:pos="426"/>
        </w:tabs>
        <w:autoSpaceDE w:val="0"/>
        <w:autoSpaceDN w:val="0"/>
        <w:adjustRightInd w:val="0"/>
        <w:spacing w:after="80"/>
        <w:ind w:left="426" w:hanging="426"/>
        <w:jc w:val="both"/>
        <w:rPr>
          <w:color w:val="000000"/>
          <w:lang w:val="lv-LV" w:eastAsia="lv-LV"/>
        </w:rPr>
      </w:pPr>
      <w:r w:rsidRPr="00E804EE">
        <w:rPr>
          <w:lang w:val="lv-LV"/>
        </w:rPr>
        <w:t xml:space="preserve">Pretendents aprēķina cenu </w:t>
      </w:r>
      <w:r w:rsidRPr="00E804EE">
        <w:rPr>
          <w:i/>
          <w:lang w:val="lv-LV"/>
        </w:rPr>
        <w:t>euro</w:t>
      </w:r>
      <w:r w:rsidRPr="00E804EE">
        <w:rPr>
          <w:lang w:val="lv-LV"/>
        </w:rPr>
        <w:t xml:space="preserve"> (bez PVN) par 1 m</w:t>
      </w:r>
      <w:r w:rsidRPr="00E804EE">
        <w:rPr>
          <w:vertAlign w:val="superscript"/>
          <w:lang w:val="lv-LV"/>
        </w:rPr>
        <w:t>3</w:t>
      </w:r>
      <w:r w:rsidRPr="00E804EE">
        <w:rPr>
          <w:lang w:val="lv-LV"/>
        </w:rPr>
        <w:t xml:space="preserve"> (vienu kubikmetru) nešķiroto sadzīves atkritumu un mājsaimniecībās radīto būvniecības atkritumu apsaimniekošanu. </w:t>
      </w:r>
    </w:p>
    <w:p w:rsidR="00A25529" w:rsidRPr="00E804EE" w:rsidRDefault="00A25529" w:rsidP="00A25529">
      <w:pPr>
        <w:numPr>
          <w:ilvl w:val="1"/>
          <w:numId w:val="1"/>
        </w:numPr>
        <w:tabs>
          <w:tab w:val="left" w:pos="426"/>
        </w:tabs>
        <w:autoSpaceDE w:val="0"/>
        <w:autoSpaceDN w:val="0"/>
        <w:adjustRightInd w:val="0"/>
        <w:spacing w:after="80"/>
        <w:ind w:left="426" w:hanging="426"/>
        <w:jc w:val="both"/>
        <w:rPr>
          <w:color w:val="000000"/>
          <w:lang w:val="lv-LV" w:eastAsia="lv-LV"/>
        </w:rPr>
      </w:pPr>
      <w:r w:rsidRPr="00E804EE">
        <w:rPr>
          <w:color w:val="000000"/>
          <w:lang w:val="lv-LV" w:eastAsia="lv-LV"/>
        </w:rPr>
        <w:t xml:space="preserve">Pakalpojuma uzsākšana </w:t>
      </w:r>
      <w:r>
        <w:rPr>
          <w:color w:val="000000"/>
          <w:lang w:val="lv-LV" w:eastAsia="lv-LV"/>
        </w:rPr>
        <w:t>Alsungas novada</w:t>
      </w:r>
      <w:r w:rsidRPr="00E804EE">
        <w:rPr>
          <w:color w:val="000000"/>
          <w:lang w:val="lv-LV" w:eastAsia="lv-LV"/>
        </w:rPr>
        <w:t xml:space="preserve"> administratīvajā teritorijā pare</w:t>
      </w:r>
      <w:r>
        <w:rPr>
          <w:color w:val="000000"/>
          <w:lang w:val="lv-LV" w:eastAsia="lv-LV"/>
        </w:rPr>
        <w:t>dzēta 3 (trīs) mēnešu laikā no Iepirkuma L</w:t>
      </w:r>
      <w:r w:rsidRPr="00E804EE">
        <w:rPr>
          <w:color w:val="000000"/>
          <w:lang w:val="lv-LV" w:eastAsia="lv-LV"/>
        </w:rPr>
        <w:t>īguma noslēgšanas dienas.</w:t>
      </w:r>
    </w:p>
    <w:p w:rsidR="00A25529" w:rsidRPr="00E804EE" w:rsidRDefault="00A25529" w:rsidP="00A25529">
      <w:pPr>
        <w:autoSpaceDE w:val="0"/>
        <w:autoSpaceDN w:val="0"/>
        <w:adjustRightInd w:val="0"/>
        <w:ind w:firstLine="720"/>
        <w:jc w:val="both"/>
        <w:rPr>
          <w:color w:val="000000"/>
          <w:lang w:val="lv-LV" w:eastAsia="lv-LV"/>
        </w:rPr>
      </w:pPr>
    </w:p>
    <w:p w:rsidR="00A25529" w:rsidRPr="00E804EE" w:rsidRDefault="00A25529" w:rsidP="00A25529">
      <w:pPr>
        <w:numPr>
          <w:ilvl w:val="0"/>
          <w:numId w:val="1"/>
        </w:numPr>
        <w:autoSpaceDE w:val="0"/>
        <w:autoSpaceDN w:val="0"/>
        <w:adjustRightInd w:val="0"/>
        <w:ind w:left="0"/>
        <w:jc w:val="center"/>
        <w:rPr>
          <w:b/>
          <w:color w:val="000000"/>
          <w:sz w:val="26"/>
          <w:szCs w:val="26"/>
          <w:lang w:val="lv-LV" w:eastAsia="lv-LV"/>
        </w:rPr>
      </w:pPr>
      <w:r w:rsidRPr="00E804EE">
        <w:rPr>
          <w:b/>
          <w:color w:val="000000"/>
          <w:sz w:val="26"/>
          <w:szCs w:val="26"/>
          <w:lang w:val="lv-LV" w:eastAsia="lv-LV"/>
        </w:rPr>
        <w:t>Esošās situācijas apraksts</w:t>
      </w:r>
    </w:p>
    <w:tbl>
      <w:tblPr>
        <w:tblW w:w="9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5493"/>
        <w:gridCol w:w="3083"/>
      </w:tblGrid>
      <w:tr w:rsidR="00A25529" w:rsidRPr="00E804EE" w:rsidTr="00CF60A9">
        <w:tc>
          <w:tcPr>
            <w:tcW w:w="817" w:type="dxa"/>
            <w:shd w:val="clear" w:color="auto" w:fill="auto"/>
          </w:tcPr>
          <w:p w:rsidR="00A25529" w:rsidRPr="00E804EE" w:rsidRDefault="00A25529" w:rsidP="00CF60A9">
            <w:pPr>
              <w:tabs>
                <w:tab w:val="left" w:pos="900"/>
              </w:tabs>
              <w:jc w:val="center"/>
              <w:rPr>
                <w:b/>
                <w:lang w:val="lv-LV"/>
              </w:rPr>
            </w:pPr>
            <w:r w:rsidRPr="00E804EE">
              <w:rPr>
                <w:b/>
                <w:lang w:val="lv-LV"/>
              </w:rPr>
              <w:t>Nr.</w:t>
            </w:r>
          </w:p>
        </w:tc>
        <w:tc>
          <w:tcPr>
            <w:tcW w:w="5493" w:type="dxa"/>
            <w:shd w:val="clear" w:color="auto" w:fill="auto"/>
          </w:tcPr>
          <w:p w:rsidR="00A25529" w:rsidRPr="00E804EE" w:rsidRDefault="00A25529" w:rsidP="00CF60A9">
            <w:pPr>
              <w:tabs>
                <w:tab w:val="left" w:pos="900"/>
              </w:tabs>
              <w:jc w:val="center"/>
              <w:rPr>
                <w:b/>
                <w:lang w:val="lv-LV"/>
              </w:rPr>
            </w:pPr>
          </w:p>
        </w:tc>
        <w:tc>
          <w:tcPr>
            <w:tcW w:w="3083" w:type="dxa"/>
            <w:shd w:val="clear" w:color="auto" w:fill="auto"/>
          </w:tcPr>
          <w:p w:rsidR="00A25529" w:rsidRPr="00E804EE" w:rsidRDefault="00A25529" w:rsidP="00CF60A9">
            <w:pPr>
              <w:tabs>
                <w:tab w:val="left" w:pos="900"/>
              </w:tabs>
              <w:jc w:val="center"/>
              <w:rPr>
                <w:b/>
                <w:lang w:val="lv-LV"/>
              </w:rPr>
            </w:pPr>
            <w:r w:rsidRPr="00E804EE">
              <w:rPr>
                <w:b/>
                <w:lang w:val="lv-LV"/>
              </w:rPr>
              <w:t>Apraksts</w:t>
            </w:r>
          </w:p>
        </w:tc>
      </w:tr>
      <w:tr w:rsidR="00A25529" w:rsidRPr="00E804EE" w:rsidTr="00CF60A9">
        <w:tc>
          <w:tcPr>
            <w:tcW w:w="817" w:type="dxa"/>
            <w:shd w:val="clear" w:color="auto" w:fill="auto"/>
          </w:tcPr>
          <w:p w:rsidR="00A25529" w:rsidRPr="00E804EE" w:rsidRDefault="00A25529" w:rsidP="00CF60A9">
            <w:pPr>
              <w:tabs>
                <w:tab w:val="left" w:pos="900"/>
              </w:tabs>
              <w:rPr>
                <w:lang w:val="lv-LV"/>
              </w:rPr>
            </w:pPr>
            <w:r w:rsidRPr="00E804EE">
              <w:rPr>
                <w:lang w:val="lv-LV"/>
              </w:rPr>
              <w:t>1.</w:t>
            </w:r>
          </w:p>
        </w:tc>
        <w:tc>
          <w:tcPr>
            <w:tcW w:w="5493" w:type="dxa"/>
            <w:shd w:val="clear" w:color="auto" w:fill="auto"/>
          </w:tcPr>
          <w:p w:rsidR="00A25529" w:rsidRPr="00E804EE" w:rsidRDefault="00A25529" w:rsidP="00CF60A9">
            <w:pPr>
              <w:tabs>
                <w:tab w:val="left" w:pos="900"/>
              </w:tabs>
              <w:jc w:val="both"/>
              <w:rPr>
                <w:lang w:val="lv-LV"/>
              </w:rPr>
            </w:pPr>
            <w:r w:rsidRPr="00E804EE">
              <w:rPr>
                <w:lang w:val="lv-LV"/>
              </w:rPr>
              <w:t>Administratīvās teritorijas platība (km</w:t>
            </w:r>
            <w:r w:rsidRPr="00E804EE">
              <w:rPr>
                <w:vertAlign w:val="superscript"/>
                <w:lang w:val="lv-LV"/>
              </w:rPr>
              <w:t>2</w:t>
            </w:r>
            <w:r w:rsidRPr="00E804EE">
              <w:rPr>
                <w:lang w:val="lv-LV"/>
              </w:rPr>
              <w:t>), tās sadalījums atkritumu apsaimniekošanas zonās, apdzīvoto vietu centri</w:t>
            </w:r>
            <w:r>
              <w:rPr>
                <w:lang w:val="lv-LV"/>
              </w:rPr>
              <w:t xml:space="preserve"> (Alsunga, Almale)</w:t>
            </w:r>
            <w:r w:rsidRPr="00E804EE">
              <w:rPr>
                <w:lang w:val="lv-LV"/>
              </w:rPr>
              <w:t>.</w:t>
            </w:r>
          </w:p>
        </w:tc>
        <w:tc>
          <w:tcPr>
            <w:tcW w:w="3083" w:type="dxa"/>
            <w:tcBorders>
              <w:bottom w:val="single" w:sz="4" w:space="0" w:color="000000"/>
            </w:tcBorders>
            <w:shd w:val="clear" w:color="auto" w:fill="auto"/>
            <w:vAlign w:val="center"/>
          </w:tcPr>
          <w:p w:rsidR="00A25529" w:rsidRPr="00E804EE" w:rsidRDefault="00A25529" w:rsidP="00CF60A9">
            <w:pPr>
              <w:tabs>
                <w:tab w:val="left" w:pos="900"/>
              </w:tabs>
              <w:jc w:val="center"/>
              <w:rPr>
                <w:highlight w:val="yellow"/>
                <w:lang w:val="lv-LV"/>
              </w:rPr>
            </w:pPr>
            <w:r w:rsidRPr="006A73E7">
              <w:rPr>
                <w:lang w:val="lv-LV"/>
              </w:rPr>
              <w:t>191 km</w:t>
            </w:r>
            <w:r w:rsidRPr="006A73E7">
              <w:rPr>
                <w:vertAlign w:val="superscript"/>
                <w:lang w:val="lv-LV"/>
              </w:rPr>
              <w:t>2</w:t>
            </w:r>
          </w:p>
        </w:tc>
      </w:tr>
      <w:tr w:rsidR="00A25529" w:rsidRPr="00E804EE" w:rsidTr="00CF60A9">
        <w:tc>
          <w:tcPr>
            <w:tcW w:w="817" w:type="dxa"/>
            <w:shd w:val="clear" w:color="auto" w:fill="auto"/>
          </w:tcPr>
          <w:p w:rsidR="00A25529" w:rsidRPr="00E804EE" w:rsidRDefault="00A25529" w:rsidP="00CF60A9">
            <w:pPr>
              <w:tabs>
                <w:tab w:val="left" w:pos="900"/>
              </w:tabs>
              <w:rPr>
                <w:lang w:val="lv-LV"/>
              </w:rPr>
            </w:pPr>
            <w:r w:rsidRPr="00E804EE">
              <w:rPr>
                <w:lang w:val="lv-LV"/>
              </w:rPr>
              <w:t>2.</w:t>
            </w:r>
          </w:p>
        </w:tc>
        <w:tc>
          <w:tcPr>
            <w:tcW w:w="5493" w:type="dxa"/>
            <w:shd w:val="clear" w:color="auto" w:fill="auto"/>
          </w:tcPr>
          <w:p w:rsidR="00A25529" w:rsidRPr="00E804EE" w:rsidRDefault="00A25529" w:rsidP="00CF60A9">
            <w:pPr>
              <w:tabs>
                <w:tab w:val="left" w:pos="900"/>
              </w:tabs>
              <w:jc w:val="both"/>
              <w:rPr>
                <w:lang w:val="lv-LV"/>
              </w:rPr>
            </w:pPr>
            <w:r w:rsidRPr="00E804EE">
              <w:rPr>
                <w:lang w:val="lv-LV"/>
              </w:rPr>
              <w:t>Pašvaldībā dzīvojošo fizisko personu skaits:</w:t>
            </w:r>
          </w:p>
        </w:tc>
        <w:tc>
          <w:tcPr>
            <w:tcW w:w="3083" w:type="dxa"/>
            <w:tcBorders>
              <w:tl2br w:val="single" w:sz="4" w:space="0" w:color="auto"/>
              <w:tr2bl w:val="single" w:sz="4" w:space="0" w:color="auto"/>
            </w:tcBorders>
            <w:shd w:val="clear" w:color="auto" w:fill="auto"/>
            <w:vAlign w:val="center"/>
          </w:tcPr>
          <w:p w:rsidR="00A25529" w:rsidRPr="00E804EE" w:rsidRDefault="00A25529" w:rsidP="00CF60A9">
            <w:pPr>
              <w:tabs>
                <w:tab w:val="left" w:pos="900"/>
              </w:tabs>
              <w:jc w:val="center"/>
              <w:rPr>
                <w:highlight w:val="yellow"/>
                <w:lang w:val="lv-LV"/>
              </w:rPr>
            </w:pPr>
          </w:p>
        </w:tc>
      </w:tr>
      <w:tr w:rsidR="00A25529" w:rsidRPr="00E804EE" w:rsidTr="00CF60A9">
        <w:tc>
          <w:tcPr>
            <w:tcW w:w="817" w:type="dxa"/>
            <w:shd w:val="clear" w:color="auto" w:fill="auto"/>
          </w:tcPr>
          <w:p w:rsidR="00A25529" w:rsidRPr="00E804EE" w:rsidRDefault="00A25529" w:rsidP="00CF60A9">
            <w:pPr>
              <w:tabs>
                <w:tab w:val="left" w:pos="900"/>
              </w:tabs>
              <w:jc w:val="right"/>
              <w:rPr>
                <w:lang w:val="lv-LV"/>
              </w:rPr>
            </w:pPr>
            <w:r w:rsidRPr="00E804EE">
              <w:rPr>
                <w:lang w:val="lv-LV"/>
              </w:rPr>
              <w:t>2.1.</w:t>
            </w:r>
          </w:p>
        </w:tc>
        <w:tc>
          <w:tcPr>
            <w:tcW w:w="5493" w:type="dxa"/>
            <w:shd w:val="clear" w:color="auto" w:fill="auto"/>
          </w:tcPr>
          <w:p w:rsidR="00A25529" w:rsidRPr="00E804EE" w:rsidRDefault="00A25529" w:rsidP="00CF60A9">
            <w:pPr>
              <w:tabs>
                <w:tab w:val="left" w:pos="900"/>
              </w:tabs>
              <w:jc w:val="both"/>
              <w:rPr>
                <w:lang w:val="lv-LV"/>
              </w:rPr>
            </w:pPr>
            <w:r w:rsidRPr="00E804EE">
              <w:rPr>
                <w:lang w:val="lv-LV"/>
              </w:rPr>
              <w:t>visā pašvaldības administratīvajā teritorijā kopā</w:t>
            </w:r>
          </w:p>
        </w:tc>
        <w:tc>
          <w:tcPr>
            <w:tcW w:w="3083" w:type="dxa"/>
            <w:shd w:val="clear" w:color="auto" w:fill="auto"/>
            <w:vAlign w:val="center"/>
          </w:tcPr>
          <w:p w:rsidR="00A25529" w:rsidRPr="006A73E7" w:rsidRDefault="00223C12" w:rsidP="00CF60A9">
            <w:pPr>
              <w:tabs>
                <w:tab w:val="left" w:pos="900"/>
              </w:tabs>
              <w:jc w:val="center"/>
              <w:rPr>
                <w:lang w:val="lv-LV"/>
              </w:rPr>
            </w:pPr>
            <w:r w:rsidRPr="006A73E7">
              <w:rPr>
                <w:lang w:val="lv-LV"/>
              </w:rPr>
              <w:t>1400</w:t>
            </w:r>
          </w:p>
        </w:tc>
      </w:tr>
      <w:tr w:rsidR="00A25529" w:rsidRPr="00E804EE" w:rsidTr="00CF60A9">
        <w:tc>
          <w:tcPr>
            <w:tcW w:w="817" w:type="dxa"/>
            <w:shd w:val="clear" w:color="auto" w:fill="auto"/>
          </w:tcPr>
          <w:p w:rsidR="00A25529" w:rsidRPr="00E804EE" w:rsidRDefault="00A25529" w:rsidP="00CF60A9">
            <w:pPr>
              <w:tabs>
                <w:tab w:val="left" w:pos="900"/>
              </w:tabs>
              <w:jc w:val="right"/>
              <w:rPr>
                <w:lang w:val="lv-LV"/>
              </w:rPr>
            </w:pPr>
            <w:r w:rsidRPr="00E804EE">
              <w:rPr>
                <w:lang w:val="lv-LV"/>
              </w:rPr>
              <w:t>2.2.</w:t>
            </w:r>
          </w:p>
        </w:tc>
        <w:tc>
          <w:tcPr>
            <w:tcW w:w="5493" w:type="dxa"/>
            <w:shd w:val="clear" w:color="auto" w:fill="auto"/>
          </w:tcPr>
          <w:p w:rsidR="00A25529" w:rsidRPr="00E804EE" w:rsidRDefault="00A25529" w:rsidP="00CF60A9">
            <w:pPr>
              <w:tabs>
                <w:tab w:val="left" w:pos="900"/>
              </w:tabs>
              <w:jc w:val="both"/>
              <w:rPr>
                <w:lang w:val="lv-LV"/>
              </w:rPr>
            </w:pPr>
            <w:r w:rsidRPr="00E804EE">
              <w:rPr>
                <w:lang w:val="lv-LV"/>
              </w:rPr>
              <w:t>apdzīvotības blīvums cilv./km</w:t>
            </w:r>
            <w:r w:rsidRPr="00E804EE">
              <w:rPr>
                <w:vertAlign w:val="superscript"/>
                <w:lang w:val="lv-LV"/>
              </w:rPr>
              <w:t>2</w:t>
            </w:r>
          </w:p>
        </w:tc>
        <w:tc>
          <w:tcPr>
            <w:tcW w:w="3083" w:type="dxa"/>
            <w:shd w:val="clear" w:color="auto" w:fill="auto"/>
            <w:vAlign w:val="center"/>
          </w:tcPr>
          <w:p w:rsidR="00A25529" w:rsidRPr="006A73E7" w:rsidRDefault="00A25529" w:rsidP="00CF60A9">
            <w:pPr>
              <w:tabs>
                <w:tab w:val="left" w:pos="900"/>
              </w:tabs>
              <w:jc w:val="center"/>
              <w:rPr>
                <w:lang w:val="lv-LV"/>
              </w:rPr>
            </w:pPr>
            <w:r w:rsidRPr="006A73E7">
              <w:t>8,3 uz 1 km2</w:t>
            </w:r>
          </w:p>
        </w:tc>
      </w:tr>
      <w:tr w:rsidR="00A25529" w:rsidRPr="00E804EE" w:rsidTr="00CF60A9">
        <w:trPr>
          <w:trHeight w:val="315"/>
        </w:trPr>
        <w:tc>
          <w:tcPr>
            <w:tcW w:w="817" w:type="dxa"/>
            <w:vMerge w:val="restart"/>
            <w:shd w:val="clear" w:color="auto" w:fill="auto"/>
          </w:tcPr>
          <w:p w:rsidR="00A25529" w:rsidRPr="00E804EE" w:rsidRDefault="00A25529" w:rsidP="00CF60A9">
            <w:pPr>
              <w:tabs>
                <w:tab w:val="left" w:pos="900"/>
              </w:tabs>
              <w:jc w:val="right"/>
              <w:rPr>
                <w:lang w:val="lv-LV"/>
              </w:rPr>
            </w:pPr>
            <w:r w:rsidRPr="00E804EE">
              <w:rPr>
                <w:lang w:val="lv-LV"/>
              </w:rPr>
              <w:t>2.3.</w:t>
            </w:r>
          </w:p>
        </w:tc>
        <w:tc>
          <w:tcPr>
            <w:tcW w:w="5493" w:type="dxa"/>
            <w:vMerge w:val="restart"/>
            <w:shd w:val="clear" w:color="auto" w:fill="auto"/>
          </w:tcPr>
          <w:p w:rsidR="00A25529" w:rsidRPr="00E804EE" w:rsidRDefault="00A25529" w:rsidP="00CF60A9">
            <w:pPr>
              <w:tabs>
                <w:tab w:val="left" w:pos="900"/>
              </w:tabs>
              <w:jc w:val="both"/>
              <w:rPr>
                <w:lang w:val="lv-LV"/>
              </w:rPr>
            </w:pPr>
            <w:r w:rsidRPr="00E804EE">
              <w:rPr>
                <w:lang w:val="lv-LV"/>
              </w:rPr>
              <w:t>apdzīvotajās vietās, atsevišķi norādot deklarēto iedzīvotāju skaitu daudzdzīvokļu dzīvojamās mājās, citās dzīvojamās mājās pēc lietošanas veidiem atbilstoši noteikumiem par būvju klasifikāciju un iedzīvotāju skaitu sezonālas apdzīvotības ēkās</w:t>
            </w:r>
          </w:p>
        </w:tc>
        <w:tc>
          <w:tcPr>
            <w:tcW w:w="3083" w:type="dxa"/>
            <w:shd w:val="clear" w:color="auto" w:fill="auto"/>
            <w:vAlign w:val="center"/>
          </w:tcPr>
          <w:p w:rsidR="00A25529" w:rsidRPr="00E804EE" w:rsidRDefault="006A73E7" w:rsidP="00CF60A9">
            <w:pPr>
              <w:tabs>
                <w:tab w:val="left" w:pos="900"/>
              </w:tabs>
              <w:jc w:val="center"/>
              <w:rPr>
                <w:lang w:val="lv-LV"/>
              </w:rPr>
            </w:pPr>
            <w:r>
              <w:rPr>
                <w:lang w:val="lv-LV"/>
              </w:rPr>
              <w:t>Daudzīvokļu mājas Alsunga 330 cilv.</w:t>
            </w:r>
          </w:p>
        </w:tc>
      </w:tr>
      <w:tr w:rsidR="006A73E7" w:rsidRPr="00E804EE" w:rsidTr="00CF60A9">
        <w:trPr>
          <w:trHeight w:val="315"/>
        </w:trPr>
        <w:tc>
          <w:tcPr>
            <w:tcW w:w="817" w:type="dxa"/>
            <w:vMerge/>
            <w:shd w:val="clear" w:color="auto" w:fill="auto"/>
          </w:tcPr>
          <w:p w:rsidR="006A73E7" w:rsidRPr="00E804EE" w:rsidRDefault="006A73E7" w:rsidP="006A73E7">
            <w:pPr>
              <w:tabs>
                <w:tab w:val="left" w:pos="900"/>
              </w:tabs>
              <w:jc w:val="right"/>
              <w:rPr>
                <w:lang w:val="lv-LV"/>
              </w:rPr>
            </w:pPr>
          </w:p>
        </w:tc>
        <w:tc>
          <w:tcPr>
            <w:tcW w:w="5493" w:type="dxa"/>
            <w:vMerge/>
            <w:shd w:val="clear" w:color="auto" w:fill="auto"/>
          </w:tcPr>
          <w:p w:rsidR="006A73E7" w:rsidRPr="00E804EE" w:rsidRDefault="006A73E7" w:rsidP="006A73E7">
            <w:pPr>
              <w:tabs>
                <w:tab w:val="left" w:pos="900"/>
              </w:tabs>
              <w:jc w:val="both"/>
              <w:rPr>
                <w:lang w:val="lv-LV"/>
              </w:rPr>
            </w:pPr>
          </w:p>
        </w:tc>
        <w:tc>
          <w:tcPr>
            <w:tcW w:w="3083" w:type="dxa"/>
            <w:shd w:val="clear" w:color="auto" w:fill="auto"/>
            <w:vAlign w:val="center"/>
          </w:tcPr>
          <w:p w:rsidR="006A73E7" w:rsidRPr="00E804EE" w:rsidRDefault="006A73E7" w:rsidP="006A73E7">
            <w:pPr>
              <w:tabs>
                <w:tab w:val="left" w:pos="900"/>
              </w:tabs>
              <w:jc w:val="center"/>
              <w:rPr>
                <w:lang w:val="lv-LV"/>
              </w:rPr>
            </w:pPr>
            <w:r>
              <w:rPr>
                <w:lang w:val="lv-LV"/>
              </w:rPr>
              <w:t>Daudzīvokļu mājas Almale 38 cilv.</w:t>
            </w:r>
          </w:p>
        </w:tc>
      </w:tr>
      <w:tr w:rsidR="006A73E7" w:rsidRPr="00E804EE" w:rsidTr="00CF60A9">
        <w:trPr>
          <w:trHeight w:val="315"/>
        </w:trPr>
        <w:tc>
          <w:tcPr>
            <w:tcW w:w="817" w:type="dxa"/>
            <w:vMerge/>
            <w:shd w:val="clear" w:color="auto" w:fill="auto"/>
          </w:tcPr>
          <w:p w:rsidR="006A73E7" w:rsidRPr="00E804EE" w:rsidRDefault="006A73E7" w:rsidP="006A73E7">
            <w:pPr>
              <w:tabs>
                <w:tab w:val="left" w:pos="900"/>
              </w:tabs>
              <w:jc w:val="right"/>
              <w:rPr>
                <w:lang w:val="lv-LV"/>
              </w:rPr>
            </w:pPr>
          </w:p>
        </w:tc>
        <w:tc>
          <w:tcPr>
            <w:tcW w:w="5493" w:type="dxa"/>
            <w:vMerge/>
            <w:shd w:val="clear" w:color="auto" w:fill="auto"/>
          </w:tcPr>
          <w:p w:rsidR="006A73E7" w:rsidRPr="00E804EE" w:rsidRDefault="006A73E7" w:rsidP="006A73E7">
            <w:pPr>
              <w:tabs>
                <w:tab w:val="left" w:pos="900"/>
              </w:tabs>
              <w:jc w:val="both"/>
              <w:rPr>
                <w:lang w:val="lv-LV"/>
              </w:rPr>
            </w:pPr>
          </w:p>
        </w:tc>
        <w:tc>
          <w:tcPr>
            <w:tcW w:w="3083" w:type="dxa"/>
            <w:shd w:val="clear" w:color="auto" w:fill="auto"/>
            <w:vAlign w:val="center"/>
          </w:tcPr>
          <w:p w:rsidR="006A73E7" w:rsidRPr="00E804EE" w:rsidRDefault="006A73E7" w:rsidP="006A73E7">
            <w:pPr>
              <w:tabs>
                <w:tab w:val="left" w:pos="900"/>
              </w:tabs>
              <w:jc w:val="center"/>
              <w:rPr>
                <w:lang w:val="lv-LV"/>
              </w:rPr>
            </w:pPr>
            <w:r>
              <w:rPr>
                <w:lang w:val="lv-LV"/>
              </w:rPr>
              <w:t>Viendzīvokļu mājas Alsunga 105 cilv.</w:t>
            </w:r>
          </w:p>
        </w:tc>
      </w:tr>
      <w:tr w:rsidR="006A73E7" w:rsidRPr="00E804EE" w:rsidTr="00CF60A9">
        <w:trPr>
          <w:trHeight w:val="315"/>
        </w:trPr>
        <w:tc>
          <w:tcPr>
            <w:tcW w:w="817" w:type="dxa"/>
            <w:vMerge/>
            <w:shd w:val="clear" w:color="auto" w:fill="auto"/>
          </w:tcPr>
          <w:p w:rsidR="006A73E7" w:rsidRPr="00E804EE" w:rsidRDefault="006A73E7" w:rsidP="006A73E7">
            <w:pPr>
              <w:tabs>
                <w:tab w:val="left" w:pos="900"/>
              </w:tabs>
              <w:jc w:val="right"/>
              <w:rPr>
                <w:lang w:val="lv-LV"/>
              </w:rPr>
            </w:pPr>
          </w:p>
        </w:tc>
        <w:tc>
          <w:tcPr>
            <w:tcW w:w="5493" w:type="dxa"/>
            <w:vMerge/>
            <w:shd w:val="clear" w:color="auto" w:fill="auto"/>
          </w:tcPr>
          <w:p w:rsidR="006A73E7" w:rsidRPr="00E804EE" w:rsidRDefault="006A73E7" w:rsidP="006A73E7">
            <w:pPr>
              <w:tabs>
                <w:tab w:val="left" w:pos="900"/>
              </w:tabs>
              <w:jc w:val="both"/>
              <w:rPr>
                <w:lang w:val="lv-LV"/>
              </w:rPr>
            </w:pPr>
          </w:p>
        </w:tc>
        <w:tc>
          <w:tcPr>
            <w:tcW w:w="3083" w:type="dxa"/>
            <w:shd w:val="clear" w:color="auto" w:fill="auto"/>
            <w:vAlign w:val="center"/>
          </w:tcPr>
          <w:p w:rsidR="006A73E7" w:rsidRPr="00E804EE" w:rsidRDefault="006A73E7" w:rsidP="006A73E7">
            <w:pPr>
              <w:tabs>
                <w:tab w:val="left" w:pos="900"/>
              </w:tabs>
              <w:jc w:val="center"/>
              <w:rPr>
                <w:lang w:val="lv-LV"/>
              </w:rPr>
            </w:pPr>
            <w:r>
              <w:rPr>
                <w:lang w:val="lv-LV"/>
              </w:rPr>
              <w:t xml:space="preserve">Viendzīvokļu mājas Almale </w:t>
            </w:r>
            <w:r>
              <w:rPr>
                <w:lang w:val="lv-LV"/>
              </w:rPr>
              <w:lastRenderedPageBreak/>
              <w:t>5 cilv.</w:t>
            </w:r>
          </w:p>
        </w:tc>
      </w:tr>
      <w:tr w:rsidR="006A73E7" w:rsidRPr="00E804EE" w:rsidTr="00CF60A9">
        <w:trPr>
          <w:trHeight w:val="315"/>
        </w:trPr>
        <w:tc>
          <w:tcPr>
            <w:tcW w:w="817" w:type="dxa"/>
            <w:vMerge/>
            <w:shd w:val="clear" w:color="auto" w:fill="auto"/>
          </w:tcPr>
          <w:p w:rsidR="006A73E7" w:rsidRPr="00E804EE" w:rsidRDefault="006A73E7" w:rsidP="006A73E7">
            <w:pPr>
              <w:tabs>
                <w:tab w:val="left" w:pos="900"/>
              </w:tabs>
              <w:jc w:val="right"/>
              <w:rPr>
                <w:lang w:val="lv-LV"/>
              </w:rPr>
            </w:pPr>
          </w:p>
        </w:tc>
        <w:tc>
          <w:tcPr>
            <w:tcW w:w="5493" w:type="dxa"/>
            <w:vMerge/>
            <w:shd w:val="clear" w:color="auto" w:fill="auto"/>
          </w:tcPr>
          <w:p w:rsidR="006A73E7" w:rsidRPr="00E804EE" w:rsidRDefault="006A73E7" w:rsidP="006A73E7">
            <w:pPr>
              <w:tabs>
                <w:tab w:val="left" w:pos="900"/>
              </w:tabs>
              <w:jc w:val="both"/>
              <w:rPr>
                <w:lang w:val="lv-LV"/>
              </w:rPr>
            </w:pPr>
          </w:p>
        </w:tc>
        <w:tc>
          <w:tcPr>
            <w:tcW w:w="3083" w:type="dxa"/>
            <w:shd w:val="clear" w:color="auto" w:fill="auto"/>
            <w:vAlign w:val="center"/>
          </w:tcPr>
          <w:p w:rsidR="006A73E7" w:rsidRPr="00E804EE" w:rsidRDefault="006A73E7" w:rsidP="006A73E7">
            <w:pPr>
              <w:tabs>
                <w:tab w:val="left" w:pos="900"/>
              </w:tabs>
              <w:jc w:val="center"/>
              <w:rPr>
                <w:lang w:val="lv-LV"/>
              </w:rPr>
            </w:pPr>
          </w:p>
        </w:tc>
      </w:tr>
      <w:tr w:rsidR="006A73E7" w:rsidRPr="00E804EE" w:rsidTr="00CF60A9">
        <w:tc>
          <w:tcPr>
            <w:tcW w:w="817" w:type="dxa"/>
            <w:vMerge/>
            <w:shd w:val="clear" w:color="auto" w:fill="auto"/>
          </w:tcPr>
          <w:p w:rsidR="006A73E7" w:rsidRPr="00E804EE" w:rsidRDefault="006A73E7" w:rsidP="006A73E7">
            <w:pPr>
              <w:tabs>
                <w:tab w:val="left" w:pos="900"/>
              </w:tabs>
              <w:rPr>
                <w:lang w:val="lv-LV"/>
              </w:rPr>
            </w:pPr>
          </w:p>
        </w:tc>
        <w:tc>
          <w:tcPr>
            <w:tcW w:w="5493" w:type="dxa"/>
            <w:vMerge/>
            <w:shd w:val="clear" w:color="auto" w:fill="auto"/>
          </w:tcPr>
          <w:p w:rsidR="006A73E7" w:rsidRPr="00E804EE" w:rsidRDefault="006A73E7" w:rsidP="006A73E7">
            <w:pPr>
              <w:tabs>
                <w:tab w:val="left" w:pos="900"/>
              </w:tabs>
              <w:jc w:val="both"/>
              <w:rPr>
                <w:lang w:val="lv-LV"/>
              </w:rPr>
            </w:pPr>
          </w:p>
        </w:tc>
        <w:tc>
          <w:tcPr>
            <w:tcW w:w="3083" w:type="dxa"/>
            <w:tcBorders>
              <w:bottom w:val="single" w:sz="4" w:space="0" w:color="000000"/>
            </w:tcBorders>
            <w:shd w:val="clear" w:color="auto" w:fill="auto"/>
          </w:tcPr>
          <w:p w:rsidR="006A73E7" w:rsidRPr="00E804EE" w:rsidRDefault="006A73E7" w:rsidP="006A73E7">
            <w:pPr>
              <w:tabs>
                <w:tab w:val="left" w:pos="900"/>
              </w:tabs>
              <w:jc w:val="center"/>
              <w:rPr>
                <w:lang w:val="lv-LV"/>
              </w:rPr>
            </w:pPr>
          </w:p>
        </w:tc>
      </w:tr>
      <w:tr w:rsidR="006A73E7" w:rsidRPr="00E804EE" w:rsidTr="00CF60A9">
        <w:tc>
          <w:tcPr>
            <w:tcW w:w="817" w:type="dxa"/>
            <w:shd w:val="clear" w:color="auto" w:fill="auto"/>
          </w:tcPr>
          <w:p w:rsidR="006A73E7" w:rsidRPr="00E804EE" w:rsidRDefault="006A73E7" w:rsidP="006A73E7">
            <w:pPr>
              <w:tabs>
                <w:tab w:val="left" w:pos="900"/>
              </w:tabs>
              <w:rPr>
                <w:lang w:val="lv-LV"/>
              </w:rPr>
            </w:pPr>
            <w:r w:rsidRPr="00E804EE">
              <w:rPr>
                <w:lang w:val="lv-LV"/>
              </w:rPr>
              <w:t>3.</w:t>
            </w:r>
          </w:p>
        </w:tc>
        <w:tc>
          <w:tcPr>
            <w:tcW w:w="5493" w:type="dxa"/>
            <w:shd w:val="clear" w:color="auto" w:fill="auto"/>
          </w:tcPr>
          <w:p w:rsidR="006A73E7" w:rsidRPr="00E804EE" w:rsidRDefault="006A73E7" w:rsidP="006A73E7">
            <w:pPr>
              <w:tabs>
                <w:tab w:val="left" w:pos="900"/>
              </w:tabs>
              <w:jc w:val="both"/>
              <w:rPr>
                <w:lang w:val="lv-LV"/>
              </w:rPr>
            </w:pPr>
            <w:r w:rsidRPr="00E804EE">
              <w:rPr>
                <w:lang w:val="lv-LV"/>
              </w:rPr>
              <w:t>Pašvaldībā esošo juridisko personu skaits:</w:t>
            </w:r>
          </w:p>
        </w:tc>
        <w:tc>
          <w:tcPr>
            <w:tcW w:w="3083" w:type="dxa"/>
            <w:tcBorders>
              <w:tl2br w:val="single" w:sz="4" w:space="0" w:color="auto"/>
              <w:tr2bl w:val="single" w:sz="4" w:space="0" w:color="auto"/>
            </w:tcBorders>
            <w:shd w:val="clear" w:color="auto" w:fill="auto"/>
          </w:tcPr>
          <w:p w:rsidR="006A73E7" w:rsidRPr="00E804EE" w:rsidRDefault="006A73E7" w:rsidP="006A73E7">
            <w:pPr>
              <w:tabs>
                <w:tab w:val="left" w:pos="900"/>
              </w:tabs>
              <w:rPr>
                <w:lang w:val="lv-LV"/>
              </w:rPr>
            </w:pPr>
          </w:p>
        </w:tc>
      </w:tr>
      <w:tr w:rsidR="006A73E7" w:rsidRPr="00E804EE" w:rsidTr="00CF60A9">
        <w:tc>
          <w:tcPr>
            <w:tcW w:w="817" w:type="dxa"/>
            <w:shd w:val="clear" w:color="auto" w:fill="auto"/>
          </w:tcPr>
          <w:p w:rsidR="006A73E7" w:rsidRPr="00E804EE" w:rsidRDefault="006A73E7" w:rsidP="006A73E7">
            <w:pPr>
              <w:tabs>
                <w:tab w:val="left" w:pos="900"/>
              </w:tabs>
              <w:jc w:val="right"/>
              <w:rPr>
                <w:lang w:val="lv-LV"/>
              </w:rPr>
            </w:pPr>
            <w:r w:rsidRPr="00E804EE">
              <w:rPr>
                <w:lang w:val="lv-LV"/>
              </w:rPr>
              <w:t>3.1.</w:t>
            </w:r>
          </w:p>
        </w:tc>
        <w:tc>
          <w:tcPr>
            <w:tcW w:w="5493" w:type="dxa"/>
            <w:shd w:val="clear" w:color="auto" w:fill="auto"/>
          </w:tcPr>
          <w:p w:rsidR="006A73E7" w:rsidRPr="00E804EE" w:rsidRDefault="006A73E7" w:rsidP="006A73E7">
            <w:pPr>
              <w:tabs>
                <w:tab w:val="left" w:pos="900"/>
              </w:tabs>
              <w:jc w:val="both"/>
              <w:rPr>
                <w:lang w:val="lv-LV"/>
              </w:rPr>
            </w:pPr>
            <w:r w:rsidRPr="00E804EE">
              <w:rPr>
                <w:lang w:val="lv-LV"/>
              </w:rPr>
              <w:t>visā pašvaldības administratīvajā teritorijā kopā</w:t>
            </w:r>
          </w:p>
        </w:tc>
        <w:tc>
          <w:tcPr>
            <w:tcW w:w="3083" w:type="dxa"/>
            <w:shd w:val="clear" w:color="auto" w:fill="auto"/>
          </w:tcPr>
          <w:p w:rsidR="006A73E7" w:rsidRPr="00E804EE" w:rsidRDefault="006A73E7" w:rsidP="006A73E7">
            <w:pPr>
              <w:tabs>
                <w:tab w:val="left" w:pos="900"/>
              </w:tabs>
              <w:jc w:val="center"/>
              <w:rPr>
                <w:lang w:val="lv-LV"/>
              </w:rPr>
            </w:pPr>
            <w:r>
              <w:rPr>
                <w:lang w:val="lv-LV"/>
              </w:rPr>
              <w:t>10</w:t>
            </w:r>
          </w:p>
        </w:tc>
      </w:tr>
      <w:tr w:rsidR="006A73E7" w:rsidRPr="00E804EE" w:rsidTr="00CF60A9">
        <w:tc>
          <w:tcPr>
            <w:tcW w:w="817" w:type="dxa"/>
            <w:shd w:val="clear" w:color="auto" w:fill="auto"/>
          </w:tcPr>
          <w:p w:rsidR="006A73E7" w:rsidRPr="00E804EE" w:rsidRDefault="006A73E7" w:rsidP="006A73E7">
            <w:pPr>
              <w:tabs>
                <w:tab w:val="left" w:pos="900"/>
              </w:tabs>
              <w:jc w:val="right"/>
              <w:rPr>
                <w:lang w:val="lv-LV"/>
              </w:rPr>
            </w:pPr>
            <w:r w:rsidRPr="00E804EE">
              <w:rPr>
                <w:lang w:val="lv-LV"/>
              </w:rPr>
              <w:t>3.2.</w:t>
            </w:r>
          </w:p>
        </w:tc>
        <w:tc>
          <w:tcPr>
            <w:tcW w:w="5493" w:type="dxa"/>
            <w:shd w:val="clear" w:color="auto" w:fill="auto"/>
          </w:tcPr>
          <w:p w:rsidR="006A73E7" w:rsidRPr="00E804EE" w:rsidRDefault="006A73E7" w:rsidP="006A73E7">
            <w:pPr>
              <w:tabs>
                <w:tab w:val="left" w:pos="900"/>
              </w:tabs>
              <w:jc w:val="both"/>
              <w:rPr>
                <w:lang w:val="lv-LV"/>
              </w:rPr>
            </w:pPr>
            <w:r w:rsidRPr="00E804EE">
              <w:rPr>
                <w:lang w:val="lv-LV"/>
              </w:rPr>
              <w:t>apdzīvotajās vietās, norādot to darbības jomu</w:t>
            </w:r>
          </w:p>
        </w:tc>
        <w:tc>
          <w:tcPr>
            <w:tcW w:w="3083" w:type="dxa"/>
            <w:shd w:val="clear" w:color="auto" w:fill="auto"/>
          </w:tcPr>
          <w:p w:rsidR="006A73E7" w:rsidRPr="00E804EE" w:rsidRDefault="006A73E7" w:rsidP="006A73E7">
            <w:pPr>
              <w:tabs>
                <w:tab w:val="left" w:pos="900"/>
              </w:tabs>
              <w:jc w:val="center"/>
              <w:rPr>
                <w:lang w:val="lv-LV"/>
              </w:rPr>
            </w:pPr>
            <w:r>
              <w:rPr>
                <w:lang w:val="lv-LV"/>
              </w:rPr>
              <w:t>Alsunga-9, Almale-1</w:t>
            </w:r>
          </w:p>
        </w:tc>
      </w:tr>
      <w:tr w:rsidR="006A73E7" w:rsidRPr="00E804EE" w:rsidTr="00CF60A9">
        <w:tc>
          <w:tcPr>
            <w:tcW w:w="817" w:type="dxa"/>
            <w:shd w:val="clear" w:color="auto" w:fill="auto"/>
          </w:tcPr>
          <w:p w:rsidR="006A73E7" w:rsidRPr="00E804EE" w:rsidRDefault="006A73E7" w:rsidP="006A73E7">
            <w:pPr>
              <w:tabs>
                <w:tab w:val="left" w:pos="900"/>
              </w:tabs>
              <w:rPr>
                <w:lang w:val="lv-LV"/>
              </w:rPr>
            </w:pPr>
            <w:r w:rsidRPr="00E804EE">
              <w:rPr>
                <w:lang w:val="lv-LV"/>
              </w:rPr>
              <w:t>4.</w:t>
            </w:r>
          </w:p>
        </w:tc>
        <w:tc>
          <w:tcPr>
            <w:tcW w:w="5493" w:type="dxa"/>
            <w:shd w:val="clear" w:color="auto" w:fill="auto"/>
          </w:tcPr>
          <w:p w:rsidR="006A73E7" w:rsidRPr="00E804EE" w:rsidRDefault="006A73E7" w:rsidP="006A73E7">
            <w:pPr>
              <w:tabs>
                <w:tab w:val="left" w:pos="900"/>
              </w:tabs>
              <w:jc w:val="both"/>
              <w:rPr>
                <w:lang w:val="lv-LV"/>
              </w:rPr>
            </w:pPr>
            <w:r w:rsidRPr="00E804EE">
              <w:rPr>
                <w:lang w:val="lv-LV"/>
              </w:rPr>
              <w:t>Informācija par pašvaldības atkritumu apsaimniekošanas sistēmu 201</w:t>
            </w:r>
            <w:r>
              <w:rPr>
                <w:lang w:val="lv-LV"/>
              </w:rPr>
              <w:t>7</w:t>
            </w:r>
            <w:r w:rsidRPr="00E804EE">
              <w:rPr>
                <w:lang w:val="lv-LV"/>
              </w:rPr>
              <w:t>.gadā:</w:t>
            </w:r>
          </w:p>
        </w:tc>
        <w:tc>
          <w:tcPr>
            <w:tcW w:w="3083" w:type="dxa"/>
            <w:tcBorders>
              <w:tl2br w:val="single" w:sz="4" w:space="0" w:color="auto"/>
              <w:tr2bl w:val="single" w:sz="4" w:space="0" w:color="auto"/>
            </w:tcBorders>
            <w:shd w:val="clear" w:color="auto" w:fill="auto"/>
          </w:tcPr>
          <w:p w:rsidR="006A73E7" w:rsidRPr="00E804EE" w:rsidRDefault="006A73E7" w:rsidP="006A73E7">
            <w:pPr>
              <w:tabs>
                <w:tab w:val="left" w:pos="900"/>
              </w:tabs>
              <w:rPr>
                <w:lang w:val="lv-LV"/>
              </w:rPr>
            </w:pPr>
          </w:p>
        </w:tc>
      </w:tr>
      <w:tr w:rsidR="006A73E7" w:rsidRPr="00E804EE" w:rsidTr="00CF60A9">
        <w:tc>
          <w:tcPr>
            <w:tcW w:w="817" w:type="dxa"/>
            <w:shd w:val="clear" w:color="auto" w:fill="auto"/>
          </w:tcPr>
          <w:p w:rsidR="006A73E7" w:rsidRPr="00E804EE" w:rsidRDefault="006A73E7" w:rsidP="006A73E7">
            <w:pPr>
              <w:tabs>
                <w:tab w:val="left" w:pos="900"/>
              </w:tabs>
              <w:jc w:val="right"/>
              <w:rPr>
                <w:lang w:val="lv-LV"/>
              </w:rPr>
            </w:pPr>
            <w:r>
              <w:rPr>
                <w:lang w:val="lv-LV"/>
              </w:rPr>
              <w:t>4.1.</w:t>
            </w:r>
          </w:p>
        </w:tc>
        <w:tc>
          <w:tcPr>
            <w:tcW w:w="5493" w:type="dxa"/>
            <w:shd w:val="clear" w:color="auto" w:fill="auto"/>
          </w:tcPr>
          <w:p w:rsidR="006A73E7" w:rsidRPr="00E804EE" w:rsidRDefault="006A73E7" w:rsidP="006A73E7">
            <w:pPr>
              <w:tabs>
                <w:tab w:val="left" w:pos="900"/>
              </w:tabs>
              <w:jc w:val="both"/>
              <w:rPr>
                <w:lang w:val="lv-LV"/>
              </w:rPr>
            </w:pPr>
            <w:r>
              <w:rPr>
                <w:lang w:val="lv-LV"/>
              </w:rPr>
              <w:t>Fizisko personu radīto atkritumu veidi un kopējais daudzums</w:t>
            </w:r>
          </w:p>
        </w:tc>
        <w:tc>
          <w:tcPr>
            <w:tcW w:w="3083" w:type="dxa"/>
            <w:shd w:val="clear" w:color="auto" w:fill="auto"/>
            <w:vAlign w:val="center"/>
          </w:tcPr>
          <w:p w:rsidR="006A73E7" w:rsidRPr="00E804EE" w:rsidRDefault="006A73E7" w:rsidP="006A73E7">
            <w:pPr>
              <w:tabs>
                <w:tab w:val="left" w:pos="900"/>
              </w:tabs>
              <w:jc w:val="center"/>
              <w:rPr>
                <w:lang w:val="lv-LV"/>
              </w:rPr>
            </w:pPr>
            <w:r>
              <w:rPr>
                <w:lang w:val="lv-LV"/>
              </w:rPr>
              <w:t>609 m3</w:t>
            </w:r>
          </w:p>
        </w:tc>
      </w:tr>
      <w:tr w:rsidR="006A73E7" w:rsidRPr="00E804EE" w:rsidTr="00CF60A9">
        <w:tc>
          <w:tcPr>
            <w:tcW w:w="817" w:type="dxa"/>
            <w:shd w:val="clear" w:color="auto" w:fill="auto"/>
          </w:tcPr>
          <w:p w:rsidR="006A73E7" w:rsidRPr="00E804EE" w:rsidRDefault="006A73E7" w:rsidP="006A73E7">
            <w:pPr>
              <w:tabs>
                <w:tab w:val="left" w:pos="900"/>
              </w:tabs>
              <w:jc w:val="right"/>
              <w:rPr>
                <w:lang w:val="lv-LV"/>
              </w:rPr>
            </w:pPr>
            <w:r w:rsidRPr="00E804EE">
              <w:rPr>
                <w:lang w:val="lv-LV"/>
              </w:rPr>
              <w:t>4.2.</w:t>
            </w:r>
          </w:p>
        </w:tc>
        <w:tc>
          <w:tcPr>
            <w:tcW w:w="5493" w:type="dxa"/>
            <w:shd w:val="clear" w:color="auto" w:fill="auto"/>
          </w:tcPr>
          <w:p w:rsidR="006A73E7" w:rsidRPr="00E804EE" w:rsidRDefault="006A73E7" w:rsidP="006A73E7">
            <w:pPr>
              <w:tabs>
                <w:tab w:val="left" w:pos="900"/>
              </w:tabs>
              <w:jc w:val="both"/>
              <w:rPr>
                <w:lang w:val="lv-LV"/>
              </w:rPr>
            </w:pPr>
            <w:r>
              <w:rPr>
                <w:lang w:val="lv-LV"/>
              </w:rPr>
              <w:t>Juridisko personu radīto atkritumu veidi un kopējais daudzums</w:t>
            </w:r>
          </w:p>
        </w:tc>
        <w:tc>
          <w:tcPr>
            <w:tcW w:w="3083" w:type="dxa"/>
            <w:shd w:val="clear" w:color="auto" w:fill="auto"/>
            <w:vAlign w:val="center"/>
          </w:tcPr>
          <w:p w:rsidR="006A73E7" w:rsidRPr="00E804EE" w:rsidRDefault="006A73E7" w:rsidP="006A73E7">
            <w:pPr>
              <w:tabs>
                <w:tab w:val="left" w:pos="900"/>
              </w:tabs>
              <w:jc w:val="center"/>
              <w:rPr>
                <w:lang w:val="lv-LV"/>
              </w:rPr>
            </w:pPr>
            <w:r>
              <w:rPr>
                <w:lang w:val="lv-LV"/>
              </w:rPr>
              <w:t>1085 m3</w:t>
            </w:r>
          </w:p>
        </w:tc>
      </w:tr>
      <w:tr w:rsidR="006A73E7" w:rsidRPr="00E804EE" w:rsidTr="00CF60A9">
        <w:tc>
          <w:tcPr>
            <w:tcW w:w="817" w:type="dxa"/>
            <w:shd w:val="clear" w:color="auto" w:fill="auto"/>
          </w:tcPr>
          <w:p w:rsidR="006A73E7" w:rsidRPr="00E804EE" w:rsidRDefault="006A73E7" w:rsidP="006A73E7">
            <w:pPr>
              <w:tabs>
                <w:tab w:val="left" w:pos="900"/>
              </w:tabs>
              <w:jc w:val="right"/>
              <w:rPr>
                <w:lang w:val="lv-LV"/>
              </w:rPr>
            </w:pPr>
            <w:r w:rsidRPr="00E804EE">
              <w:rPr>
                <w:lang w:val="lv-LV"/>
              </w:rPr>
              <w:t>4.</w:t>
            </w:r>
            <w:r>
              <w:rPr>
                <w:lang w:val="lv-LV"/>
              </w:rPr>
              <w:t>3</w:t>
            </w:r>
            <w:r w:rsidRPr="00E804EE">
              <w:rPr>
                <w:lang w:val="lv-LV"/>
              </w:rPr>
              <w:t>.</w:t>
            </w:r>
          </w:p>
        </w:tc>
        <w:tc>
          <w:tcPr>
            <w:tcW w:w="5493" w:type="dxa"/>
            <w:shd w:val="clear" w:color="auto" w:fill="auto"/>
          </w:tcPr>
          <w:p w:rsidR="006A73E7" w:rsidRPr="00E804EE" w:rsidRDefault="006A73E7" w:rsidP="006A73E7">
            <w:pPr>
              <w:tabs>
                <w:tab w:val="left" w:pos="900"/>
              </w:tabs>
              <w:jc w:val="both"/>
              <w:rPr>
                <w:lang w:val="lv-LV"/>
              </w:rPr>
            </w:pPr>
            <w:r w:rsidRPr="00E804EE">
              <w:rPr>
                <w:lang w:val="lv-LV"/>
              </w:rPr>
              <w:t xml:space="preserve">iepriekšējā periodā (vismaz pēdējā gada laikā) pašvaldībā </w:t>
            </w:r>
            <w:r w:rsidRPr="00E83EE9">
              <w:rPr>
                <w:u w:val="single"/>
                <w:lang w:val="lv-LV"/>
              </w:rPr>
              <w:t>nešķiroti</w:t>
            </w:r>
            <w:r w:rsidRPr="00E804EE">
              <w:rPr>
                <w:lang w:val="lv-LV"/>
              </w:rPr>
              <w:t xml:space="preserve"> savākto atkritumu kopējais daudzums (m</w:t>
            </w:r>
            <w:r w:rsidRPr="00E804EE">
              <w:rPr>
                <w:vertAlign w:val="superscript"/>
                <w:lang w:val="lv-LV"/>
              </w:rPr>
              <w:t>3</w:t>
            </w:r>
            <w:r w:rsidRPr="00E804EE">
              <w:rPr>
                <w:lang w:val="lv-LV"/>
              </w:rPr>
              <w:t>)</w:t>
            </w:r>
          </w:p>
        </w:tc>
        <w:tc>
          <w:tcPr>
            <w:tcW w:w="3083" w:type="dxa"/>
            <w:shd w:val="clear" w:color="auto" w:fill="auto"/>
            <w:vAlign w:val="center"/>
          </w:tcPr>
          <w:p w:rsidR="006A73E7" w:rsidRPr="00E804EE" w:rsidRDefault="006A73E7" w:rsidP="006A73E7">
            <w:pPr>
              <w:tabs>
                <w:tab w:val="left" w:pos="900"/>
              </w:tabs>
              <w:jc w:val="center"/>
              <w:rPr>
                <w:lang w:val="lv-LV"/>
              </w:rPr>
            </w:pPr>
            <w:r>
              <w:rPr>
                <w:lang w:val="lv-LV"/>
              </w:rPr>
              <w:t>1694 m3</w:t>
            </w:r>
          </w:p>
        </w:tc>
      </w:tr>
      <w:tr w:rsidR="006A73E7" w:rsidRPr="00E804EE" w:rsidTr="00CF60A9">
        <w:tc>
          <w:tcPr>
            <w:tcW w:w="817" w:type="dxa"/>
            <w:shd w:val="clear" w:color="auto" w:fill="auto"/>
          </w:tcPr>
          <w:p w:rsidR="006A73E7" w:rsidRPr="00E804EE" w:rsidRDefault="006A73E7" w:rsidP="006A73E7">
            <w:pPr>
              <w:tabs>
                <w:tab w:val="left" w:pos="900"/>
              </w:tabs>
              <w:jc w:val="right"/>
              <w:rPr>
                <w:lang w:val="lv-LV"/>
              </w:rPr>
            </w:pPr>
            <w:r w:rsidRPr="00E804EE">
              <w:rPr>
                <w:lang w:val="lv-LV"/>
              </w:rPr>
              <w:t>4.</w:t>
            </w:r>
            <w:r>
              <w:rPr>
                <w:lang w:val="lv-LV"/>
              </w:rPr>
              <w:t>4</w:t>
            </w:r>
            <w:r w:rsidRPr="00E804EE">
              <w:rPr>
                <w:lang w:val="lv-LV"/>
              </w:rPr>
              <w:t>.</w:t>
            </w:r>
          </w:p>
        </w:tc>
        <w:tc>
          <w:tcPr>
            <w:tcW w:w="5493" w:type="dxa"/>
            <w:shd w:val="clear" w:color="auto" w:fill="auto"/>
          </w:tcPr>
          <w:p w:rsidR="006A73E7" w:rsidRPr="00E804EE" w:rsidRDefault="006A73E7" w:rsidP="006A73E7">
            <w:pPr>
              <w:tabs>
                <w:tab w:val="left" w:pos="900"/>
              </w:tabs>
              <w:jc w:val="both"/>
              <w:rPr>
                <w:lang w:val="lv-LV"/>
              </w:rPr>
            </w:pPr>
            <w:r w:rsidRPr="00E804EE">
              <w:rPr>
                <w:lang w:val="lv-LV"/>
              </w:rPr>
              <w:t xml:space="preserve">iepriekšējā periodā (vismaz pēdējā gada laikā) pašvaldībā </w:t>
            </w:r>
            <w:r w:rsidRPr="00E83EE9">
              <w:rPr>
                <w:u w:val="single"/>
                <w:lang w:val="lv-LV"/>
              </w:rPr>
              <w:t>dalīti</w:t>
            </w:r>
            <w:r w:rsidRPr="00E804EE">
              <w:rPr>
                <w:lang w:val="lv-LV"/>
              </w:rPr>
              <w:t xml:space="preserve"> savākto atkritumu kopējais daudzums (m</w:t>
            </w:r>
            <w:r w:rsidRPr="00E804EE">
              <w:rPr>
                <w:vertAlign w:val="superscript"/>
                <w:lang w:val="lv-LV"/>
              </w:rPr>
              <w:t>3</w:t>
            </w:r>
            <w:r w:rsidRPr="00E804EE">
              <w:rPr>
                <w:lang w:val="lv-LV"/>
              </w:rPr>
              <w:t>)</w:t>
            </w:r>
          </w:p>
        </w:tc>
        <w:tc>
          <w:tcPr>
            <w:tcW w:w="3083" w:type="dxa"/>
            <w:shd w:val="clear" w:color="auto" w:fill="auto"/>
            <w:vAlign w:val="center"/>
          </w:tcPr>
          <w:p w:rsidR="006A73E7" w:rsidRPr="00E804EE" w:rsidRDefault="006A73E7" w:rsidP="006A73E7">
            <w:pPr>
              <w:tabs>
                <w:tab w:val="left" w:pos="900"/>
              </w:tabs>
              <w:jc w:val="center"/>
              <w:rPr>
                <w:lang w:val="lv-LV"/>
              </w:rPr>
            </w:pPr>
            <w:r>
              <w:rPr>
                <w:lang w:val="lv-LV"/>
              </w:rPr>
              <w:t>120 m3</w:t>
            </w:r>
          </w:p>
        </w:tc>
      </w:tr>
      <w:tr w:rsidR="006A73E7" w:rsidRPr="00E804EE" w:rsidTr="00CF60A9">
        <w:tc>
          <w:tcPr>
            <w:tcW w:w="817" w:type="dxa"/>
            <w:shd w:val="clear" w:color="auto" w:fill="auto"/>
          </w:tcPr>
          <w:p w:rsidR="006A73E7" w:rsidRPr="00E804EE" w:rsidRDefault="006A73E7" w:rsidP="006A73E7">
            <w:pPr>
              <w:tabs>
                <w:tab w:val="left" w:pos="900"/>
              </w:tabs>
              <w:jc w:val="right"/>
              <w:rPr>
                <w:lang w:val="lv-LV"/>
              </w:rPr>
            </w:pPr>
            <w:r w:rsidRPr="00E804EE">
              <w:rPr>
                <w:lang w:val="lv-LV"/>
              </w:rPr>
              <w:t>4.</w:t>
            </w:r>
            <w:r>
              <w:rPr>
                <w:lang w:val="lv-LV"/>
              </w:rPr>
              <w:t>5</w:t>
            </w:r>
            <w:r w:rsidRPr="00E804EE">
              <w:rPr>
                <w:lang w:val="lv-LV"/>
              </w:rPr>
              <w:t>.</w:t>
            </w:r>
          </w:p>
        </w:tc>
        <w:tc>
          <w:tcPr>
            <w:tcW w:w="5493" w:type="dxa"/>
            <w:shd w:val="clear" w:color="auto" w:fill="auto"/>
          </w:tcPr>
          <w:p w:rsidR="006A73E7" w:rsidRPr="00E804EE" w:rsidRDefault="006A73E7" w:rsidP="006A73E7">
            <w:pPr>
              <w:tabs>
                <w:tab w:val="left" w:pos="900"/>
              </w:tabs>
              <w:jc w:val="both"/>
              <w:rPr>
                <w:lang w:val="lv-LV"/>
              </w:rPr>
            </w:pPr>
            <w:r w:rsidRPr="00E804EE">
              <w:rPr>
                <w:lang w:val="lv-LV"/>
              </w:rPr>
              <w:t xml:space="preserve">iepriekšējā periodā (vismaz pēdējā gada laikā) pašvaldībā savākto </w:t>
            </w:r>
            <w:r w:rsidRPr="00E83EE9">
              <w:rPr>
                <w:u w:val="single"/>
                <w:lang w:val="lv-LV"/>
              </w:rPr>
              <w:t>liel</w:t>
            </w:r>
            <w:r>
              <w:rPr>
                <w:u w:val="single"/>
                <w:lang w:val="lv-LV"/>
              </w:rPr>
              <w:t>a izmēra</w:t>
            </w:r>
            <w:r w:rsidRPr="00E804EE">
              <w:rPr>
                <w:lang w:val="lv-LV"/>
              </w:rPr>
              <w:t xml:space="preserve"> atkritumu kopējais daudzums (m</w:t>
            </w:r>
            <w:r w:rsidRPr="00E804EE">
              <w:rPr>
                <w:vertAlign w:val="superscript"/>
                <w:lang w:val="lv-LV"/>
              </w:rPr>
              <w:t>3</w:t>
            </w:r>
            <w:r w:rsidRPr="00E804EE">
              <w:rPr>
                <w:lang w:val="lv-LV"/>
              </w:rPr>
              <w:t>)</w:t>
            </w:r>
          </w:p>
        </w:tc>
        <w:tc>
          <w:tcPr>
            <w:tcW w:w="3083" w:type="dxa"/>
            <w:tcBorders>
              <w:bottom w:val="single" w:sz="4" w:space="0" w:color="000000"/>
            </w:tcBorders>
            <w:shd w:val="clear" w:color="auto" w:fill="auto"/>
            <w:vAlign w:val="center"/>
          </w:tcPr>
          <w:p w:rsidR="006A73E7" w:rsidRPr="00E804EE" w:rsidRDefault="006A73E7" w:rsidP="006A73E7">
            <w:pPr>
              <w:tabs>
                <w:tab w:val="left" w:pos="900"/>
              </w:tabs>
              <w:jc w:val="center"/>
              <w:rPr>
                <w:lang w:val="lv-LV"/>
              </w:rPr>
            </w:pPr>
            <w:r>
              <w:rPr>
                <w:lang w:val="lv-LV"/>
              </w:rPr>
              <w:t>28 m3</w:t>
            </w:r>
          </w:p>
        </w:tc>
      </w:tr>
      <w:tr w:rsidR="006A73E7" w:rsidRPr="00E804EE" w:rsidTr="00CF60A9">
        <w:tc>
          <w:tcPr>
            <w:tcW w:w="817" w:type="dxa"/>
            <w:shd w:val="clear" w:color="auto" w:fill="auto"/>
          </w:tcPr>
          <w:p w:rsidR="006A73E7" w:rsidRPr="00E804EE" w:rsidRDefault="006A73E7" w:rsidP="006A73E7">
            <w:pPr>
              <w:tabs>
                <w:tab w:val="left" w:pos="900"/>
              </w:tabs>
              <w:jc w:val="right"/>
              <w:rPr>
                <w:lang w:val="lv-LV"/>
              </w:rPr>
            </w:pPr>
            <w:r w:rsidRPr="00E804EE">
              <w:rPr>
                <w:lang w:val="lv-LV"/>
              </w:rPr>
              <w:t>4</w:t>
            </w:r>
            <w:r>
              <w:rPr>
                <w:lang w:val="lv-LV"/>
              </w:rPr>
              <w:t>.6</w:t>
            </w:r>
            <w:r w:rsidRPr="00E804EE">
              <w:rPr>
                <w:lang w:val="lv-LV"/>
              </w:rPr>
              <w:t>.</w:t>
            </w:r>
          </w:p>
        </w:tc>
        <w:tc>
          <w:tcPr>
            <w:tcW w:w="5493" w:type="dxa"/>
            <w:shd w:val="clear" w:color="auto" w:fill="auto"/>
          </w:tcPr>
          <w:p w:rsidR="006A73E7" w:rsidRPr="00E804EE" w:rsidRDefault="006A73E7" w:rsidP="006A73E7">
            <w:pPr>
              <w:tabs>
                <w:tab w:val="left" w:pos="900"/>
              </w:tabs>
              <w:jc w:val="both"/>
              <w:rPr>
                <w:lang w:val="lv-LV"/>
              </w:rPr>
            </w:pPr>
            <w:r w:rsidRPr="00E804EE">
              <w:rPr>
                <w:lang w:val="lv-LV"/>
              </w:rPr>
              <w:t>informācija par atkritumu apsaimniekošanas infrastruktūru, kas pieder pašvaldībai un kura bija vai kura tiks nodota atkritumu apsaimniekotājam:</w:t>
            </w:r>
          </w:p>
        </w:tc>
        <w:tc>
          <w:tcPr>
            <w:tcW w:w="3083" w:type="dxa"/>
            <w:tcBorders>
              <w:tl2br w:val="single" w:sz="4" w:space="0" w:color="auto"/>
              <w:tr2bl w:val="single" w:sz="4" w:space="0" w:color="auto"/>
            </w:tcBorders>
            <w:shd w:val="clear" w:color="auto" w:fill="auto"/>
          </w:tcPr>
          <w:p w:rsidR="006A73E7" w:rsidRPr="00E804EE" w:rsidRDefault="006A73E7" w:rsidP="006A73E7">
            <w:pPr>
              <w:tabs>
                <w:tab w:val="left" w:pos="900"/>
              </w:tabs>
              <w:rPr>
                <w:lang w:val="lv-LV"/>
              </w:rPr>
            </w:pPr>
          </w:p>
        </w:tc>
      </w:tr>
      <w:tr w:rsidR="006A73E7" w:rsidRPr="00E804EE" w:rsidTr="00CF60A9">
        <w:tc>
          <w:tcPr>
            <w:tcW w:w="817" w:type="dxa"/>
            <w:shd w:val="clear" w:color="auto" w:fill="auto"/>
          </w:tcPr>
          <w:p w:rsidR="006A73E7" w:rsidRPr="00E804EE" w:rsidRDefault="006A73E7" w:rsidP="006A73E7">
            <w:pPr>
              <w:tabs>
                <w:tab w:val="left" w:pos="900"/>
              </w:tabs>
              <w:jc w:val="right"/>
              <w:rPr>
                <w:lang w:val="lv-LV"/>
              </w:rPr>
            </w:pPr>
            <w:r w:rsidRPr="00E804EE">
              <w:rPr>
                <w:lang w:val="lv-LV"/>
              </w:rPr>
              <w:t>4.</w:t>
            </w:r>
            <w:r>
              <w:rPr>
                <w:lang w:val="lv-LV"/>
              </w:rPr>
              <w:t>6</w:t>
            </w:r>
            <w:r w:rsidRPr="00E804EE">
              <w:rPr>
                <w:lang w:val="lv-LV"/>
              </w:rPr>
              <w:t>.1.</w:t>
            </w:r>
          </w:p>
        </w:tc>
        <w:tc>
          <w:tcPr>
            <w:tcW w:w="5493" w:type="dxa"/>
            <w:shd w:val="clear" w:color="auto" w:fill="auto"/>
          </w:tcPr>
          <w:p w:rsidR="006A73E7" w:rsidRPr="00E804EE" w:rsidRDefault="006A73E7" w:rsidP="006A73E7">
            <w:pPr>
              <w:tabs>
                <w:tab w:val="left" w:pos="900"/>
              </w:tabs>
              <w:jc w:val="both"/>
              <w:rPr>
                <w:lang w:val="lv-LV"/>
              </w:rPr>
            </w:pPr>
            <w:r w:rsidRPr="00E804EE">
              <w:rPr>
                <w:lang w:val="lv-LV"/>
              </w:rPr>
              <w:t>atkritumu konteineru skaits, to veidi</w:t>
            </w:r>
          </w:p>
        </w:tc>
        <w:tc>
          <w:tcPr>
            <w:tcW w:w="3083" w:type="dxa"/>
            <w:shd w:val="clear" w:color="auto" w:fill="auto"/>
          </w:tcPr>
          <w:p w:rsidR="006A73E7" w:rsidRPr="00E804EE" w:rsidRDefault="006A73E7" w:rsidP="006A73E7">
            <w:pPr>
              <w:tabs>
                <w:tab w:val="left" w:pos="900"/>
              </w:tabs>
              <w:jc w:val="center"/>
              <w:rPr>
                <w:lang w:val="lv-LV"/>
              </w:rPr>
            </w:pPr>
            <w:r>
              <w:rPr>
                <w:lang w:val="lv-LV"/>
              </w:rPr>
              <w:t>-</w:t>
            </w:r>
          </w:p>
        </w:tc>
      </w:tr>
      <w:tr w:rsidR="006A73E7" w:rsidRPr="00E804EE" w:rsidTr="00CF60A9">
        <w:tc>
          <w:tcPr>
            <w:tcW w:w="817" w:type="dxa"/>
            <w:shd w:val="clear" w:color="auto" w:fill="auto"/>
          </w:tcPr>
          <w:p w:rsidR="006A73E7" w:rsidRPr="00E804EE" w:rsidRDefault="006A73E7" w:rsidP="006A73E7">
            <w:pPr>
              <w:tabs>
                <w:tab w:val="left" w:pos="900"/>
              </w:tabs>
              <w:jc w:val="right"/>
              <w:rPr>
                <w:lang w:val="lv-LV"/>
              </w:rPr>
            </w:pPr>
            <w:r w:rsidRPr="00E804EE">
              <w:rPr>
                <w:lang w:val="lv-LV"/>
              </w:rPr>
              <w:t>4.</w:t>
            </w:r>
            <w:r>
              <w:rPr>
                <w:lang w:val="lv-LV"/>
              </w:rPr>
              <w:t>6</w:t>
            </w:r>
            <w:r w:rsidRPr="00E804EE">
              <w:rPr>
                <w:lang w:val="lv-LV"/>
              </w:rPr>
              <w:t>.2.</w:t>
            </w:r>
          </w:p>
        </w:tc>
        <w:tc>
          <w:tcPr>
            <w:tcW w:w="5493" w:type="dxa"/>
            <w:shd w:val="clear" w:color="auto" w:fill="auto"/>
          </w:tcPr>
          <w:p w:rsidR="006A73E7" w:rsidRPr="00E804EE" w:rsidRDefault="006A73E7" w:rsidP="006A73E7">
            <w:pPr>
              <w:tabs>
                <w:tab w:val="left" w:pos="900"/>
              </w:tabs>
              <w:jc w:val="both"/>
              <w:rPr>
                <w:lang w:val="lv-LV"/>
              </w:rPr>
            </w:pPr>
            <w:r w:rsidRPr="00E804EE">
              <w:rPr>
                <w:lang w:val="lv-LV"/>
              </w:rPr>
              <w:t xml:space="preserve">sadzīves atkritumu dalītās savākšanas punktu, šķiroto atkritumu savākšanas laukumu, bioloģiski noārdāmo atkritumu kompostēšanas laukumu un pārkraušanas laukumu atrašanās vietas, to tehniskais stāvoklis, lietošanas noteikumi un tajos savācamo atkritumu veidi </w:t>
            </w:r>
          </w:p>
        </w:tc>
        <w:tc>
          <w:tcPr>
            <w:tcW w:w="3083" w:type="dxa"/>
            <w:shd w:val="clear" w:color="auto" w:fill="auto"/>
          </w:tcPr>
          <w:p w:rsidR="006A73E7" w:rsidRPr="007D6AA8" w:rsidRDefault="006A73E7" w:rsidP="006A73E7">
            <w:pPr>
              <w:tabs>
                <w:tab w:val="left" w:pos="900"/>
              </w:tabs>
              <w:rPr>
                <w:i/>
                <w:lang w:val="lv-LV"/>
              </w:rPr>
            </w:pPr>
            <w:r>
              <w:rPr>
                <w:lang w:val="lv-LV"/>
              </w:rPr>
              <w:t>Šķirotie atkritumi tiek savākti ar konteineriem 5 s</w:t>
            </w:r>
            <w:r w:rsidRPr="00015372">
              <w:rPr>
                <w:lang w:val="lv-LV"/>
              </w:rPr>
              <w:t>adzīves atkritumu dalītās savākšanas punkt</w:t>
            </w:r>
            <w:r>
              <w:rPr>
                <w:lang w:val="lv-LV"/>
              </w:rPr>
              <w:t xml:space="preserve">os, atkritumu veidi atbilstoši MK noteikumiem Nr. 788 </w:t>
            </w:r>
            <w:r w:rsidRPr="007D6AA8">
              <w:rPr>
                <w:i/>
                <w:lang w:val="lv-LV"/>
              </w:rPr>
              <w:t>Noteikumi par atkritumu</w:t>
            </w:r>
            <w:r>
              <w:rPr>
                <w:i/>
                <w:lang w:val="lv-LV"/>
              </w:rPr>
              <w:t xml:space="preserve"> savākšanas un šķirošanas vietām.</w:t>
            </w:r>
          </w:p>
          <w:p w:rsidR="006A73E7" w:rsidRPr="00E804EE" w:rsidRDefault="006A73E7" w:rsidP="006A73E7">
            <w:pPr>
              <w:tabs>
                <w:tab w:val="left" w:pos="900"/>
              </w:tabs>
              <w:rPr>
                <w:lang w:val="lv-LV"/>
              </w:rPr>
            </w:pPr>
            <w:r w:rsidRPr="00015372">
              <w:rPr>
                <w:lang w:val="lv-LV"/>
              </w:rPr>
              <w:t xml:space="preserve"> </w:t>
            </w:r>
          </w:p>
        </w:tc>
      </w:tr>
      <w:tr w:rsidR="006A73E7" w:rsidRPr="00E804EE" w:rsidTr="00CF60A9">
        <w:tc>
          <w:tcPr>
            <w:tcW w:w="817" w:type="dxa"/>
            <w:shd w:val="clear" w:color="auto" w:fill="auto"/>
          </w:tcPr>
          <w:p w:rsidR="006A73E7" w:rsidRPr="00E804EE" w:rsidRDefault="006A73E7" w:rsidP="006A73E7">
            <w:pPr>
              <w:tabs>
                <w:tab w:val="left" w:pos="900"/>
              </w:tabs>
              <w:jc w:val="right"/>
              <w:rPr>
                <w:lang w:val="lv-LV"/>
              </w:rPr>
            </w:pPr>
            <w:r>
              <w:rPr>
                <w:lang w:val="lv-LV"/>
              </w:rPr>
              <w:t>5.</w:t>
            </w:r>
          </w:p>
        </w:tc>
        <w:tc>
          <w:tcPr>
            <w:tcW w:w="5493" w:type="dxa"/>
            <w:shd w:val="clear" w:color="auto" w:fill="auto"/>
          </w:tcPr>
          <w:p w:rsidR="006A73E7" w:rsidRPr="00E804EE" w:rsidRDefault="006A73E7" w:rsidP="006A73E7">
            <w:pPr>
              <w:tabs>
                <w:tab w:val="left" w:pos="900"/>
              </w:tabs>
              <w:jc w:val="both"/>
              <w:rPr>
                <w:lang w:val="lv-LV"/>
              </w:rPr>
            </w:pPr>
            <w:r w:rsidRPr="00E804EE">
              <w:rPr>
                <w:lang w:val="lv-LV"/>
              </w:rPr>
              <w:t>informācija par līdzšinējo vietu un kārtību, kādā var nodot lielgabarīta atkritumus un būvniecībā radušos atkritumus</w:t>
            </w:r>
          </w:p>
        </w:tc>
        <w:tc>
          <w:tcPr>
            <w:tcW w:w="3083" w:type="dxa"/>
            <w:shd w:val="clear" w:color="auto" w:fill="auto"/>
          </w:tcPr>
          <w:p w:rsidR="006A73E7" w:rsidRPr="00E804EE" w:rsidRDefault="006A73E7" w:rsidP="006A73E7">
            <w:pPr>
              <w:tabs>
                <w:tab w:val="left" w:pos="900"/>
              </w:tabs>
              <w:rPr>
                <w:lang w:val="lv-LV"/>
              </w:rPr>
            </w:pPr>
            <w:r>
              <w:rPr>
                <w:lang w:val="lv-LV"/>
              </w:rPr>
              <w:t>Pēc pieprasījuma lielgabarīta atkritumu</w:t>
            </w:r>
            <w:r w:rsidRPr="007D6AA8">
              <w:rPr>
                <w:lang w:val="lv-LV"/>
              </w:rPr>
              <w:t xml:space="preserve"> </w:t>
            </w:r>
            <w:r>
              <w:rPr>
                <w:lang w:val="lv-LV"/>
              </w:rPr>
              <w:t>un būvniecībā radušos atkritumu</w:t>
            </w:r>
            <w:r w:rsidRPr="007D6AA8">
              <w:rPr>
                <w:lang w:val="lv-LV"/>
              </w:rPr>
              <w:t xml:space="preserve"> </w:t>
            </w:r>
            <w:r>
              <w:rPr>
                <w:lang w:val="lv-LV"/>
              </w:rPr>
              <w:t>nodrošina atkritumu apsaimniekotājs</w:t>
            </w:r>
          </w:p>
        </w:tc>
      </w:tr>
      <w:tr w:rsidR="006A73E7" w:rsidRPr="00E804EE" w:rsidTr="00CF60A9">
        <w:tc>
          <w:tcPr>
            <w:tcW w:w="817" w:type="dxa"/>
            <w:shd w:val="clear" w:color="auto" w:fill="auto"/>
          </w:tcPr>
          <w:p w:rsidR="006A73E7" w:rsidRPr="00E804EE" w:rsidRDefault="006A73E7" w:rsidP="006A73E7">
            <w:pPr>
              <w:tabs>
                <w:tab w:val="left" w:pos="900"/>
              </w:tabs>
              <w:jc w:val="right"/>
              <w:rPr>
                <w:lang w:val="lv-LV"/>
              </w:rPr>
            </w:pPr>
            <w:r>
              <w:rPr>
                <w:lang w:val="lv-LV"/>
              </w:rPr>
              <w:t>6.</w:t>
            </w:r>
          </w:p>
        </w:tc>
        <w:tc>
          <w:tcPr>
            <w:tcW w:w="5493" w:type="dxa"/>
            <w:shd w:val="clear" w:color="auto" w:fill="auto"/>
          </w:tcPr>
          <w:p w:rsidR="006A73E7" w:rsidRPr="00E804EE" w:rsidRDefault="006A73E7" w:rsidP="006A73E7">
            <w:pPr>
              <w:tabs>
                <w:tab w:val="left" w:pos="900"/>
              </w:tabs>
              <w:jc w:val="both"/>
              <w:rPr>
                <w:lang w:val="lv-LV"/>
              </w:rPr>
            </w:pPr>
            <w:r w:rsidRPr="00E804EE">
              <w:rPr>
                <w:lang w:val="lv-LV"/>
              </w:rPr>
              <w:t>informācija par atkritumu poligonu, kurā atbilstoši valsts atkritumu apsaimniekošanas plānam un reģionālajam atkritumu apsaimniekošanas plānam, ja tāds ir apstiprināts, jāapglabā pašvaldības teritorijā savāktie sadzīves atkritumi</w:t>
            </w:r>
          </w:p>
        </w:tc>
        <w:tc>
          <w:tcPr>
            <w:tcW w:w="3083" w:type="dxa"/>
            <w:shd w:val="clear" w:color="auto" w:fill="auto"/>
          </w:tcPr>
          <w:p w:rsidR="006A73E7" w:rsidRPr="00E804EE" w:rsidRDefault="006A73E7" w:rsidP="006A73E7">
            <w:pPr>
              <w:tabs>
                <w:tab w:val="left" w:pos="900"/>
              </w:tabs>
              <w:rPr>
                <w:lang w:val="lv-LV"/>
              </w:rPr>
            </w:pPr>
            <w:r>
              <w:rPr>
                <w:lang w:val="lv-LV"/>
              </w:rPr>
              <w:t>Sadzīves atkritumu poligons “Pentuļi”, Vārves pagasts, Ventspils novads</w:t>
            </w:r>
          </w:p>
        </w:tc>
      </w:tr>
      <w:tr w:rsidR="006A73E7" w:rsidRPr="00E804EE" w:rsidTr="00CF60A9">
        <w:tc>
          <w:tcPr>
            <w:tcW w:w="817" w:type="dxa"/>
            <w:shd w:val="clear" w:color="auto" w:fill="auto"/>
          </w:tcPr>
          <w:p w:rsidR="006A73E7" w:rsidRPr="00E804EE" w:rsidRDefault="006A73E7" w:rsidP="006A73E7">
            <w:pPr>
              <w:tabs>
                <w:tab w:val="left" w:pos="900"/>
              </w:tabs>
              <w:jc w:val="right"/>
              <w:rPr>
                <w:lang w:val="lv-LV"/>
              </w:rPr>
            </w:pPr>
            <w:r>
              <w:rPr>
                <w:lang w:val="lv-LV"/>
              </w:rPr>
              <w:t>7</w:t>
            </w:r>
            <w:r w:rsidRPr="00E804EE">
              <w:rPr>
                <w:lang w:val="lv-LV"/>
              </w:rPr>
              <w:t>.</w:t>
            </w:r>
          </w:p>
        </w:tc>
        <w:tc>
          <w:tcPr>
            <w:tcW w:w="5493" w:type="dxa"/>
            <w:shd w:val="clear" w:color="auto" w:fill="auto"/>
          </w:tcPr>
          <w:p w:rsidR="006A73E7" w:rsidRPr="00E804EE" w:rsidRDefault="006A73E7" w:rsidP="006A73E7">
            <w:pPr>
              <w:tabs>
                <w:tab w:val="left" w:pos="900"/>
              </w:tabs>
              <w:jc w:val="both"/>
              <w:rPr>
                <w:lang w:val="lv-LV"/>
              </w:rPr>
            </w:pPr>
            <w:r w:rsidRPr="00E804EE">
              <w:rPr>
                <w:lang w:val="lv-LV"/>
              </w:rPr>
              <w:t xml:space="preserve">informācija par pašvaldības </w:t>
            </w:r>
            <w:r>
              <w:rPr>
                <w:lang w:val="lv-LV"/>
              </w:rPr>
              <w:t xml:space="preserve">saistošajos noteikumos </w:t>
            </w:r>
            <w:r w:rsidRPr="00E804EE">
              <w:rPr>
                <w:lang w:val="lv-LV"/>
              </w:rPr>
              <w:t>noteikto minimālo atkritumu izvešanas biežumu</w:t>
            </w:r>
          </w:p>
        </w:tc>
        <w:tc>
          <w:tcPr>
            <w:tcW w:w="3083" w:type="dxa"/>
            <w:shd w:val="clear" w:color="auto" w:fill="auto"/>
          </w:tcPr>
          <w:p w:rsidR="006A73E7" w:rsidRPr="00E804EE" w:rsidRDefault="006A73E7" w:rsidP="006A73E7">
            <w:pPr>
              <w:tabs>
                <w:tab w:val="left" w:pos="900"/>
              </w:tabs>
              <w:rPr>
                <w:lang w:val="lv-LV"/>
              </w:rPr>
            </w:pPr>
            <w:r w:rsidRPr="007D6AA8">
              <w:rPr>
                <w:lang w:val="lv-LV"/>
              </w:rPr>
              <w:t xml:space="preserve">Alsungas novada domes 27.10.2011.gada 27. oktobra saistošie noteikumi Nr. 5/2011 “Atkritumu apsaimniekošanas noteikumi Alsungas novada </w:t>
            </w:r>
            <w:r w:rsidRPr="007D6AA8">
              <w:rPr>
                <w:lang w:val="lv-LV"/>
              </w:rPr>
              <w:lastRenderedPageBreak/>
              <w:t>administratīvajā teritorijā</w:t>
            </w:r>
            <w:r>
              <w:rPr>
                <w:lang w:val="lv-LV"/>
              </w:rPr>
              <w:t xml:space="preserve"> </w:t>
            </w:r>
            <w:r w:rsidRPr="007D6AA8">
              <w:rPr>
                <w:lang w:val="lv-LV"/>
              </w:rPr>
              <w:t>”</w:t>
            </w:r>
            <w:r>
              <w:rPr>
                <w:lang w:val="lv-LV"/>
              </w:rPr>
              <w:t xml:space="preserve"> - atbilstoši normai</w:t>
            </w:r>
          </w:p>
        </w:tc>
      </w:tr>
    </w:tbl>
    <w:p w:rsidR="00A25529" w:rsidRDefault="00A25529" w:rsidP="00A25529">
      <w:pPr>
        <w:ind w:left="709" w:hanging="709"/>
        <w:jc w:val="both"/>
        <w:rPr>
          <w:color w:val="FF0000"/>
          <w:lang w:val="lv-LV"/>
        </w:rPr>
      </w:pPr>
    </w:p>
    <w:p w:rsidR="00A25529" w:rsidRPr="00B175A6" w:rsidRDefault="00A25529" w:rsidP="00A25529">
      <w:pPr>
        <w:ind w:left="709" w:hanging="709"/>
        <w:jc w:val="both"/>
        <w:rPr>
          <w:color w:val="FF0000"/>
          <w:sz w:val="16"/>
          <w:szCs w:val="16"/>
          <w:lang w:val="lv-LV"/>
        </w:rPr>
      </w:pPr>
    </w:p>
    <w:p w:rsidR="00A25529" w:rsidRDefault="00A25529" w:rsidP="00A25529">
      <w:pPr>
        <w:numPr>
          <w:ilvl w:val="0"/>
          <w:numId w:val="2"/>
        </w:numPr>
        <w:autoSpaceDE w:val="0"/>
        <w:autoSpaceDN w:val="0"/>
        <w:adjustRightInd w:val="0"/>
        <w:jc w:val="center"/>
        <w:rPr>
          <w:b/>
          <w:color w:val="000000"/>
          <w:sz w:val="26"/>
          <w:szCs w:val="26"/>
          <w:lang w:val="lv-LV" w:eastAsia="lv-LV"/>
        </w:rPr>
      </w:pPr>
      <w:r>
        <w:rPr>
          <w:b/>
          <w:color w:val="000000"/>
          <w:sz w:val="26"/>
          <w:szCs w:val="26"/>
          <w:lang w:val="lv-LV" w:eastAsia="lv-LV"/>
        </w:rPr>
        <w:t>Vispārīgās prasības Pakalpojuma sniegšanai</w:t>
      </w:r>
    </w:p>
    <w:p w:rsidR="00A25529" w:rsidRDefault="00A25529" w:rsidP="00A25529">
      <w:pPr>
        <w:autoSpaceDE w:val="0"/>
        <w:autoSpaceDN w:val="0"/>
        <w:adjustRightInd w:val="0"/>
        <w:ind w:left="540"/>
        <w:rPr>
          <w:b/>
          <w:color w:val="000000"/>
          <w:sz w:val="26"/>
          <w:szCs w:val="26"/>
          <w:lang w:val="lv-LV" w:eastAsia="lv-LV"/>
        </w:rPr>
      </w:pPr>
    </w:p>
    <w:p w:rsidR="00A25529" w:rsidRPr="00B579B9" w:rsidRDefault="00A25529" w:rsidP="00A25529">
      <w:pPr>
        <w:pStyle w:val="ListParagraph"/>
        <w:numPr>
          <w:ilvl w:val="1"/>
          <w:numId w:val="1"/>
        </w:numPr>
        <w:suppressAutoHyphens/>
        <w:autoSpaceDE w:val="0"/>
        <w:autoSpaceDN w:val="0"/>
        <w:adjustRightInd w:val="0"/>
        <w:spacing w:after="100" w:afterAutospacing="1" w:line="259" w:lineRule="auto"/>
        <w:ind w:hanging="574"/>
        <w:jc w:val="both"/>
        <w:rPr>
          <w:b/>
          <w:color w:val="000000"/>
          <w:lang w:val="lv-LV" w:eastAsia="lv-LV"/>
        </w:rPr>
      </w:pPr>
      <w:r>
        <w:rPr>
          <w:bCs/>
          <w:szCs w:val="24"/>
          <w:lang w:val="lv-LV"/>
        </w:rPr>
        <w:t>Līdz</w:t>
      </w:r>
      <w:r w:rsidRPr="00B579B9">
        <w:rPr>
          <w:bCs/>
          <w:szCs w:val="24"/>
        </w:rPr>
        <w:t xml:space="preserve"> </w:t>
      </w:r>
      <w:r>
        <w:rPr>
          <w:bCs/>
          <w:szCs w:val="24"/>
          <w:lang w:val="lv-LV"/>
        </w:rPr>
        <w:t>Līguma izpildes</w:t>
      </w:r>
      <w:r w:rsidRPr="00B579B9">
        <w:rPr>
          <w:bCs/>
          <w:szCs w:val="24"/>
        </w:rPr>
        <w:t xml:space="preserve"> uzsākšanas </w:t>
      </w:r>
      <w:r>
        <w:rPr>
          <w:bCs/>
          <w:szCs w:val="24"/>
          <w:lang w:val="lv-LV"/>
        </w:rPr>
        <w:t>brīdim atkritumu apsaimniekotājs (turpmāk–Apsaimniekotājs)</w:t>
      </w:r>
      <w:r w:rsidRPr="00B579B9">
        <w:rPr>
          <w:bCs/>
          <w:szCs w:val="24"/>
        </w:rPr>
        <w:t>:</w:t>
      </w:r>
    </w:p>
    <w:p w:rsidR="00A25529" w:rsidRPr="00B579B9" w:rsidRDefault="00A25529" w:rsidP="00A25529">
      <w:pPr>
        <w:pStyle w:val="ListParagraph"/>
        <w:numPr>
          <w:ilvl w:val="0"/>
          <w:numId w:val="3"/>
        </w:numPr>
        <w:spacing w:after="100" w:afterAutospacing="1"/>
        <w:jc w:val="both"/>
        <w:rPr>
          <w:bCs/>
          <w:vanish/>
        </w:rPr>
      </w:pPr>
    </w:p>
    <w:p w:rsidR="00A25529" w:rsidRPr="00B579B9" w:rsidRDefault="00A25529" w:rsidP="00A25529">
      <w:pPr>
        <w:pStyle w:val="ListParagraph"/>
        <w:numPr>
          <w:ilvl w:val="0"/>
          <w:numId w:val="3"/>
        </w:numPr>
        <w:spacing w:after="100" w:afterAutospacing="1"/>
        <w:jc w:val="both"/>
        <w:rPr>
          <w:bCs/>
          <w:vanish/>
        </w:rPr>
      </w:pPr>
    </w:p>
    <w:p w:rsidR="00A25529" w:rsidRPr="00B579B9" w:rsidRDefault="00A25529" w:rsidP="00A25529">
      <w:pPr>
        <w:pStyle w:val="ListParagraph"/>
        <w:numPr>
          <w:ilvl w:val="1"/>
          <w:numId w:val="3"/>
        </w:numPr>
        <w:spacing w:after="100" w:afterAutospacing="1"/>
        <w:jc w:val="both"/>
        <w:rPr>
          <w:bCs/>
          <w:vanish/>
        </w:rPr>
      </w:pPr>
    </w:p>
    <w:p w:rsidR="00A25529" w:rsidRPr="00B579B9" w:rsidRDefault="00A25529" w:rsidP="00A25529">
      <w:pPr>
        <w:pStyle w:val="ListParagraph"/>
        <w:numPr>
          <w:ilvl w:val="1"/>
          <w:numId w:val="3"/>
        </w:numPr>
        <w:spacing w:after="100" w:afterAutospacing="1"/>
        <w:jc w:val="both"/>
        <w:rPr>
          <w:bCs/>
          <w:vanish/>
        </w:rPr>
      </w:pPr>
    </w:p>
    <w:p w:rsidR="00A25529" w:rsidRPr="00B579B9" w:rsidRDefault="00A25529" w:rsidP="00A25529">
      <w:pPr>
        <w:pStyle w:val="ListParagraph"/>
        <w:numPr>
          <w:ilvl w:val="1"/>
          <w:numId w:val="3"/>
        </w:numPr>
        <w:spacing w:after="100" w:afterAutospacing="1"/>
        <w:jc w:val="both"/>
        <w:rPr>
          <w:bCs/>
          <w:vanish/>
        </w:rPr>
      </w:pPr>
    </w:p>
    <w:p w:rsidR="00A25529" w:rsidRPr="00B579B9" w:rsidRDefault="00A25529" w:rsidP="00A25529">
      <w:pPr>
        <w:pStyle w:val="ListParagraph"/>
        <w:numPr>
          <w:ilvl w:val="1"/>
          <w:numId w:val="3"/>
        </w:numPr>
        <w:spacing w:after="100" w:afterAutospacing="1"/>
        <w:jc w:val="both"/>
        <w:rPr>
          <w:bCs/>
          <w:vanish/>
        </w:rPr>
      </w:pPr>
    </w:p>
    <w:p w:rsidR="00A25529" w:rsidRPr="00B579B9" w:rsidRDefault="00A25529" w:rsidP="00A25529">
      <w:pPr>
        <w:pStyle w:val="ListParagraph"/>
        <w:numPr>
          <w:ilvl w:val="1"/>
          <w:numId w:val="3"/>
        </w:numPr>
        <w:spacing w:after="100" w:afterAutospacing="1"/>
        <w:jc w:val="both"/>
        <w:rPr>
          <w:bCs/>
          <w:vanish/>
        </w:rPr>
      </w:pPr>
    </w:p>
    <w:p w:rsidR="00A25529" w:rsidRPr="00B579B9" w:rsidRDefault="00A25529" w:rsidP="00A25529">
      <w:pPr>
        <w:pStyle w:val="ListParagraph"/>
        <w:numPr>
          <w:ilvl w:val="1"/>
          <w:numId w:val="3"/>
        </w:numPr>
        <w:spacing w:after="100" w:afterAutospacing="1"/>
        <w:jc w:val="both"/>
        <w:rPr>
          <w:bCs/>
          <w:vanish/>
        </w:rPr>
      </w:pPr>
    </w:p>
    <w:p w:rsidR="00A25529" w:rsidRPr="00B579B9" w:rsidRDefault="00A25529" w:rsidP="00A25529">
      <w:pPr>
        <w:pStyle w:val="ListParagraph"/>
        <w:numPr>
          <w:ilvl w:val="1"/>
          <w:numId w:val="3"/>
        </w:numPr>
        <w:spacing w:after="100" w:afterAutospacing="1"/>
        <w:jc w:val="both"/>
        <w:rPr>
          <w:bCs/>
          <w:vanish/>
        </w:rPr>
      </w:pPr>
    </w:p>
    <w:p w:rsidR="00A25529" w:rsidRPr="00B579B9" w:rsidRDefault="00A25529" w:rsidP="00A25529">
      <w:pPr>
        <w:pStyle w:val="ListParagraph"/>
        <w:numPr>
          <w:ilvl w:val="1"/>
          <w:numId w:val="3"/>
        </w:numPr>
        <w:spacing w:after="100" w:afterAutospacing="1"/>
        <w:jc w:val="both"/>
        <w:rPr>
          <w:bCs/>
          <w:vanish/>
        </w:rPr>
      </w:pPr>
    </w:p>
    <w:p w:rsidR="00A25529" w:rsidRPr="00B579B9" w:rsidRDefault="00A25529" w:rsidP="00A25529">
      <w:pPr>
        <w:pStyle w:val="ListParagraph"/>
        <w:numPr>
          <w:ilvl w:val="1"/>
          <w:numId w:val="3"/>
        </w:numPr>
        <w:spacing w:after="100" w:afterAutospacing="1"/>
        <w:jc w:val="both"/>
        <w:rPr>
          <w:bCs/>
          <w:vanish/>
        </w:rPr>
      </w:pPr>
    </w:p>
    <w:p w:rsidR="00A25529" w:rsidRPr="00B579B9" w:rsidRDefault="00A25529" w:rsidP="00A25529">
      <w:pPr>
        <w:pStyle w:val="ListParagraph"/>
        <w:numPr>
          <w:ilvl w:val="1"/>
          <w:numId w:val="3"/>
        </w:numPr>
        <w:spacing w:after="100" w:afterAutospacing="1"/>
        <w:jc w:val="both"/>
        <w:rPr>
          <w:bCs/>
          <w:vanish/>
        </w:rPr>
      </w:pPr>
    </w:p>
    <w:p w:rsidR="00A25529" w:rsidRPr="00B579B9" w:rsidRDefault="00A25529" w:rsidP="00A25529">
      <w:pPr>
        <w:pStyle w:val="ListParagraph"/>
        <w:numPr>
          <w:ilvl w:val="1"/>
          <w:numId w:val="3"/>
        </w:numPr>
        <w:spacing w:after="100" w:afterAutospacing="1"/>
        <w:jc w:val="both"/>
        <w:rPr>
          <w:bCs/>
          <w:vanish/>
        </w:rPr>
      </w:pPr>
    </w:p>
    <w:p w:rsidR="00A25529" w:rsidRPr="00AE14CF" w:rsidRDefault="00A25529" w:rsidP="00A25529">
      <w:pPr>
        <w:pStyle w:val="ListParagraph"/>
        <w:numPr>
          <w:ilvl w:val="0"/>
          <w:numId w:val="4"/>
        </w:numPr>
        <w:spacing w:after="100" w:afterAutospacing="1"/>
        <w:jc w:val="both"/>
        <w:rPr>
          <w:bCs/>
          <w:vanish/>
        </w:rPr>
      </w:pPr>
    </w:p>
    <w:p w:rsidR="00A25529" w:rsidRPr="00AE14CF" w:rsidRDefault="00A25529" w:rsidP="00A25529">
      <w:pPr>
        <w:pStyle w:val="ListParagraph"/>
        <w:numPr>
          <w:ilvl w:val="0"/>
          <w:numId w:val="4"/>
        </w:numPr>
        <w:spacing w:after="100" w:afterAutospacing="1"/>
        <w:jc w:val="both"/>
        <w:rPr>
          <w:bCs/>
          <w:vanish/>
        </w:rPr>
      </w:pPr>
    </w:p>
    <w:p w:rsidR="00A25529" w:rsidRPr="00AE14CF" w:rsidRDefault="00A25529" w:rsidP="00A25529">
      <w:pPr>
        <w:pStyle w:val="ListParagraph"/>
        <w:numPr>
          <w:ilvl w:val="1"/>
          <w:numId w:val="4"/>
        </w:numPr>
        <w:spacing w:after="100" w:afterAutospacing="1"/>
        <w:jc w:val="both"/>
        <w:rPr>
          <w:bCs/>
          <w:vanish/>
        </w:rPr>
      </w:pPr>
    </w:p>
    <w:p w:rsidR="00A25529" w:rsidRPr="006A73E7" w:rsidRDefault="00A25529" w:rsidP="00A25529">
      <w:pPr>
        <w:pStyle w:val="ListParagraph"/>
        <w:numPr>
          <w:ilvl w:val="2"/>
          <w:numId w:val="4"/>
        </w:numPr>
        <w:spacing w:after="120"/>
        <w:ind w:left="993" w:hanging="567"/>
        <w:contextualSpacing w:val="0"/>
        <w:jc w:val="both"/>
        <w:rPr>
          <w:bCs/>
        </w:rPr>
      </w:pPr>
      <w:r w:rsidRPr="00223231">
        <w:rPr>
          <w:bCs/>
        </w:rPr>
        <w:t>noslē</w:t>
      </w:r>
      <w:r>
        <w:rPr>
          <w:bCs/>
          <w:lang w:val="lv-LV"/>
        </w:rPr>
        <w:t>dz</w:t>
      </w:r>
      <w:r>
        <w:rPr>
          <w:bCs/>
        </w:rPr>
        <w:t xml:space="preserve"> </w:t>
      </w:r>
      <w:r>
        <w:rPr>
          <w:bCs/>
          <w:lang w:val="lv-LV"/>
        </w:rPr>
        <w:t>L</w:t>
      </w:r>
      <w:r w:rsidRPr="00223231">
        <w:rPr>
          <w:bCs/>
        </w:rPr>
        <w:t xml:space="preserve">īgumu ar Alsungas novada </w:t>
      </w:r>
      <w:r>
        <w:rPr>
          <w:bCs/>
          <w:lang w:val="lv-LV"/>
        </w:rPr>
        <w:t>pašvaldību (turpmāk – Pašvaldība)</w:t>
      </w:r>
      <w:r w:rsidRPr="00223231">
        <w:rPr>
          <w:bCs/>
        </w:rPr>
        <w:t xml:space="preserve"> par sadzīves atkritumu apsaimniekošanu Alsungas novad</w:t>
      </w:r>
      <w:r>
        <w:rPr>
          <w:bCs/>
          <w:lang w:val="lv-LV"/>
        </w:rPr>
        <w:t>a administratīvajā teritorijā</w:t>
      </w:r>
      <w:r w:rsidRPr="00223231">
        <w:rPr>
          <w:bCs/>
        </w:rPr>
        <w:t xml:space="preserve">. </w:t>
      </w:r>
      <w:r w:rsidRPr="00223231">
        <w:rPr>
          <w:color w:val="000000"/>
        </w:rPr>
        <w:t xml:space="preserve">Iepirkuma rezultātā tiks slēgti divi pakalpojuma līgumi ar </w:t>
      </w:r>
      <w:r w:rsidRPr="00B5081E">
        <w:rPr>
          <w:color w:val="000000"/>
          <w:lang w:val="lv-LV"/>
        </w:rPr>
        <w:t>Pašvaldību</w:t>
      </w:r>
      <w:r w:rsidRPr="00223231">
        <w:rPr>
          <w:color w:val="000000"/>
        </w:rPr>
        <w:t>, viens – par Pretendenta tiesībām apsaimniekot fizisko un juridisko personu radītos sadzīves atkritumus un</w:t>
      </w:r>
      <w:r w:rsidRPr="00223231">
        <w:t xml:space="preserve"> </w:t>
      </w:r>
      <w:r w:rsidRPr="00223231">
        <w:rPr>
          <w:color w:val="000000"/>
        </w:rPr>
        <w:t>mājsaimniecībās radīto būvniecības atkritumu apsaimniekošan</w:t>
      </w:r>
      <w:r>
        <w:rPr>
          <w:color w:val="000000"/>
          <w:lang w:val="lv-LV"/>
        </w:rPr>
        <w:t xml:space="preserve">u </w:t>
      </w:r>
      <w:r w:rsidRPr="00F92352">
        <w:rPr>
          <w:color w:val="000000"/>
          <w:lang w:val="lv-LV"/>
        </w:rPr>
        <w:t>Alsungas novada administratīvajā teritorijā</w:t>
      </w:r>
      <w:r>
        <w:rPr>
          <w:color w:val="000000"/>
          <w:lang w:val="lv-LV"/>
        </w:rPr>
        <w:t xml:space="preserve">, otrs -  par </w:t>
      </w:r>
      <w:r w:rsidRPr="00223231">
        <w:t xml:space="preserve">pašvaldības </w:t>
      </w:r>
      <w:r w:rsidRPr="00223231">
        <w:rPr>
          <w:color w:val="000000"/>
        </w:rPr>
        <w:t>īpašumā un/vai apsaimniekošanā esošo daudzdzīvokļu dzīvojamo māju, iestāžu un objektu atkritumu apsaimniekošanu. Līgum</w:t>
      </w:r>
      <w:r>
        <w:rPr>
          <w:color w:val="000000"/>
          <w:lang w:val="lv-LV"/>
        </w:rPr>
        <w:t>a</w:t>
      </w:r>
      <w:r w:rsidRPr="00223231">
        <w:rPr>
          <w:color w:val="000000"/>
        </w:rPr>
        <w:t xml:space="preserve"> projekts par tiesībām apsaimniekot fizisko un juridisko personu radītos </w:t>
      </w:r>
      <w:r>
        <w:rPr>
          <w:color w:val="000000"/>
          <w:lang w:val="lv-LV"/>
        </w:rPr>
        <w:t xml:space="preserve">sadzīves </w:t>
      </w:r>
      <w:r w:rsidRPr="00223231">
        <w:rPr>
          <w:color w:val="000000"/>
        </w:rPr>
        <w:t>atkritumus Alsungas novada administratīvajā teritorijā</w:t>
      </w:r>
      <w:r>
        <w:rPr>
          <w:color w:val="000000"/>
          <w:lang w:val="lv-LV"/>
        </w:rPr>
        <w:t xml:space="preserve"> tiks pievienots </w:t>
      </w:r>
      <w:r w:rsidRPr="006A73E7">
        <w:rPr>
          <w:color w:val="000000"/>
          <w:lang w:val="lv-LV"/>
        </w:rPr>
        <w:t>Līgumam</w:t>
      </w:r>
      <w:r w:rsidRPr="006A73E7">
        <w:rPr>
          <w:color w:val="000000"/>
        </w:rPr>
        <w:t xml:space="preserve"> (Pielikums Nr. </w:t>
      </w:r>
      <w:r w:rsidRPr="006A73E7">
        <w:rPr>
          <w:color w:val="000000"/>
          <w:lang w:val="lv-LV"/>
        </w:rPr>
        <w:t>8)</w:t>
      </w:r>
      <w:r w:rsidRPr="006A73E7">
        <w:rPr>
          <w:color w:val="000000"/>
        </w:rPr>
        <w:t>;</w:t>
      </w:r>
    </w:p>
    <w:p w:rsidR="00A25529" w:rsidRPr="006A73E7" w:rsidRDefault="00A25529" w:rsidP="00A25529">
      <w:pPr>
        <w:pStyle w:val="ListParagraph"/>
        <w:numPr>
          <w:ilvl w:val="2"/>
          <w:numId w:val="4"/>
        </w:numPr>
        <w:spacing w:after="120"/>
        <w:ind w:left="992" w:hanging="567"/>
        <w:contextualSpacing w:val="0"/>
        <w:jc w:val="both"/>
        <w:rPr>
          <w:bCs/>
        </w:rPr>
      </w:pPr>
      <w:r w:rsidRPr="006A73E7">
        <w:rPr>
          <w:bCs/>
        </w:rPr>
        <w:t xml:space="preserve">saņem </w:t>
      </w:r>
      <w:r w:rsidRPr="006A73E7">
        <w:rPr>
          <w:bCs/>
          <w:lang w:val="lv-LV"/>
        </w:rPr>
        <w:t>Valsts Vides dienesta</w:t>
      </w:r>
      <w:r w:rsidRPr="006A73E7">
        <w:rPr>
          <w:bCs/>
        </w:rPr>
        <w:t xml:space="preserve"> </w:t>
      </w:r>
      <w:r w:rsidRPr="006A73E7">
        <w:rPr>
          <w:bCs/>
          <w:lang w:val="lv-LV"/>
        </w:rPr>
        <w:t xml:space="preserve">izsniegtu atkritumu apsaimniekošanas </w:t>
      </w:r>
      <w:r w:rsidRPr="006A73E7">
        <w:rPr>
          <w:bCs/>
        </w:rPr>
        <w:t>atļauju atkritumu apsaimniekošanai Alsungas novada administratīvajā teritorijā</w:t>
      </w:r>
      <w:r w:rsidRPr="006A73E7">
        <w:rPr>
          <w:bCs/>
          <w:lang w:val="lv-LV"/>
        </w:rPr>
        <w:t>, ja tāda nav saņemta uz Piedāvājuma iesniegšanas brīdi;</w:t>
      </w:r>
    </w:p>
    <w:p w:rsidR="00A25529" w:rsidRPr="006A73E7" w:rsidRDefault="00A25529" w:rsidP="00A25529">
      <w:pPr>
        <w:pStyle w:val="ListParagraph"/>
        <w:numPr>
          <w:ilvl w:val="2"/>
          <w:numId w:val="4"/>
        </w:numPr>
        <w:spacing w:after="120"/>
        <w:ind w:left="992" w:hanging="567"/>
        <w:contextualSpacing w:val="0"/>
        <w:jc w:val="both"/>
        <w:rPr>
          <w:bCs/>
        </w:rPr>
      </w:pPr>
      <w:r w:rsidRPr="006A73E7">
        <w:rPr>
          <w:color w:val="000000"/>
          <w:lang w:val="lv-LV"/>
        </w:rPr>
        <w:t>noslēdz</w:t>
      </w:r>
      <w:r w:rsidRPr="006A73E7">
        <w:rPr>
          <w:color w:val="000000"/>
        </w:rPr>
        <w:t xml:space="preserve"> līgumu ar Ventspils atkritumu apsaimniekošanas reģiona sadzīves atkritumu poligonu </w:t>
      </w:r>
      <w:r w:rsidRPr="006A73E7">
        <w:rPr>
          <w:color w:val="000000"/>
          <w:lang w:val="lv-LV"/>
        </w:rPr>
        <w:t xml:space="preserve">“Pentuļi” </w:t>
      </w:r>
      <w:r w:rsidRPr="006A73E7">
        <w:rPr>
          <w:color w:val="000000"/>
        </w:rPr>
        <w:t>par Alsungas novadā savākto sadzīves atkritumu</w:t>
      </w:r>
      <w:r w:rsidRPr="006A73E7">
        <w:rPr>
          <w:color w:val="000000"/>
          <w:lang w:val="lv-LV"/>
        </w:rPr>
        <w:t xml:space="preserve"> un </w:t>
      </w:r>
      <w:r w:rsidRPr="006A73E7">
        <w:rPr>
          <w:color w:val="000000"/>
        </w:rPr>
        <w:t xml:space="preserve">mājsaimniecībās radīto būvniecības atkritumu </w:t>
      </w:r>
      <w:r w:rsidRPr="006A73E7">
        <w:rPr>
          <w:color w:val="000000"/>
          <w:lang w:val="lv-LV"/>
        </w:rPr>
        <w:t>nodošanu</w:t>
      </w:r>
      <w:r w:rsidRPr="006A73E7">
        <w:rPr>
          <w:color w:val="000000"/>
        </w:rPr>
        <w:t>;</w:t>
      </w:r>
    </w:p>
    <w:p w:rsidR="00A25529" w:rsidRPr="006A73E7" w:rsidRDefault="00A25529" w:rsidP="00A25529">
      <w:pPr>
        <w:pStyle w:val="ListParagraph"/>
        <w:numPr>
          <w:ilvl w:val="2"/>
          <w:numId w:val="4"/>
        </w:numPr>
        <w:spacing w:after="120"/>
        <w:ind w:left="993" w:hanging="567"/>
        <w:contextualSpacing w:val="0"/>
        <w:jc w:val="both"/>
        <w:rPr>
          <w:bCs/>
        </w:rPr>
      </w:pPr>
      <w:r w:rsidRPr="006A73E7">
        <w:rPr>
          <w:bCs/>
        </w:rPr>
        <w:t>saskaņo</w:t>
      </w:r>
      <w:r w:rsidRPr="006A73E7">
        <w:rPr>
          <w:bCs/>
          <w:lang w:val="lv-LV"/>
        </w:rPr>
        <w:t xml:space="preserve"> nešķirotu </w:t>
      </w:r>
      <w:r w:rsidRPr="006A73E7">
        <w:rPr>
          <w:bCs/>
        </w:rPr>
        <w:t xml:space="preserve">sadzīves atkritumu un dalīti vākto </w:t>
      </w:r>
      <w:r w:rsidRPr="006A73E7">
        <w:rPr>
          <w:bCs/>
          <w:lang w:val="lv-LV"/>
        </w:rPr>
        <w:t xml:space="preserve">sadzīves </w:t>
      </w:r>
      <w:r w:rsidRPr="006A73E7">
        <w:rPr>
          <w:bCs/>
        </w:rPr>
        <w:t xml:space="preserve">atkritumu izvešanas maršrutus ar </w:t>
      </w:r>
      <w:r w:rsidRPr="006A73E7">
        <w:rPr>
          <w:bCs/>
          <w:lang w:val="lv-LV"/>
        </w:rPr>
        <w:t>Pašvaldību</w:t>
      </w:r>
      <w:r w:rsidRPr="006A73E7">
        <w:rPr>
          <w:bCs/>
        </w:rPr>
        <w:t>.</w:t>
      </w:r>
    </w:p>
    <w:p w:rsidR="00A25529" w:rsidRPr="006A73E7" w:rsidRDefault="00A25529" w:rsidP="00A25529">
      <w:pPr>
        <w:pStyle w:val="ListParagraph"/>
        <w:numPr>
          <w:ilvl w:val="1"/>
          <w:numId w:val="1"/>
        </w:numPr>
        <w:shd w:val="clear" w:color="auto" w:fill="FFFFFF"/>
        <w:spacing w:after="120"/>
        <w:contextualSpacing w:val="0"/>
        <w:jc w:val="both"/>
        <w:rPr>
          <w:szCs w:val="24"/>
          <w:lang w:eastAsia="lv-LV"/>
        </w:rPr>
      </w:pPr>
      <w:r w:rsidRPr="006A73E7">
        <w:rPr>
          <w:szCs w:val="24"/>
          <w:lang w:eastAsia="lv-LV"/>
        </w:rPr>
        <w:t xml:space="preserve">Saņemot individuālo līgumu slēgšanas tiesības ar Alsungas novada administratīvajā teritorijā esošajiem atkritumu radītājiem </w:t>
      </w:r>
      <w:r w:rsidRPr="006A73E7">
        <w:rPr>
          <w:szCs w:val="24"/>
          <w:lang w:val="lv-LV" w:eastAsia="lv-LV"/>
        </w:rPr>
        <w:t xml:space="preserve">un </w:t>
      </w:r>
      <w:r w:rsidRPr="006A73E7">
        <w:rPr>
          <w:szCs w:val="24"/>
          <w:lang w:eastAsia="lv-LV"/>
        </w:rPr>
        <w:t xml:space="preserve">valdītājiem par sadzīves atkritumu apsaimniekošanu, </w:t>
      </w:r>
      <w:r w:rsidRPr="006A73E7">
        <w:rPr>
          <w:szCs w:val="24"/>
          <w:lang w:val="lv-LV" w:eastAsia="lv-LV"/>
        </w:rPr>
        <w:t xml:space="preserve">Apsaimniekotājs </w:t>
      </w:r>
      <w:r w:rsidRPr="006A73E7">
        <w:rPr>
          <w:szCs w:val="24"/>
          <w:lang w:eastAsia="lv-LV"/>
        </w:rPr>
        <w:t xml:space="preserve">pārņem no iepriekšējā atkritumu apsaimniekotāja apkalpojamos objektus un turpmākā periodā </w:t>
      </w:r>
      <w:r w:rsidRPr="006A73E7">
        <w:rPr>
          <w:szCs w:val="24"/>
          <w:lang w:val="lv-LV" w:eastAsia="lv-LV"/>
        </w:rPr>
        <w:t>no</w:t>
      </w:r>
      <w:r w:rsidRPr="006A73E7">
        <w:rPr>
          <w:szCs w:val="24"/>
          <w:lang w:eastAsia="lv-LV"/>
        </w:rPr>
        <w:t>slē</w:t>
      </w:r>
      <w:r w:rsidRPr="006A73E7">
        <w:rPr>
          <w:szCs w:val="24"/>
          <w:lang w:val="lv-LV" w:eastAsia="lv-LV"/>
        </w:rPr>
        <w:t xml:space="preserve">dz </w:t>
      </w:r>
      <w:r w:rsidRPr="006A73E7">
        <w:rPr>
          <w:szCs w:val="24"/>
          <w:lang w:eastAsia="lv-LV"/>
        </w:rPr>
        <w:t xml:space="preserve">individuālos līgumus (Pielikums Nr. </w:t>
      </w:r>
      <w:r w:rsidRPr="006A73E7">
        <w:rPr>
          <w:szCs w:val="24"/>
          <w:lang w:val="lv-LV" w:eastAsia="lv-LV"/>
        </w:rPr>
        <w:t>8</w:t>
      </w:r>
      <w:r w:rsidRPr="006A73E7">
        <w:rPr>
          <w:szCs w:val="24"/>
          <w:lang w:eastAsia="lv-LV"/>
        </w:rPr>
        <w:t xml:space="preserve">) ar visiem atkritumu radītājiem vai valdītājiem, </w:t>
      </w:r>
      <w:r w:rsidRPr="006A73E7">
        <w:rPr>
          <w:szCs w:val="24"/>
          <w:lang w:val="lv-LV" w:eastAsia="lv-LV"/>
        </w:rPr>
        <w:t>tostarp</w:t>
      </w:r>
      <w:r w:rsidRPr="006A73E7">
        <w:rPr>
          <w:szCs w:val="24"/>
          <w:lang w:eastAsia="lv-LV"/>
        </w:rPr>
        <w:t xml:space="preserve"> ar :</w:t>
      </w:r>
    </w:p>
    <w:p w:rsidR="00A25529" w:rsidRPr="00AB2C4A" w:rsidRDefault="00A25529" w:rsidP="00A25529">
      <w:pPr>
        <w:pStyle w:val="ListParagraph"/>
        <w:numPr>
          <w:ilvl w:val="0"/>
          <w:numId w:val="5"/>
        </w:numPr>
        <w:shd w:val="clear" w:color="auto" w:fill="FFFFFF"/>
        <w:spacing w:after="120"/>
        <w:contextualSpacing w:val="0"/>
        <w:jc w:val="both"/>
        <w:rPr>
          <w:vanish/>
          <w:szCs w:val="24"/>
          <w:lang w:eastAsia="lv-LV"/>
        </w:rPr>
      </w:pPr>
    </w:p>
    <w:p w:rsidR="00A25529" w:rsidRPr="00AB2C4A" w:rsidRDefault="00A25529" w:rsidP="00A25529">
      <w:pPr>
        <w:pStyle w:val="ListParagraph"/>
        <w:numPr>
          <w:ilvl w:val="0"/>
          <w:numId w:val="5"/>
        </w:numPr>
        <w:shd w:val="clear" w:color="auto" w:fill="FFFFFF"/>
        <w:spacing w:after="120"/>
        <w:contextualSpacing w:val="0"/>
        <w:jc w:val="both"/>
        <w:rPr>
          <w:vanish/>
          <w:szCs w:val="24"/>
          <w:lang w:eastAsia="lv-LV"/>
        </w:rPr>
      </w:pPr>
    </w:p>
    <w:p w:rsidR="00A25529" w:rsidRPr="00AB2C4A" w:rsidRDefault="00A25529" w:rsidP="00A25529">
      <w:pPr>
        <w:pStyle w:val="ListParagraph"/>
        <w:numPr>
          <w:ilvl w:val="1"/>
          <w:numId w:val="5"/>
        </w:numPr>
        <w:shd w:val="clear" w:color="auto" w:fill="FFFFFF"/>
        <w:spacing w:after="120"/>
        <w:contextualSpacing w:val="0"/>
        <w:jc w:val="both"/>
        <w:rPr>
          <w:vanish/>
          <w:szCs w:val="24"/>
          <w:lang w:eastAsia="lv-LV"/>
        </w:rPr>
      </w:pPr>
    </w:p>
    <w:p w:rsidR="00A25529" w:rsidRPr="00AB2C4A" w:rsidRDefault="00A25529" w:rsidP="00A25529">
      <w:pPr>
        <w:pStyle w:val="ListParagraph"/>
        <w:numPr>
          <w:ilvl w:val="1"/>
          <w:numId w:val="5"/>
        </w:numPr>
        <w:shd w:val="clear" w:color="auto" w:fill="FFFFFF"/>
        <w:spacing w:after="120"/>
        <w:contextualSpacing w:val="0"/>
        <w:jc w:val="both"/>
        <w:rPr>
          <w:vanish/>
          <w:szCs w:val="24"/>
          <w:lang w:eastAsia="lv-LV"/>
        </w:rPr>
      </w:pPr>
    </w:p>
    <w:p w:rsidR="00A25529" w:rsidRPr="00DC11F7" w:rsidRDefault="00A25529" w:rsidP="00A25529">
      <w:pPr>
        <w:pStyle w:val="ListParagraph"/>
        <w:numPr>
          <w:ilvl w:val="2"/>
          <w:numId w:val="5"/>
        </w:numPr>
        <w:shd w:val="clear" w:color="auto" w:fill="FFFFFF"/>
        <w:spacing w:after="120"/>
        <w:ind w:left="992" w:hanging="567"/>
        <w:contextualSpacing w:val="0"/>
        <w:jc w:val="both"/>
        <w:rPr>
          <w:szCs w:val="24"/>
          <w:lang w:eastAsia="lv-LV"/>
        </w:rPr>
      </w:pPr>
      <w:r w:rsidRPr="00DC11F7">
        <w:rPr>
          <w:szCs w:val="24"/>
          <w:lang w:eastAsia="lv-LV"/>
        </w:rPr>
        <w:t>nekustamā īpašuma īpašniekiem, tiesiskajiem va</w:t>
      </w:r>
      <w:r>
        <w:rPr>
          <w:szCs w:val="24"/>
          <w:lang w:eastAsia="lv-LV"/>
        </w:rPr>
        <w:t>ldītājiem vai apsaimniekotājiem;</w:t>
      </w:r>
    </w:p>
    <w:p w:rsidR="00A25529" w:rsidRPr="00DC11F7" w:rsidRDefault="00A25529" w:rsidP="00A25529">
      <w:pPr>
        <w:pStyle w:val="ListParagraph"/>
        <w:numPr>
          <w:ilvl w:val="2"/>
          <w:numId w:val="5"/>
        </w:numPr>
        <w:autoSpaceDE w:val="0"/>
        <w:autoSpaceDN w:val="0"/>
        <w:adjustRightInd w:val="0"/>
        <w:spacing w:after="120"/>
        <w:ind w:left="992" w:hanging="567"/>
        <w:contextualSpacing w:val="0"/>
        <w:jc w:val="both"/>
        <w:rPr>
          <w:color w:val="000000"/>
          <w:szCs w:val="24"/>
          <w:lang w:val="lv-LV" w:eastAsia="lv-LV"/>
        </w:rPr>
      </w:pPr>
      <w:r w:rsidRPr="00DC11F7">
        <w:rPr>
          <w:color w:val="000000"/>
          <w:szCs w:val="24"/>
          <w:lang w:val="lv-LV" w:eastAsia="lv-LV"/>
        </w:rPr>
        <w:t>publisko teritoriju sakopšanas darbu veicējiem</w:t>
      </w:r>
      <w:r>
        <w:rPr>
          <w:color w:val="000000"/>
          <w:szCs w:val="24"/>
          <w:lang w:val="lv-LV" w:eastAsia="lv-LV"/>
        </w:rPr>
        <w:t>;</w:t>
      </w:r>
    </w:p>
    <w:p w:rsidR="00A25529" w:rsidRPr="00DC11F7" w:rsidRDefault="00A25529" w:rsidP="00A25529">
      <w:pPr>
        <w:pStyle w:val="ListParagraph"/>
        <w:numPr>
          <w:ilvl w:val="2"/>
          <w:numId w:val="5"/>
        </w:numPr>
        <w:spacing w:after="120"/>
        <w:ind w:left="992" w:hanging="567"/>
        <w:contextualSpacing w:val="0"/>
        <w:jc w:val="both"/>
        <w:rPr>
          <w:szCs w:val="24"/>
          <w:lang w:eastAsia="lv-LV"/>
        </w:rPr>
      </w:pPr>
      <w:r w:rsidRPr="00DC11F7">
        <w:rPr>
          <w:szCs w:val="24"/>
          <w:lang w:eastAsia="lv-LV"/>
        </w:rPr>
        <w:t>publisko pasākumu organizētājiem par publisko pasākumu laikā radušos sadzīves atkritumu apsaimniekošanu</w:t>
      </w:r>
      <w:r>
        <w:rPr>
          <w:szCs w:val="24"/>
          <w:lang w:val="lv-LV" w:eastAsia="lv-LV"/>
        </w:rPr>
        <w:t>;</w:t>
      </w:r>
    </w:p>
    <w:p w:rsidR="00A25529" w:rsidRPr="00DC11F7" w:rsidRDefault="00A25529" w:rsidP="00A25529">
      <w:pPr>
        <w:pStyle w:val="ListParagraph"/>
        <w:numPr>
          <w:ilvl w:val="2"/>
          <w:numId w:val="5"/>
        </w:numPr>
        <w:shd w:val="clear" w:color="auto" w:fill="FFFFFF"/>
        <w:spacing w:after="120"/>
        <w:ind w:left="992" w:hanging="567"/>
        <w:contextualSpacing w:val="0"/>
        <w:jc w:val="both"/>
        <w:rPr>
          <w:szCs w:val="24"/>
          <w:lang w:eastAsia="lv-LV"/>
        </w:rPr>
      </w:pPr>
      <w:r w:rsidRPr="00DC11F7">
        <w:rPr>
          <w:color w:val="000000"/>
          <w:szCs w:val="24"/>
          <w:lang w:val="lv-LV" w:eastAsia="lv-LV"/>
        </w:rPr>
        <w:t>dārza māju, vasarnīcu vai citu īslaicīgas apmešanās dzīvojamās ēkas īpašniekiem, valdītājiem, lietotājiem (tajā skaitā arī īrniekiem) vai viņu pilnvarotām personām, kas ir atkritumu radītāji pavasara-vasar</w:t>
      </w:r>
      <w:r>
        <w:rPr>
          <w:color w:val="000000"/>
          <w:szCs w:val="24"/>
          <w:lang w:val="lv-LV" w:eastAsia="lv-LV"/>
        </w:rPr>
        <w:t>as sezonā.</w:t>
      </w:r>
    </w:p>
    <w:p w:rsidR="00A25529" w:rsidRPr="00AB2C4A" w:rsidRDefault="00A25529" w:rsidP="00A25529">
      <w:pPr>
        <w:pStyle w:val="ListParagraph"/>
        <w:numPr>
          <w:ilvl w:val="0"/>
          <w:numId w:val="6"/>
        </w:numPr>
        <w:shd w:val="clear" w:color="auto" w:fill="FFFFFF"/>
        <w:spacing w:after="120"/>
        <w:contextualSpacing w:val="0"/>
        <w:jc w:val="both"/>
        <w:rPr>
          <w:vanish/>
          <w:lang w:eastAsia="lv-LV"/>
        </w:rPr>
      </w:pPr>
    </w:p>
    <w:p w:rsidR="00A25529" w:rsidRPr="00AB2C4A" w:rsidRDefault="00A25529" w:rsidP="00A25529">
      <w:pPr>
        <w:pStyle w:val="ListParagraph"/>
        <w:numPr>
          <w:ilvl w:val="0"/>
          <w:numId w:val="6"/>
        </w:numPr>
        <w:shd w:val="clear" w:color="auto" w:fill="FFFFFF"/>
        <w:spacing w:after="120"/>
        <w:contextualSpacing w:val="0"/>
        <w:jc w:val="both"/>
        <w:rPr>
          <w:vanish/>
          <w:lang w:eastAsia="lv-LV"/>
        </w:rPr>
      </w:pPr>
    </w:p>
    <w:p w:rsidR="00A25529" w:rsidRPr="00AB2C4A" w:rsidRDefault="00A25529" w:rsidP="00A25529">
      <w:pPr>
        <w:pStyle w:val="ListParagraph"/>
        <w:numPr>
          <w:ilvl w:val="1"/>
          <w:numId w:val="6"/>
        </w:numPr>
        <w:shd w:val="clear" w:color="auto" w:fill="FFFFFF"/>
        <w:spacing w:after="120"/>
        <w:contextualSpacing w:val="0"/>
        <w:jc w:val="both"/>
        <w:rPr>
          <w:vanish/>
          <w:lang w:eastAsia="lv-LV"/>
        </w:rPr>
      </w:pPr>
    </w:p>
    <w:p w:rsidR="00A25529" w:rsidRPr="00AB2C4A" w:rsidRDefault="00A25529" w:rsidP="00A25529">
      <w:pPr>
        <w:pStyle w:val="ListParagraph"/>
        <w:numPr>
          <w:ilvl w:val="1"/>
          <w:numId w:val="6"/>
        </w:numPr>
        <w:shd w:val="clear" w:color="auto" w:fill="FFFFFF"/>
        <w:spacing w:after="120"/>
        <w:contextualSpacing w:val="0"/>
        <w:jc w:val="both"/>
        <w:rPr>
          <w:vanish/>
          <w:lang w:eastAsia="lv-LV"/>
        </w:rPr>
      </w:pPr>
    </w:p>
    <w:p w:rsidR="00A25529" w:rsidRDefault="00A25529" w:rsidP="00A25529">
      <w:pPr>
        <w:pStyle w:val="ListParagraph"/>
        <w:numPr>
          <w:ilvl w:val="1"/>
          <w:numId w:val="6"/>
        </w:numPr>
        <w:shd w:val="clear" w:color="auto" w:fill="FFFFFF"/>
        <w:spacing w:after="120"/>
        <w:ind w:left="426" w:hanging="426"/>
        <w:contextualSpacing w:val="0"/>
        <w:jc w:val="both"/>
        <w:rPr>
          <w:lang w:eastAsia="lv-LV"/>
        </w:rPr>
      </w:pPr>
      <w:r>
        <w:rPr>
          <w:lang w:val="lv-LV" w:eastAsia="lv-LV"/>
        </w:rPr>
        <w:t xml:space="preserve">Apsaimniekotājs </w:t>
      </w:r>
      <w:r>
        <w:rPr>
          <w:lang w:eastAsia="lv-LV"/>
        </w:rPr>
        <w:t>saskaņo</w:t>
      </w:r>
      <w:r w:rsidRPr="00AB2C4A">
        <w:rPr>
          <w:lang w:eastAsia="lv-LV"/>
        </w:rPr>
        <w:t xml:space="preserve"> </w:t>
      </w:r>
      <w:r>
        <w:rPr>
          <w:lang w:val="lv-LV" w:eastAsia="lv-LV"/>
        </w:rPr>
        <w:t xml:space="preserve">ar Pašvaldību </w:t>
      </w:r>
      <w:r w:rsidRPr="00AB2C4A">
        <w:rPr>
          <w:lang w:eastAsia="lv-LV"/>
        </w:rPr>
        <w:t xml:space="preserve">papildus vienošanās projektus pie individuālajiem līgumiem, kā arī </w:t>
      </w:r>
      <w:r>
        <w:rPr>
          <w:lang w:eastAsia="lv-LV"/>
        </w:rPr>
        <w:t>jebkuras līgum</w:t>
      </w:r>
      <w:r>
        <w:rPr>
          <w:lang w:val="lv-LV" w:eastAsia="lv-LV"/>
        </w:rPr>
        <w:t>a</w:t>
      </w:r>
      <w:r>
        <w:rPr>
          <w:lang w:eastAsia="lv-LV"/>
        </w:rPr>
        <w:t xml:space="preserve"> (Pielikums Nr. 8</w:t>
      </w:r>
      <w:r w:rsidRPr="00AB2C4A">
        <w:rPr>
          <w:lang w:eastAsia="lv-LV"/>
        </w:rPr>
        <w:t>) iz</w:t>
      </w:r>
      <w:r>
        <w:rPr>
          <w:lang w:eastAsia="lv-LV"/>
        </w:rPr>
        <w:t>maiņas, ja tādas tiek plānotas vis</w:t>
      </w:r>
      <w:r>
        <w:rPr>
          <w:lang w:val="lv-LV" w:eastAsia="lv-LV"/>
        </w:rPr>
        <w:t>ā</w:t>
      </w:r>
      <w:r>
        <w:rPr>
          <w:lang w:eastAsia="lv-LV"/>
        </w:rPr>
        <w:t xml:space="preserve"> L</w:t>
      </w:r>
      <w:r w:rsidRPr="00AB2C4A">
        <w:rPr>
          <w:lang w:eastAsia="lv-LV"/>
        </w:rPr>
        <w:t xml:space="preserve">īguma ar </w:t>
      </w:r>
      <w:r>
        <w:rPr>
          <w:lang w:val="lv-LV" w:eastAsia="lv-LV"/>
        </w:rPr>
        <w:t>Pašvaldību darbības laikā</w:t>
      </w:r>
      <w:r>
        <w:rPr>
          <w:lang w:eastAsia="lv-LV"/>
        </w:rPr>
        <w:t>.</w:t>
      </w:r>
    </w:p>
    <w:p w:rsidR="00A25529" w:rsidRPr="00B5081E" w:rsidRDefault="00A25529" w:rsidP="00A25529">
      <w:pPr>
        <w:pStyle w:val="ListParagraph"/>
        <w:numPr>
          <w:ilvl w:val="1"/>
          <w:numId w:val="6"/>
        </w:numPr>
        <w:spacing w:after="120"/>
        <w:ind w:left="426" w:hanging="426"/>
        <w:contextualSpacing w:val="0"/>
        <w:jc w:val="both"/>
        <w:rPr>
          <w:lang w:eastAsia="lv-LV"/>
        </w:rPr>
      </w:pPr>
      <w:r>
        <w:rPr>
          <w:lang w:val="lv-LV" w:eastAsia="lv-LV"/>
        </w:rPr>
        <w:t>Apsaimniekotājs individuālo līgumu</w:t>
      </w:r>
      <w:r w:rsidRPr="00B5081E">
        <w:rPr>
          <w:lang w:eastAsia="lv-LV"/>
        </w:rPr>
        <w:t xml:space="preserve"> par atkritumu apsaimniekošanu termiņu no</w:t>
      </w:r>
      <w:r>
        <w:rPr>
          <w:lang w:val="lv-LV" w:eastAsia="lv-LV"/>
        </w:rPr>
        <w:t>saka</w:t>
      </w:r>
      <w:r>
        <w:rPr>
          <w:lang w:eastAsia="lv-LV"/>
        </w:rPr>
        <w:t xml:space="preserve"> tādu, kas nav garāks par L</w:t>
      </w:r>
      <w:r w:rsidRPr="00B5081E">
        <w:rPr>
          <w:lang w:eastAsia="lv-LV"/>
        </w:rPr>
        <w:t>īguma, kas noslēgts starp</w:t>
      </w:r>
      <w:r>
        <w:rPr>
          <w:lang w:eastAsia="lv-LV"/>
        </w:rPr>
        <w:t xml:space="preserve"> Apsaimniekotāju un Pašvaldību,</w:t>
      </w:r>
      <w:r>
        <w:rPr>
          <w:lang w:val="lv-LV" w:eastAsia="lv-LV"/>
        </w:rPr>
        <w:t xml:space="preserve"> </w:t>
      </w:r>
      <w:r w:rsidRPr="001F1CE2">
        <w:rPr>
          <w:lang w:val="lv-LV" w:eastAsia="lv-LV"/>
        </w:rPr>
        <w:t>termiņu</w:t>
      </w:r>
      <w:r>
        <w:rPr>
          <w:lang w:val="lv-LV" w:eastAsia="lv-LV"/>
        </w:rPr>
        <w:t>.</w:t>
      </w:r>
    </w:p>
    <w:p w:rsidR="00A25529" w:rsidRDefault="00A25529" w:rsidP="00A25529">
      <w:pPr>
        <w:pStyle w:val="ListParagraph"/>
        <w:numPr>
          <w:ilvl w:val="1"/>
          <w:numId w:val="6"/>
        </w:numPr>
        <w:shd w:val="clear" w:color="auto" w:fill="FFFFFF"/>
        <w:spacing w:after="120"/>
        <w:ind w:left="426" w:hanging="426"/>
        <w:contextualSpacing w:val="0"/>
        <w:jc w:val="both"/>
        <w:rPr>
          <w:lang w:eastAsia="lv-LV"/>
        </w:rPr>
      </w:pPr>
      <w:r>
        <w:rPr>
          <w:lang w:eastAsia="lv-LV"/>
        </w:rPr>
        <w:lastRenderedPageBreak/>
        <w:t xml:space="preserve">Slēdzot līgumu par atkritumu apsaimniekošanu ar </w:t>
      </w:r>
      <w:r>
        <w:rPr>
          <w:lang w:val="lv-LV" w:eastAsia="lv-LV"/>
        </w:rPr>
        <w:t>Pakalpojuma saņēmējiem</w:t>
      </w:r>
      <w:r>
        <w:rPr>
          <w:lang w:eastAsia="lv-LV"/>
        </w:rPr>
        <w:t xml:space="preserve"> par sadzīves atkritumu apsaimniekošanu </w:t>
      </w:r>
      <w:r>
        <w:rPr>
          <w:lang w:val="lv-LV" w:eastAsia="lv-LV"/>
        </w:rPr>
        <w:t xml:space="preserve">Apsaimniekotājs </w:t>
      </w:r>
      <w:r>
        <w:rPr>
          <w:lang w:eastAsia="lv-LV"/>
        </w:rPr>
        <w:t xml:space="preserve">nodrošina, ka </w:t>
      </w:r>
      <w:r>
        <w:rPr>
          <w:lang w:val="lv-LV" w:eastAsia="lv-LV"/>
        </w:rPr>
        <w:t>Pakalpojuma saņēmējs</w:t>
      </w:r>
      <w:r>
        <w:rPr>
          <w:lang w:eastAsia="lv-LV"/>
        </w:rPr>
        <w:t xml:space="preserve"> var izvēlēties atkritumu izvešanas biežumu pēc faktiski radītā atkritumu apjoma, bet ne retāk kā noteikts Alsungas novada domes </w:t>
      </w:r>
      <w:r w:rsidRPr="00554884">
        <w:rPr>
          <w:lang w:eastAsia="lv-LV"/>
        </w:rPr>
        <w:t>2011.gada 27. oktobra saistoš</w:t>
      </w:r>
      <w:r>
        <w:rPr>
          <w:lang w:val="lv-LV" w:eastAsia="lv-LV"/>
        </w:rPr>
        <w:t>ajos</w:t>
      </w:r>
      <w:r w:rsidRPr="00554884">
        <w:rPr>
          <w:lang w:eastAsia="lv-LV"/>
        </w:rPr>
        <w:t xml:space="preserve"> noteikum</w:t>
      </w:r>
      <w:r>
        <w:rPr>
          <w:lang w:val="lv-LV" w:eastAsia="lv-LV"/>
        </w:rPr>
        <w:t>os</w:t>
      </w:r>
      <w:r w:rsidRPr="00554884">
        <w:rPr>
          <w:lang w:eastAsia="lv-LV"/>
        </w:rPr>
        <w:t xml:space="preserve"> Nr. 5/2011 “Atkritumu apsaimniekošanas noteikumi Alsungas novada administratīvajā teritorijā”</w:t>
      </w:r>
      <w:r>
        <w:rPr>
          <w:lang w:val="lv-LV" w:eastAsia="lv-LV"/>
        </w:rPr>
        <w:t>.</w:t>
      </w:r>
    </w:p>
    <w:p w:rsidR="00A25529" w:rsidRPr="00644B7E" w:rsidRDefault="00A25529" w:rsidP="00A25529">
      <w:pPr>
        <w:pStyle w:val="ListParagraph"/>
        <w:numPr>
          <w:ilvl w:val="1"/>
          <w:numId w:val="6"/>
        </w:numPr>
        <w:spacing w:after="120"/>
        <w:ind w:left="426" w:hanging="426"/>
        <w:contextualSpacing w:val="0"/>
        <w:jc w:val="both"/>
        <w:rPr>
          <w:lang w:eastAsia="lv-LV"/>
        </w:rPr>
      </w:pPr>
      <w:r w:rsidRPr="00441CE4">
        <w:rPr>
          <w:lang w:val="lv-LV" w:eastAsia="lv-LV"/>
        </w:rPr>
        <w:t>Apsaimniekotājs nodrošina nešķirotu sadzīves atkritumu savākšanu no Pakalpojuma saņēmējiem, ievērojot Tehniskās specifikācijas un individuāli ar Pakalpojuma saņēmējiem noslēgto līgumu nosacījumus</w:t>
      </w:r>
      <w:r>
        <w:rPr>
          <w:lang w:val="lv-LV" w:eastAsia="lv-LV"/>
        </w:rPr>
        <w:t>,</w:t>
      </w:r>
      <w:r w:rsidRPr="00644B7E">
        <w:rPr>
          <w:lang w:eastAsia="lv-LV"/>
        </w:rPr>
        <w:t xml:space="preserve"> un </w:t>
      </w:r>
      <w:r>
        <w:rPr>
          <w:lang w:val="lv-LV" w:eastAsia="lv-LV"/>
        </w:rPr>
        <w:t>nekavējošu</w:t>
      </w:r>
      <w:r w:rsidRPr="00644B7E">
        <w:rPr>
          <w:lang w:eastAsia="lv-LV"/>
        </w:rPr>
        <w:t xml:space="preserve"> </w:t>
      </w:r>
      <w:r>
        <w:rPr>
          <w:lang w:val="lv-LV" w:eastAsia="lv-LV"/>
        </w:rPr>
        <w:t xml:space="preserve">(pēc specializētā transportlīdzekļa pilnas pielādes) </w:t>
      </w:r>
      <w:r w:rsidRPr="00644B7E">
        <w:rPr>
          <w:lang w:eastAsia="lv-LV"/>
        </w:rPr>
        <w:t>savākto atkritumu transportēšanu uz sadzīves atkritumu poligonu</w:t>
      </w:r>
      <w:r>
        <w:rPr>
          <w:lang w:val="lv-LV" w:eastAsia="lv-LV"/>
        </w:rPr>
        <w:t xml:space="preserve"> “Pentuļi”</w:t>
      </w:r>
      <w:r w:rsidRPr="00644B7E">
        <w:rPr>
          <w:lang w:eastAsia="lv-LV"/>
        </w:rPr>
        <w:t xml:space="preserve"> ar šim nolūkam paredzētu specializētu transportu.</w:t>
      </w:r>
    </w:p>
    <w:p w:rsidR="00A25529" w:rsidRPr="00AB2C4A" w:rsidRDefault="00A25529" w:rsidP="00A25529">
      <w:pPr>
        <w:pStyle w:val="ListParagraph"/>
        <w:numPr>
          <w:ilvl w:val="1"/>
          <w:numId w:val="6"/>
        </w:numPr>
        <w:shd w:val="clear" w:color="auto" w:fill="FFFFFF"/>
        <w:spacing w:after="120"/>
        <w:ind w:left="425" w:hanging="425"/>
        <w:contextualSpacing w:val="0"/>
        <w:jc w:val="both"/>
        <w:rPr>
          <w:lang w:eastAsia="lv-LV"/>
        </w:rPr>
      </w:pPr>
      <w:r w:rsidRPr="00AB2C4A">
        <w:rPr>
          <w:lang w:val="lv-LV" w:eastAsia="lv-LV"/>
        </w:rPr>
        <w:t xml:space="preserve">Apsaimniekotājs nodrošina, ka </w:t>
      </w:r>
      <w:r w:rsidRPr="00246CFF">
        <w:rPr>
          <w:lang w:eastAsia="lv-LV"/>
        </w:rPr>
        <w:t>atkritumu</w:t>
      </w:r>
      <w:r w:rsidRPr="00AB2C4A">
        <w:rPr>
          <w:lang w:val="lv-LV" w:eastAsia="lv-LV"/>
        </w:rPr>
        <w:t xml:space="preserve"> </w:t>
      </w:r>
      <w:r w:rsidRPr="00246CFF">
        <w:rPr>
          <w:lang w:eastAsia="lv-LV"/>
        </w:rPr>
        <w:t xml:space="preserve">savākšana notiek, izmantojot </w:t>
      </w:r>
      <w:r w:rsidRPr="00AB2C4A">
        <w:rPr>
          <w:u w:val="single"/>
          <w:lang w:eastAsia="lv-LV"/>
        </w:rPr>
        <w:t>marķētus atkritumu konteinerus</w:t>
      </w:r>
      <w:r w:rsidRPr="00246CFF">
        <w:rPr>
          <w:lang w:eastAsia="lv-LV"/>
        </w:rPr>
        <w:t xml:space="preserve"> ar norādi par atkritumu apsaimniekotāju, kam pieder vai ir nodots lietošanā attiecīgais konteiners, un tā kontakttālruni, kā arī norādi par kontein</w:t>
      </w:r>
      <w:r>
        <w:rPr>
          <w:lang w:eastAsia="lv-LV"/>
        </w:rPr>
        <w:t>erā ievietojamo atkritumu veidu:</w:t>
      </w:r>
    </w:p>
    <w:p w:rsidR="00A25529" w:rsidRPr="00E804EE" w:rsidRDefault="00A25529" w:rsidP="00A25529">
      <w:pPr>
        <w:numPr>
          <w:ilvl w:val="2"/>
          <w:numId w:val="1"/>
        </w:numPr>
        <w:tabs>
          <w:tab w:val="left" w:pos="567"/>
        </w:tabs>
        <w:autoSpaceDE w:val="0"/>
        <w:autoSpaceDN w:val="0"/>
        <w:adjustRightInd w:val="0"/>
        <w:spacing w:after="120"/>
        <w:ind w:left="1276" w:hanging="708"/>
        <w:jc w:val="both"/>
        <w:rPr>
          <w:b/>
          <w:color w:val="000000"/>
          <w:lang w:val="lv-LV" w:eastAsia="lv-LV"/>
        </w:rPr>
      </w:pPr>
      <w:r w:rsidRPr="00E804EE">
        <w:rPr>
          <w:color w:val="000000"/>
          <w:lang w:val="lv-LV" w:eastAsia="lv-LV"/>
        </w:rPr>
        <w:t>Apsaimniekotājam</w:t>
      </w:r>
      <w:r>
        <w:rPr>
          <w:color w:val="000000"/>
          <w:lang w:val="lv-LV" w:eastAsia="lv-LV"/>
        </w:rPr>
        <w:t xml:space="preserve"> </w:t>
      </w:r>
      <w:r w:rsidRPr="00E804EE">
        <w:rPr>
          <w:color w:val="000000"/>
          <w:lang w:val="lv-LV" w:eastAsia="lv-LV"/>
        </w:rPr>
        <w:t xml:space="preserve">jānodrošina lietošanai derīgu </w:t>
      </w:r>
      <w:r>
        <w:rPr>
          <w:color w:val="000000"/>
          <w:lang w:val="lv-LV" w:eastAsia="lv-LV"/>
        </w:rPr>
        <w:t>atkritumu konteineru uzstādīšana</w:t>
      </w:r>
      <w:r w:rsidRPr="00E804EE">
        <w:rPr>
          <w:color w:val="000000"/>
          <w:lang w:val="lv-LV" w:eastAsia="lv-LV"/>
        </w:rPr>
        <w:t xml:space="preserve"> Pakalpojuma saņēmējiem </w:t>
      </w:r>
      <w:r w:rsidRPr="00E804EE">
        <w:rPr>
          <w:lang w:val="lv-LV" w:eastAsia="lv-LV"/>
        </w:rPr>
        <w:t>bez papildu maksas</w:t>
      </w:r>
      <w:r>
        <w:rPr>
          <w:color w:val="000000"/>
          <w:lang w:val="lv-LV" w:eastAsia="lv-LV"/>
        </w:rPr>
        <w:t>, nodrošinot</w:t>
      </w:r>
      <w:r w:rsidRPr="00E804EE">
        <w:rPr>
          <w:color w:val="000000"/>
          <w:lang w:val="lv-LV" w:eastAsia="lv-LV"/>
        </w:rPr>
        <w:t xml:space="preserve"> iespēju izvēlēties dažāda tilpuma konteinerus</w:t>
      </w:r>
      <w:r>
        <w:rPr>
          <w:color w:val="000000"/>
          <w:lang w:val="lv-LV" w:eastAsia="lv-LV"/>
        </w:rPr>
        <w:t xml:space="preserve"> sadzīves atkritumu savākšanai</w:t>
      </w:r>
      <w:r w:rsidRPr="00E804EE">
        <w:rPr>
          <w:color w:val="000000"/>
          <w:lang w:val="lv-LV" w:eastAsia="lv-LV"/>
        </w:rPr>
        <w:t>;</w:t>
      </w:r>
    </w:p>
    <w:p w:rsidR="00A25529" w:rsidRPr="00932773" w:rsidRDefault="00A25529" w:rsidP="00A25529">
      <w:pPr>
        <w:numPr>
          <w:ilvl w:val="2"/>
          <w:numId w:val="1"/>
        </w:numPr>
        <w:tabs>
          <w:tab w:val="left" w:pos="567"/>
        </w:tabs>
        <w:autoSpaceDE w:val="0"/>
        <w:autoSpaceDN w:val="0"/>
        <w:adjustRightInd w:val="0"/>
        <w:spacing w:after="120"/>
        <w:ind w:left="1276" w:hanging="708"/>
        <w:jc w:val="both"/>
        <w:rPr>
          <w:b/>
          <w:lang w:val="lv-LV" w:eastAsia="lv-LV"/>
        </w:rPr>
      </w:pPr>
      <w:r w:rsidRPr="00E804EE">
        <w:rPr>
          <w:color w:val="000000"/>
          <w:lang w:val="lv-LV" w:eastAsia="lv-LV"/>
        </w:rPr>
        <w:t xml:space="preserve">Apsaimniekotājam jānodrošina Pakalpojuma saņēmējiem izvēli vismaz starp šāda tilpuma atkritumu konteineriem: </w:t>
      </w:r>
      <w:r w:rsidRPr="006861FE">
        <w:rPr>
          <w:lang w:val="lv-LV" w:eastAsia="lv-LV"/>
        </w:rPr>
        <w:t>240 l, 1</w:t>
      </w:r>
      <w:r>
        <w:rPr>
          <w:lang w:val="lv-LV" w:eastAsia="lv-LV"/>
        </w:rPr>
        <w:t>100</w:t>
      </w:r>
      <w:r w:rsidRPr="006861FE">
        <w:rPr>
          <w:lang w:val="lv-LV" w:eastAsia="lv-LV"/>
        </w:rPr>
        <w:t xml:space="preserve"> </w:t>
      </w:r>
      <w:r>
        <w:rPr>
          <w:lang w:val="lv-LV" w:eastAsia="lv-LV"/>
        </w:rPr>
        <w:t>l, 4,5 m3, 7 m3, 10 m3 (+/-10%))</w:t>
      </w:r>
      <w:r w:rsidRPr="00E804EE">
        <w:rPr>
          <w:color w:val="FF0000"/>
          <w:lang w:val="lv-LV" w:eastAsia="lv-LV"/>
        </w:rPr>
        <w:t xml:space="preserve"> </w:t>
      </w:r>
      <w:r w:rsidRPr="00E804EE">
        <w:rPr>
          <w:color w:val="000000"/>
          <w:lang w:val="lv-LV" w:eastAsia="lv-LV"/>
        </w:rPr>
        <w:t>un citi izmēri, par kuriem Apsaimniekotājs un Pakalpojuma saņēmējs savstarpēji vienojas</w:t>
      </w:r>
      <w:r>
        <w:rPr>
          <w:lang w:val="lv-LV" w:eastAsia="lv-LV"/>
        </w:rPr>
        <w:t>;</w:t>
      </w:r>
    </w:p>
    <w:p w:rsidR="00A25529" w:rsidRPr="00381A4D" w:rsidRDefault="00A25529" w:rsidP="00A25529">
      <w:pPr>
        <w:numPr>
          <w:ilvl w:val="2"/>
          <w:numId w:val="1"/>
        </w:numPr>
        <w:tabs>
          <w:tab w:val="left" w:pos="567"/>
        </w:tabs>
        <w:autoSpaceDE w:val="0"/>
        <w:autoSpaceDN w:val="0"/>
        <w:adjustRightInd w:val="0"/>
        <w:spacing w:after="120"/>
        <w:ind w:left="1276" w:hanging="708"/>
        <w:jc w:val="both"/>
        <w:rPr>
          <w:b/>
          <w:lang w:val="lv-LV" w:eastAsia="lv-LV"/>
        </w:rPr>
      </w:pPr>
      <w:r>
        <w:rPr>
          <w:lang w:val="lv-LV" w:eastAsia="lv-LV"/>
        </w:rPr>
        <w:t>nešķirotu sadzīves a</w:t>
      </w:r>
      <w:r w:rsidRPr="00E804EE">
        <w:rPr>
          <w:lang w:val="lv-LV" w:eastAsia="lv-LV"/>
        </w:rPr>
        <w:t>tkritumu konteineriem ir jābūt aprīkotiem ar</w:t>
      </w:r>
      <w:r w:rsidRPr="00E804EE">
        <w:rPr>
          <w:color w:val="0070C0"/>
          <w:lang w:val="lv-LV" w:eastAsia="lv-LV"/>
        </w:rPr>
        <w:t xml:space="preserve"> </w:t>
      </w:r>
      <w:r>
        <w:rPr>
          <w:lang w:val="lv-LV" w:eastAsia="lv-LV"/>
        </w:rPr>
        <w:t xml:space="preserve">atveramo vāku </w:t>
      </w:r>
      <w:r w:rsidRPr="00E804EE">
        <w:rPr>
          <w:lang w:val="lv-LV" w:eastAsia="lv-LV"/>
        </w:rPr>
        <w:t xml:space="preserve">atkritumu izmešanai, ar ritenīšiem konteinera pārvietošanai; </w:t>
      </w:r>
    </w:p>
    <w:p w:rsidR="00A25529" w:rsidRPr="004C718B" w:rsidRDefault="00A25529" w:rsidP="00A25529">
      <w:pPr>
        <w:numPr>
          <w:ilvl w:val="2"/>
          <w:numId w:val="1"/>
        </w:numPr>
        <w:tabs>
          <w:tab w:val="left" w:pos="567"/>
        </w:tabs>
        <w:autoSpaceDE w:val="0"/>
        <w:autoSpaceDN w:val="0"/>
        <w:adjustRightInd w:val="0"/>
        <w:spacing w:after="120"/>
        <w:ind w:left="1276" w:hanging="708"/>
        <w:jc w:val="both"/>
        <w:rPr>
          <w:b/>
          <w:lang w:val="lv-LV" w:eastAsia="lv-LV"/>
        </w:rPr>
      </w:pPr>
      <w:r>
        <w:rPr>
          <w:lang w:val="lv-LV"/>
        </w:rPr>
        <w:t>k</w:t>
      </w:r>
      <w:r w:rsidRPr="004C718B">
        <w:rPr>
          <w:lang w:val="lv-LV"/>
        </w:rPr>
        <w:t xml:space="preserve">onteineri piegādājami un nododami lietošanā </w:t>
      </w:r>
      <w:r>
        <w:rPr>
          <w:lang w:val="lv-LV"/>
        </w:rPr>
        <w:t>Pakalpojuma saņēmējam</w:t>
      </w:r>
      <w:r w:rsidRPr="004C718B">
        <w:rPr>
          <w:lang w:val="lv-LV"/>
        </w:rPr>
        <w:t xml:space="preserve"> uz līguma darbības laiku to atrašanās vietā bez papildu samaksas. Nomas maksas iekasēšana par </w:t>
      </w:r>
      <w:r>
        <w:rPr>
          <w:lang w:val="lv-LV"/>
        </w:rPr>
        <w:t xml:space="preserve">Pakalpojuma saņēmējiem </w:t>
      </w:r>
      <w:r w:rsidRPr="004C718B">
        <w:rPr>
          <w:lang w:val="lv-LV"/>
        </w:rPr>
        <w:t>lietošanā nodot</w:t>
      </w:r>
      <w:r>
        <w:rPr>
          <w:lang w:val="lv-LV"/>
        </w:rPr>
        <w:t>o</w:t>
      </w:r>
      <w:r w:rsidRPr="004C718B">
        <w:rPr>
          <w:lang w:val="lv-LV"/>
        </w:rPr>
        <w:t xml:space="preserve"> konteiner</w:t>
      </w:r>
      <w:r>
        <w:rPr>
          <w:lang w:val="lv-LV"/>
        </w:rPr>
        <w:t>u izmantošanu nav pieļaujama;</w:t>
      </w:r>
    </w:p>
    <w:p w:rsidR="00A25529" w:rsidRPr="006861FE" w:rsidRDefault="00A25529" w:rsidP="00A25529">
      <w:pPr>
        <w:numPr>
          <w:ilvl w:val="2"/>
          <w:numId w:val="1"/>
        </w:numPr>
        <w:tabs>
          <w:tab w:val="left" w:pos="567"/>
        </w:tabs>
        <w:autoSpaceDE w:val="0"/>
        <w:autoSpaceDN w:val="0"/>
        <w:adjustRightInd w:val="0"/>
        <w:spacing w:after="120"/>
        <w:ind w:left="1276" w:hanging="708"/>
        <w:jc w:val="both"/>
        <w:rPr>
          <w:b/>
          <w:lang w:val="lv-LV" w:eastAsia="lv-LV"/>
        </w:rPr>
      </w:pPr>
      <w:r w:rsidRPr="006861FE">
        <w:rPr>
          <w:color w:val="000000"/>
          <w:lang w:val="lv-LV" w:eastAsia="lv-LV"/>
        </w:rPr>
        <w:t xml:space="preserve">Apsaimniekotājam jānodrošina tā uzstādīto atkritumu konteineru uzturēšana tehniskā kārtībā un bez papildu maksas jāveic bojāto atkritumu konteineru nomaiņa ne vēlāk kā 10 (desmit) dienu laikā no bojājuma konstatēšanas, ja </w:t>
      </w:r>
      <w:r>
        <w:rPr>
          <w:color w:val="000000"/>
          <w:lang w:val="lv-LV" w:eastAsia="lv-LV"/>
        </w:rPr>
        <w:t xml:space="preserve">bojājums radies Apsaimniekotāja, </w:t>
      </w:r>
      <w:r w:rsidRPr="006861FE">
        <w:rPr>
          <w:lang w:val="lv-LV" w:eastAsia="lv-LV"/>
        </w:rPr>
        <w:t>treš</w:t>
      </w:r>
      <w:r>
        <w:rPr>
          <w:lang w:val="lv-LV" w:eastAsia="lv-LV"/>
        </w:rPr>
        <w:t xml:space="preserve">o personu </w:t>
      </w:r>
      <w:r w:rsidRPr="006861FE">
        <w:rPr>
          <w:lang w:val="lv-LV" w:eastAsia="lv-LV"/>
        </w:rPr>
        <w:t>vainas dēļ</w:t>
      </w:r>
      <w:r>
        <w:rPr>
          <w:lang w:val="lv-LV" w:eastAsia="lv-LV"/>
        </w:rPr>
        <w:t xml:space="preserve"> vai bojāts Pakalpojuma sniegšanas rezultātā (nolietojies)</w:t>
      </w:r>
      <w:r w:rsidRPr="006861FE">
        <w:rPr>
          <w:lang w:val="lv-LV" w:eastAsia="lv-LV"/>
        </w:rPr>
        <w:t>.</w:t>
      </w:r>
    </w:p>
    <w:p w:rsidR="00A25529" w:rsidRPr="008E76C4" w:rsidRDefault="00A25529" w:rsidP="00A25529">
      <w:pPr>
        <w:pStyle w:val="ListParagraph"/>
        <w:numPr>
          <w:ilvl w:val="1"/>
          <w:numId w:val="6"/>
        </w:numPr>
        <w:tabs>
          <w:tab w:val="left" w:pos="567"/>
        </w:tabs>
        <w:autoSpaceDE w:val="0"/>
        <w:autoSpaceDN w:val="0"/>
        <w:adjustRightInd w:val="0"/>
        <w:spacing w:after="120"/>
        <w:ind w:left="567" w:hanging="567"/>
        <w:contextualSpacing w:val="0"/>
        <w:jc w:val="both"/>
        <w:rPr>
          <w:b/>
          <w:lang w:val="lv-LV" w:eastAsia="lv-LV"/>
        </w:rPr>
      </w:pPr>
      <w:r w:rsidRPr="008E76C4">
        <w:rPr>
          <w:lang w:val="lv-LV"/>
        </w:rPr>
        <w:t xml:space="preserve">Apsaimniekotājam papildus atkritumu konteineriem nešķirotu sadzīves atkritumu uzkrāšanai, ir jānodrošina </w:t>
      </w:r>
      <w:bookmarkStart w:id="5" w:name="_Hlk511030289"/>
      <w:r w:rsidRPr="008E76C4">
        <w:rPr>
          <w:lang w:val="lv-LV"/>
        </w:rPr>
        <w:t xml:space="preserve">Pakalpojuma sniegšana, izmantojot </w:t>
      </w:r>
      <w:r w:rsidRPr="008E76C4">
        <w:rPr>
          <w:u w:val="single"/>
          <w:lang w:val="lv-LV"/>
        </w:rPr>
        <w:t>atkritumu savākšanas maisus</w:t>
      </w:r>
      <w:bookmarkEnd w:id="5"/>
      <w:r w:rsidRPr="008E76C4">
        <w:rPr>
          <w:lang w:val="lv-LV"/>
        </w:rPr>
        <w:t xml:space="preserve"> ar Pašvaldību saskaņotajās vietās šādos gadījumos: nešķirotu sadzīves atkritumu izvešana ar atkritumu konteineriem ir būtiski apgrūtināta vai </w:t>
      </w:r>
      <w:r w:rsidRPr="008E76C4">
        <w:rPr>
          <w:lang w:val="lv-LV" w:eastAsia="lv-LV"/>
        </w:rPr>
        <w:t>papildu atkritumu apjoma uzkrāšanai</w:t>
      </w:r>
      <w:r w:rsidRPr="008E76C4">
        <w:rPr>
          <w:lang w:val="lv-LV"/>
        </w:rPr>
        <w:t>. Apsaimniekotājam jānodrošina maisu pārdošana.</w:t>
      </w:r>
      <w:r w:rsidRPr="008E76C4">
        <w:rPr>
          <w:iCs/>
          <w:lang w:val="lv-LV"/>
        </w:rPr>
        <w:t xml:space="preserve"> Atkritumu maisa cenā ir jāiekļauj kopējā atkritumu apsaimniekošanas maksa, proti, maisa cenai ir jābūt vienādai ar maisā ietilpstošo nešķirotu sadzīves atkritumu apsaimniekošanas maksu (</w:t>
      </w:r>
      <w:r w:rsidRPr="008E76C4">
        <w:rPr>
          <w:szCs w:val="24"/>
        </w:rPr>
        <w:t xml:space="preserve">piemēram, maksa par atkritumu apsaimniekošanu maisos, ja maisa tilpums ir 60 l: </w:t>
      </w:r>
      <w:r w:rsidRPr="008E76C4">
        <w:rPr>
          <w:szCs w:val="24"/>
          <w:lang w:val="lv-LV"/>
        </w:rPr>
        <w:t>sadzīves atkritumu apsaimniekošanas maksa EUR</w:t>
      </w:r>
      <w:r w:rsidRPr="008E76C4">
        <w:rPr>
          <w:szCs w:val="24"/>
        </w:rPr>
        <w:t>/m</w:t>
      </w:r>
      <w:r w:rsidRPr="008E76C4">
        <w:rPr>
          <w:szCs w:val="24"/>
          <w:vertAlign w:val="superscript"/>
        </w:rPr>
        <w:t>3</w:t>
      </w:r>
      <w:r w:rsidRPr="008E76C4">
        <w:rPr>
          <w:szCs w:val="24"/>
        </w:rPr>
        <w:t xml:space="preserve"> x 0.06 m</w:t>
      </w:r>
      <w:r w:rsidRPr="008E76C4">
        <w:rPr>
          <w:szCs w:val="24"/>
          <w:vertAlign w:val="superscript"/>
        </w:rPr>
        <w:t>3</w:t>
      </w:r>
      <w:r w:rsidRPr="008E76C4">
        <w:rPr>
          <w:szCs w:val="24"/>
          <w:vertAlign w:val="superscript"/>
          <w:lang w:val="lv-LV"/>
        </w:rPr>
        <w:t xml:space="preserve"> </w:t>
      </w:r>
      <w:r w:rsidRPr="008E76C4">
        <w:rPr>
          <w:szCs w:val="24"/>
        </w:rPr>
        <w:t xml:space="preserve">= </w:t>
      </w:r>
      <w:r w:rsidRPr="008E76C4">
        <w:rPr>
          <w:szCs w:val="24"/>
          <w:lang w:val="lv-LV"/>
        </w:rPr>
        <w:t>EUR</w:t>
      </w:r>
      <w:r w:rsidRPr="008E76C4">
        <w:rPr>
          <w:szCs w:val="24"/>
        </w:rPr>
        <w:t>/gab</w:t>
      </w:r>
      <w:r w:rsidRPr="008E76C4">
        <w:rPr>
          <w:szCs w:val="24"/>
          <w:lang w:val="lv-LV"/>
        </w:rPr>
        <w:t>.</w:t>
      </w:r>
      <w:r w:rsidRPr="008E76C4">
        <w:rPr>
          <w:szCs w:val="24"/>
        </w:rPr>
        <w:t>).</w:t>
      </w:r>
      <w:r w:rsidRPr="008E76C4">
        <w:rPr>
          <w:iCs/>
          <w:lang w:val="lv-LV"/>
        </w:rPr>
        <w:t xml:space="preserve"> Atkritumu radītājs, kurš iegādājas atkritumu savākšanas maisu, veic priekšapmaksu par tā atkritumu daudzuma apsaimniekošanu, kas ietilpst maisā</w:t>
      </w:r>
      <w:r w:rsidRPr="008E76C4">
        <w:rPr>
          <w:lang w:val="lv-LV"/>
        </w:rPr>
        <w:t>. Maisa tilpums - vismaz 60 litri, speciāli marķēts, ūdens necaurlaidīgs, ar celtspēju vismaz 10 kg.</w:t>
      </w:r>
    </w:p>
    <w:p w:rsidR="00A25529" w:rsidRPr="008E76C4" w:rsidRDefault="00A25529" w:rsidP="00A25529">
      <w:pPr>
        <w:pStyle w:val="ListParagraph"/>
        <w:numPr>
          <w:ilvl w:val="1"/>
          <w:numId w:val="6"/>
        </w:numPr>
        <w:tabs>
          <w:tab w:val="left" w:pos="567"/>
        </w:tabs>
        <w:autoSpaceDE w:val="0"/>
        <w:autoSpaceDN w:val="0"/>
        <w:adjustRightInd w:val="0"/>
        <w:spacing w:after="120"/>
        <w:ind w:left="567" w:hanging="567"/>
        <w:contextualSpacing w:val="0"/>
        <w:jc w:val="both"/>
        <w:rPr>
          <w:b/>
          <w:lang w:val="lv-LV" w:eastAsia="lv-LV"/>
        </w:rPr>
      </w:pPr>
      <w:r w:rsidRPr="008E76C4">
        <w:rPr>
          <w:lang w:val="lv-LV" w:eastAsia="lv-LV"/>
        </w:rPr>
        <w:lastRenderedPageBreak/>
        <w:t>Atkritumu</w:t>
      </w:r>
      <w:r w:rsidRPr="00522946">
        <w:rPr>
          <w:lang w:eastAsia="lv-LV"/>
        </w:rPr>
        <w:t xml:space="preserve"> savākšana notiek tikai ar </w:t>
      </w:r>
      <w:r w:rsidRPr="008E76C4">
        <w:rPr>
          <w:u w:val="single"/>
          <w:lang w:eastAsia="lv-LV"/>
        </w:rPr>
        <w:t>specializētajiem atkritumu apsaimniekošanas transportlīdzekļiem</w:t>
      </w:r>
      <w:r w:rsidRPr="00522946">
        <w:rPr>
          <w:lang w:eastAsia="lv-LV"/>
        </w:rPr>
        <w:t>, kuri atbilstoši normatīvajiem aktiem ceļu satiksmes jomā ir ieguvuši Ceļu satiksmes drošības direkcijas izdoto mehānisko transportlīdzekļu sertifikātu ar atzīmi par transportlīdzekļa atbilstību vides aizsardzību regulējošajos normatīvajos aktos noteiktajām izplūdes gāzu emisijas robežvērtībām</w:t>
      </w:r>
      <w:r w:rsidRPr="008E76C4">
        <w:rPr>
          <w:lang w:val="lv-LV" w:eastAsia="lv-LV"/>
        </w:rPr>
        <w:t>:</w:t>
      </w:r>
    </w:p>
    <w:p w:rsidR="00A25529" w:rsidRDefault="00A25529" w:rsidP="00A25529">
      <w:pPr>
        <w:pStyle w:val="ListParagraph"/>
        <w:numPr>
          <w:ilvl w:val="2"/>
          <w:numId w:val="6"/>
        </w:numPr>
        <w:shd w:val="clear" w:color="auto" w:fill="FFFFFF"/>
        <w:spacing w:after="120"/>
        <w:ind w:hanging="657"/>
        <w:contextualSpacing w:val="0"/>
        <w:jc w:val="both"/>
        <w:rPr>
          <w:lang w:eastAsia="lv-LV"/>
        </w:rPr>
      </w:pPr>
      <w:r w:rsidRPr="00522946">
        <w:rPr>
          <w:lang w:eastAsia="lv-LV"/>
        </w:rPr>
        <w:t xml:space="preserve">Atkritumu apsaimniekotājs nodrošina, ka sadzīves atkritumu savākšana notiek tikai ar specializētajiem atkritumu apsaimniekošanas transportlīdzekļiem, kuri atbilst </w:t>
      </w:r>
      <w:r w:rsidRPr="008E76C4">
        <w:rPr>
          <w:lang w:val="lv-LV" w:eastAsia="lv-LV"/>
        </w:rPr>
        <w:t xml:space="preserve">Apsaimniekotāja piedāvājumā norādītajam emisijas standartam, bet ne zemāk kā </w:t>
      </w:r>
      <w:r>
        <w:rPr>
          <w:lang w:eastAsia="lv-LV"/>
        </w:rPr>
        <w:t>"Euro V";</w:t>
      </w:r>
    </w:p>
    <w:p w:rsidR="00A25529" w:rsidRPr="00522946" w:rsidRDefault="00A25529" w:rsidP="00A25529">
      <w:pPr>
        <w:pStyle w:val="ListParagraph"/>
        <w:numPr>
          <w:ilvl w:val="2"/>
          <w:numId w:val="6"/>
        </w:numPr>
        <w:shd w:val="clear" w:color="auto" w:fill="FFFFFF"/>
        <w:spacing w:after="120"/>
        <w:ind w:hanging="657"/>
        <w:contextualSpacing w:val="0"/>
        <w:jc w:val="both"/>
        <w:rPr>
          <w:lang w:eastAsia="lv-LV"/>
        </w:rPr>
      </w:pPr>
      <w:r w:rsidRPr="008E76C4">
        <w:rPr>
          <w:color w:val="000000"/>
          <w:lang w:val="lv-LV" w:eastAsia="lv-LV"/>
        </w:rPr>
        <w:t>visiem specializētiem transportlīdzekļiem (atkritumu izvedējiem) jābūt trafarētiem, norādot uz tiem Apsaimniekotāja nosaukumu un kontakttālruni.</w:t>
      </w:r>
    </w:p>
    <w:p w:rsidR="00A25529" w:rsidRPr="008E76C4" w:rsidRDefault="00A25529" w:rsidP="00A25529">
      <w:pPr>
        <w:pStyle w:val="ListParagraph"/>
        <w:numPr>
          <w:ilvl w:val="1"/>
          <w:numId w:val="6"/>
        </w:numPr>
        <w:autoSpaceDE w:val="0"/>
        <w:autoSpaceDN w:val="0"/>
        <w:adjustRightInd w:val="0"/>
        <w:spacing w:after="120"/>
        <w:ind w:left="567" w:hanging="650"/>
        <w:contextualSpacing w:val="0"/>
        <w:jc w:val="both"/>
        <w:rPr>
          <w:b/>
          <w:color w:val="000000"/>
          <w:lang w:val="lv-LV" w:eastAsia="lv-LV"/>
        </w:rPr>
      </w:pPr>
      <w:r w:rsidRPr="008E76C4">
        <w:rPr>
          <w:color w:val="000000"/>
          <w:lang w:val="lv-LV" w:eastAsia="lv-LV"/>
        </w:rPr>
        <w:t>Apsaimniekotājam uz līguma izpildes uzsākšanas brīdi būs nepieciešams vismaz šāds minimālais specializētās tehnikas un atkritumu konteineru daudzums, lai sniegtu Pakalpojumu: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6565"/>
        <w:gridCol w:w="887"/>
      </w:tblGrid>
      <w:tr w:rsidR="00A25529" w:rsidRPr="00E804EE" w:rsidTr="00CF60A9">
        <w:tc>
          <w:tcPr>
            <w:tcW w:w="943" w:type="dxa"/>
            <w:shd w:val="clear" w:color="auto" w:fill="auto"/>
          </w:tcPr>
          <w:p w:rsidR="00A25529" w:rsidRPr="00E804EE" w:rsidRDefault="00A25529" w:rsidP="00CF60A9">
            <w:pPr>
              <w:autoSpaceDE w:val="0"/>
              <w:autoSpaceDN w:val="0"/>
              <w:adjustRightInd w:val="0"/>
              <w:spacing w:after="120"/>
              <w:jc w:val="center"/>
              <w:rPr>
                <w:b/>
                <w:lang w:val="lv-LV" w:eastAsia="lv-LV"/>
              </w:rPr>
            </w:pPr>
            <w:r w:rsidRPr="00E804EE">
              <w:rPr>
                <w:b/>
                <w:lang w:val="lv-LV" w:eastAsia="lv-LV"/>
              </w:rPr>
              <w:t>Nr.</w:t>
            </w:r>
            <w:r>
              <w:rPr>
                <w:b/>
                <w:lang w:val="lv-LV" w:eastAsia="lv-LV"/>
              </w:rPr>
              <w:t xml:space="preserve"> </w:t>
            </w:r>
            <w:r w:rsidRPr="00E804EE">
              <w:rPr>
                <w:b/>
                <w:lang w:val="lv-LV" w:eastAsia="lv-LV"/>
              </w:rPr>
              <w:t>p.k.</w:t>
            </w:r>
          </w:p>
        </w:tc>
        <w:tc>
          <w:tcPr>
            <w:tcW w:w="6565" w:type="dxa"/>
            <w:shd w:val="clear" w:color="auto" w:fill="auto"/>
          </w:tcPr>
          <w:p w:rsidR="00A25529" w:rsidRPr="00E804EE" w:rsidRDefault="00A25529" w:rsidP="00CF60A9">
            <w:pPr>
              <w:autoSpaceDE w:val="0"/>
              <w:autoSpaceDN w:val="0"/>
              <w:adjustRightInd w:val="0"/>
              <w:spacing w:after="120"/>
              <w:jc w:val="center"/>
              <w:rPr>
                <w:b/>
                <w:lang w:val="lv-LV" w:eastAsia="lv-LV"/>
              </w:rPr>
            </w:pPr>
            <w:r w:rsidRPr="00E804EE">
              <w:rPr>
                <w:b/>
                <w:lang w:val="lv-LV" w:eastAsia="lv-LV"/>
              </w:rPr>
              <w:t>Specializētā tehnika</w:t>
            </w:r>
          </w:p>
        </w:tc>
        <w:tc>
          <w:tcPr>
            <w:tcW w:w="887" w:type="dxa"/>
            <w:shd w:val="clear" w:color="auto" w:fill="auto"/>
          </w:tcPr>
          <w:p w:rsidR="00A25529" w:rsidRPr="00E804EE" w:rsidRDefault="00A25529" w:rsidP="00CF60A9">
            <w:pPr>
              <w:autoSpaceDE w:val="0"/>
              <w:autoSpaceDN w:val="0"/>
              <w:adjustRightInd w:val="0"/>
              <w:spacing w:after="120"/>
              <w:jc w:val="center"/>
              <w:rPr>
                <w:b/>
                <w:lang w:val="lv-LV" w:eastAsia="lv-LV"/>
              </w:rPr>
            </w:pPr>
            <w:r w:rsidRPr="00E804EE">
              <w:rPr>
                <w:b/>
                <w:lang w:val="lv-LV" w:eastAsia="lv-LV"/>
              </w:rPr>
              <w:t>Skaits</w:t>
            </w:r>
          </w:p>
        </w:tc>
      </w:tr>
      <w:tr w:rsidR="00A25529" w:rsidRPr="00E804EE" w:rsidTr="00CF60A9">
        <w:tc>
          <w:tcPr>
            <w:tcW w:w="943" w:type="dxa"/>
            <w:shd w:val="clear" w:color="auto" w:fill="auto"/>
          </w:tcPr>
          <w:p w:rsidR="00A25529" w:rsidRPr="00E804EE" w:rsidRDefault="00A25529" w:rsidP="00CF60A9">
            <w:pPr>
              <w:autoSpaceDE w:val="0"/>
              <w:autoSpaceDN w:val="0"/>
              <w:adjustRightInd w:val="0"/>
              <w:jc w:val="center"/>
              <w:rPr>
                <w:lang w:val="lv-LV" w:eastAsia="lv-LV"/>
              </w:rPr>
            </w:pPr>
            <w:r w:rsidRPr="00E804EE">
              <w:rPr>
                <w:lang w:val="lv-LV" w:eastAsia="lv-LV"/>
              </w:rPr>
              <w:t>1.</w:t>
            </w:r>
          </w:p>
        </w:tc>
        <w:tc>
          <w:tcPr>
            <w:tcW w:w="6565" w:type="dxa"/>
            <w:shd w:val="clear" w:color="auto" w:fill="auto"/>
          </w:tcPr>
          <w:p w:rsidR="00A25529" w:rsidRPr="00E804EE" w:rsidRDefault="00A25529" w:rsidP="00CF60A9">
            <w:pPr>
              <w:autoSpaceDE w:val="0"/>
              <w:autoSpaceDN w:val="0"/>
              <w:adjustRightInd w:val="0"/>
              <w:rPr>
                <w:lang w:val="lv-LV" w:eastAsia="lv-LV"/>
              </w:rPr>
            </w:pPr>
            <w:r w:rsidRPr="00E804EE">
              <w:rPr>
                <w:lang w:val="lv-LV" w:eastAsia="lv-LV"/>
              </w:rPr>
              <w:t xml:space="preserve">Atkritumu vedējs (vismaz klase EURO </w:t>
            </w:r>
            <w:r>
              <w:rPr>
                <w:lang w:val="lv-LV" w:eastAsia="lv-LV"/>
              </w:rPr>
              <w:t>V</w:t>
            </w:r>
            <w:r w:rsidRPr="00E804EE">
              <w:rPr>
                <w:lang w:val="lv-LV" w:eastAsia="lv-LV"/>
              </w:rPr>
              <w:t>)</w:t>
            </w:r>
          </w:p>
        </w:tc>
        <w:tc>
          <w:tcPr>
            <w:tcW w:w="887" w:type="dxa"/>
            <w:shd w:val="clear" w:color="auto" w:fill="auto"/>
          </w:tcPr>
          <w:p w:rsidR="00A25529" w:rsidRPr="00E804EE" w:rsidRDefault="00A25529" w:rsidP="00CF60A9">
            <w:pPr>
              <w:autoSpaceDE w:val="0"/>
              <w:autoSpaceDN w:val="0"/>
              <w:adjustRightInd w:val="0"/>
              <w:jc w:val="center"/>
              <w:rPr>
                <w:lang w:val="lv-LV" w:eastAsia="lv-LV"/>
              </w:rPr>
            </w:pPr>
            <w:r>
              <w:rPr>
                <w:lang w:val="lv-LV" w:eastAsia="lv-LV"/>
              </w:rPr>
              <w:t>2</w:t>
            </w:r>
          </w:p>
        </w:tc>
      </w:tr>
      <w:tr w:rsidR="00A25529" w:rsidRPr="00E804EE" w:rsidTr="00CF60A9">
        <w:tc>
          <w:tcPr>
            <w:tcW w:w="943" w:type="dxa"/>
            <w:shd w:val="clear" w:color="auto" w:fill="auto"/>
          </w:tcPr>
          <w:p w:rsidR="00A25529" w:rsidRPr="00E804EE" w:rsidRDefault="00A25529" w:rsidP="00CF60A9">
            <w:pPr>
              <w:autoSpaceDE w:val="0"/>
              <w:autoSpaceDN w:val="0"/>
              <w:adjustRightInd w:val="0"/>
              <w:jc w:val="center"/>
              <w:rPr>
                <w:lang w:val="lv-LV" w:eastAsia="lv-LV"/>
              </w:rPr>
            </w:pPr>
            <w:r w:rsidRPr="00E804EE">
              <w:rPr>
                <w:lang w:val="lv-LV" w:eastAsia="lv-LV"/>
              </w:rPr>
              <w:t>2.</w:t>
            </w:r>
          </w:p>
        </w:tc>
        <w:tc>
          <w:tcPr>
            <w:tcW w:w="6565" w:type="dxa"/>
            <w:shd w:val="clear" w:color="auto" w:fill="auto"/>
          </w:tcPr>
          <w:p w:rsidR="00A25529" w:rsidRPr="00E804EE" w:rsidRDefault="00A25529" w:rsidP="00CF60A9">
            <w:pPr>
              <w:autoSpaceDE w:val="0"/>
              <w:autoSpaceDN w:val="0"/>
              <w:adjustRightInd w:val="0"/>
              <w:rPr>
                <w:lang w:val="lv-LV" w:eastAsia="lv-LV"/>
              </w:rPr>
            </w:pPr>
            <w:r w:rsidRPr="00E804EE">
              <w:rPr>
                <w:lang w:val="lv-LV" w:eastAsia="lv-LV"/>
              </w:rPr>
              <w:t xml:space="preserve">Atkritumu konteineru pārvadātājs (ar tilpumu no </w:t>
            </w:r>
            <w:r>
              <w:rPr>
                <w:lang w:val="lv-LV" w:eastAsia="lv-LV"/>
              </w:rPr>
              <w:t>4.5</w:t>
            </w:r>
            <w:r w:rsidRPr="00E804EE">
              <w:rPr>
                <w:lang w:val="lv-LV" w:eastAsia="lv-LV"/>
              </w:rPr>
              <w:t xml:space="preserve"> līdz 30 m</w:t>
            </w:r>
            <w:r w:rsidRPr="00E804EE">
              <w:rPr>
                <w:vertAlign w:val="superscript"/>
                <w:lang w:val="lv-LV" w:eastAsia="lv-LV"/>
              </w:rPr>
              <w:t>3</w:t>
            </w:r>
            <w:r w:rsidRPr="00E804EE">
              <w:rPr>
                <w:lang w:val="lv-LV" w:eastAsia="lv-LV"/>
              </w:rPr>
              <w:t>)</w:t>
            </w:r>
          </w:p>
        </w:tc>
        <w:tc>
          <w:tcPr>
            <w:tcW w:w="887" w:type="dxa"/>
            <w:shd w:val="clear" w:color="auto" w:fill="auto"/>
          </w:tcPr>
          <w:p w:rsidR="00A25529" w:rsidRPr="00E804EE" w:rsidRDefault="00A25529" w:rsidP="00CF60A9">
            <w:pPr>
              <w:autoSpaceDE w:val="0"/>
              <w:autoSpaceDN w:val="0"/>
              <w:adjustRightInd w:val="0"/>
              <w:jc w:val="center"/>
              <w:rPr>
                <w:lang w:val="lv-LV" w:eastAsia="lv-LV"/>
              </w:rPr>
            </w:pPr>
            <w:r>
              <w:rPr>
                <w:lang w:val="lv-LV" w:eastAsia="lv-LV"/>
              </w:rPr>
              <w:t>1</w:t>
            </w:r>
          </w:p>
        </w:tc>
      </w:tr>
      <w:tr w:rsidR="00A25529" w:rsidRPr="00E804EE" w:rsidTr="00CF60A9">
        <w:tc>
          <w:tcPr>
            <w:tcW w:w="8395" w:type="dxa"/>
            <w:gridSpan w:val="3"/>
            <w:shd w:val="clear" w:color="auto" w:fill="auto"/>
          </w:tcPr>
          <w:p w:rsidR="00A25529" w:rsidRPr="00E804EE" w:rsidRDefault="00A25529" w:rsidP="00CF60A9">
            <w:pPr>
              <w:autoSpaceDE w:val="0"/>
              <w:autoSpaceDN w:val="0"/>
              <w:adjustRightInd w:val="0"/>
              <w:jc w:val="center"/>
              <w:rPr>
                <w:color w:val="FF0000"/>
                <w:lang w:val="lv-LV" w:eastAsia="lv-LV"/>
              </w:rPr>
            </w:pPr>
          </w:p>
        </w:tc>
      </w:tr>
      <w:tr w:rsidR="00A25529" w:rsidRPr="00E804EE" w:rsidTr="00CF60A9">
        <w:tc>
          <w:tcPr>
            <w:tcW w:w="943" w:type="dxa"/>
            <w:shd w:val="clear" w:color="auto" w:fill="auto"/>
          </w:tcPr>
          <w:p w:rsidR="00A25529" w:rsidRPr="00E804EE" w:rsidRDefault="00A25529" w:rsidP="00CF60A9">
            <w:pPr>
              <w:autoSpaceDE w:val="0"/>
              <w:autoSpaceDN w:val="0"/>
              <w:adjustRightInd w:val="0"/>
              <w:jc w:val="center"/>
              <w:rPr>
                <w:lang w:val="lv-LV" w:eastAsia="lv-LV"/>
              </w:rPr>
            </w:pPr>
            <w:r w:rsidRPr="00E804EE">
              <w:rPr>
                <w:b/>
                <w:lang w:val="lv-LV" w:eastAsia="lv-LV"/>
              </w:rPr>
              <w:t>Nr.</w:t>
            </w:r>
            <w:r>
              <w:rPr>
                <w:b/>
                <w:lang w:val="lv-LV" w:eastAsia="lv-LV"/>
              </w:rPr>
              <w:t xml:space="preserve"> </w:t>
            </w:r>
            <w:r w:rsidRPr="00E804EE">
              <w:rPr>
                <w:b/>
                <w:lang w:val="lv-LV" w:eastAsia="lv-LV"/>
              </w:rPr>
              <w:t>p.k.</w:t>
            </w:r>
          </w:p>
        </w:tc>
        <w:tc>
          <w:tcPr>
            <w:tcW w:w="6565" w:type="dxa"/>
            <w:shd w:val="clear" w:color="auto" w:fill="auto"/>
          </w:tcPr>
          <w:p w:rsidR="00A25529" w:rsidRPr="00E804EE" w:rsidRDefault="00A25529" w:rsidP="00CF60A9">
            <w:pPr>
              <w:autoSpaceDE w:val="0"/>
              <w:autoSpaceDN w:val="0"/>
              <w:adjustRightInd w:val="0"/>
              <w:jc w:val="center"/>
              <w:rPr>
                <w:lang w:val="lv-LV" w:eastAsia="lv-LV"/>
              </w:rPr>
            </w:pPr>
            <w:r w:rsidRPr="00E804EE">
              <w:rPr>
                <w:b/>
                <w:lang w:val="lv-LV" w:eastAsia="lv-LV"/>
              </w:rPr>
              <w:t>Atkritumu konteineri</w:t>
            </w:r>
          </w:p>
        </w:tc>
        <w:tc>
          <w:tcPr>
            <w:tcW w:w="887" w:type="dxa"/>
            <w:shd w:val="clear" w:color="auto" w:fill="auto"/>
          </w:tcPr>
          <w:p w:rsidR="00A25529" w:rsidRPr="00E804EE" w:rsidRDefault="00A25529" w:rsidP="00CF60A9">
            <w:pPr>
              <w:autoSpaceDE w:val="0"/>
              <w:autoSpaceDN w:val="0"/>
              <w:adjustRightInd w:val="0"/>
              <w:jc w:val="center"/>
              <w:rPr>
                <w:lang w:val="lv-LV" w:eastAsia="lv-LV"/>
              </w:rPr>
            </w:pPr>
            <w:r w:rsidRPr="00E804EE">
              <w:rPr>
                <w:b/>
                <w:lang w:val="lv-LV" w:eastAsia="lv-LV"/>
              </w:rPr>
              <w:t>Skaits</w:t>
            </w:r>
          </w:p>
        </w:tc>
      </w:tr>
      <w:tr w:rsidR="00A25529" w:rsidRPr="00E804EE" w:rsidTr="00CF60A9">
        <w:tc>
          <w:tcPr>
            <w:tcW w:w="943" w:type="dxa"/>
            <w:shd w:val="clear" w:color="auto" w:fill="auto"/>
          </w:tcPr>
          <w:p w:rsidR="00A25529" w:rsidRPr="00E804EE" w:rsidRDefault="00A25529" w:rsidP="00CF60A9">
            <w:pPr>
              <w:autoSpaceDE w:val="0"/>
              <w:autoSpaceDN w:val="0"/>
              <w:adjustRightInd w:val="0"/>
              <w:jc w:val="center"/>
              <w:rPr>
                <w:lang w:val="lv-LV" w:eastAsia="lv-LV"/>
              </w:rPr>
            </w:pPr>
            <w:r>
              <w:rPr>
                <w:lang w:val="lv-LV" w:eastAsia="lv-LV"/>
              </w:rPr>
              <w:t>1</w:t>
            </w:r>
            <w:r w:rsidRPr="00E804EE">
              <w:rPr>
                <w:lang w:val="lv-LV" w:eastAsia="lv-LV"/>
              </w:rPr>
              <w:t>.</w:t>
            </w:r>
          </w:p>
        </w:tc>
        <w:tc>
          <w:tcPr>
            <w:tcW w:w="6565" w:type="dxa"/>
            <w:shd w:val="clear" w:color="auto" w:fill="auto"/>
          </w:tcPr>
          <w:p w:rsidR="00A25529" w:rsidRPr="00E804EE" w:rsidRDefault="00A25529" w:rsidP="00CF60A9">
            <w:pPr>
              <w:autoSpaceDE w:val="0"/>
              <w:autoSpaceDN w:val="0"/>
              <w:adjustRightInd w:val="0"/>
              <w:rPr>
                <w:lang w:val="lv-LV" w:eastAsia="lv-LV"/>
              </w:rPr>
            </w:pPr>
            <w:r w:rsidRPr="00E804EE">
              <w:rPr>
                <w:lang w:val="lv-LV" w:eastAsia="lv-LV"/>
              </w:rPr>
              <w:t>Plastmasas ar tilpumu 240 l</w:t>
            </w:r>
            <w:r w:rsidRPr="00E804EE">
              <w:rPr>
                <w:vertAlign w:val="superscript"/>
                <w:lang w:val="lv-LV" w:eastAsia="lv-LV"/>
              </w:rPr>
              <w:t xml:space="preserve"> </w:t>
            </w:r>
            <w:r w:rsidRPr="00E804EE">
              <w:rPr>
                <w:lang w:val="lv-LV" w:eastAsia="lv-LV"/>
              </w:rPr>
              <w:t>(+/-10%)</w:t>
            </w:r>
          </w:p>
        </w:tc>
        <w:tc>
          <w:tcPr>
            <w:tcW w:w="887" w:type="dxa"/>
            <w:shd w:val="clear" w:color="auto" w:fill="auto"/>
            <w:vAlign w:val="center"/>
          </w:tcPr>
          <w:p w:rsidR="00A25529" w:rsidRPr="00E804EE" w:rsidRDefault="00A25529" w:rsidP="00CF60A9">
            <w:pPr>
              <w:autoSpaceDE w:val="0"/>
              <w:autoSpaceDN w:val="0"/>
              <w:adjustRightInd w:val="0"/>
              <w:jc w:val="center"/>
              <w:rPr>
                <w:lang w:val="lv-LV" w:eastAsia="lv-LV"/>
              </w:rPr>
            </w:pPr>
            <w:r>
              <w:rPr>
                <w:lang w:val="lv-LV" w:eastAsia="lv-LV"/>
              </w:rPr>
              <w:t>280</w:t>
            </w:r>
          </w:p>
        </w:tc>
      </w:tr>
      <w:tr w:rsidR="00A25529" w:rsidRPr="00E804EE" w:rsidTr="00CF60A9">
        <w:tc>
          <w:tcPr>
            <w:tcW w:w="943" w:type="dxa"/>
            <w:shd w:val="clear" w:color="auto" w:fill="auto"/>
          </w:tcPr>
          <w:p w:rsidR="00A25529" w:rsidRPr="00E804EE" w:rsidRDefault="00A25529" w:rsidP="00CF60A9">
            <w:pPr>
              <w:autoSpaceDE w:val="0"/>
              <w:autoSpaceDN w:val="0"/>
              <w:adjustRightInd w:val="0"/>
              <w:jc w:val="center"/>
              <w:rPr>
                <w:lang w:val="lv-LV" w:eastAsia="lv-LV"/>
              </w:rPr>
            </w:pPr>
            <w:r>
              <w:rPr>
                <w:lang w:val="lv-LV" w:eastAsia="lv-LV"/>
              </w:rPr>
              <w:t>2</w:t>
            </w:r>
            <w:r w:rsidRPr="00E804EE">
              <w:rPr>
                <w:lang w:val="lv-LV" w:eastAsia="lv-LV"/>
              </w:rPr>
              <w:t>.</w:t>
            </w:r>
          </w:p>
        </w:tc>
        <w:tc>
          <w:tcPr>
            <w:tcW w:w="6565" w:type="dxa"/>
            <w:shd w:val="clear" w:color="auto" w:fill="auto"/>
          </w:tcPr>
          <w:p w:rsidR="00A25529" w:rsidRPr="00E804EE" w:rsidRDefault="00A25529" w:rsidP="00CF60A9">
            <w:pPr>
              <w:autoSpaceDE w:val="0"/>
              <w:autoSpaceDN w:val="0"/>
              <w:adjustRightInd w:val="0"/>
              <w:rPr>
                <w:lang w:val="lv-LV" w:eastAsia="lv-LV"/>
              </w:rPr>
            </w:pPr>
            <w:r w:rsidRPr="00E804EE">
              <w:rPr>
                <w:lang w:val="lv-LV" w:eastAsia="lv-LV"/>
              </w:rPr>
              <w:t>Plastmasas ar tilpumu 1</w:t>
            </w:r>
            <w:r>
              <w:rPr>
                <w:lang w:val="lv-LV" w:eastAsia="lv-LV"/>
              </w:rPr>
              <w:t>100 l</w:t>
            </w:r>
            <w:r>
              <w:rPr>
                <w:vertAlign w:val="superscript"/>
                <w:lang w:val="lv-LV" w:eastAsia="lv-LV"/>
              </w:rPr>
              <w:t xml:space="preserve"> </w:t>
            </w:r>
            <w:r w:rsidRPr="00E804EE">
              <w:rPr>
                <w:vertAlign w:val="superscript"/>
                <w:lang w:val="lv-LV" w:eastAsia="lv-LV"/>
              </w:rPr>
              <w:t xml:space="preserve"> </w:t>
            </w:r>
            <w:r w:rsidRPr="00E804EE">
              <w:rPr>
                <w:lang w:val="lv-LV" w:eastAsia="lv-LV"/>
              </w:rPr>
              <w:t>(+/-10%)</w:t>
            </w:r>
          </w:p>
        </w:tc>
        <w:tc>
          <w:tcPr>
            <w:tcW w:w="887" w:type="dxa"/>
            <w:shd w:val="clear" w:color="auto" w:fill="auto"/>
            <w:vAlign w:val="center"/>
          </w:tcPr>
          <w:p w:rsidR="00A25529" w:rsidRPr="00E804EE" w:rsidRDefault="00A25529" w:rsidP="00CF60A9">
            <w:pPr>
              <w:autoSpaceDE w:val="0"/>
              <w:autoSpaceDN w:val="0"/>
              <w:adjustRightInd w:val="0"/>
              <w:jc w:val="center"/>
              <w:rPr>
                <w:lang w:val="lv-LV" w:eastAsia="lv-LV"/>
              </w:rPr>
            </w:pPr>
            <w:r>
              <w:rPr>
                <w:lang w:val="lv-LV" w:eastAsia="lv-LV"/>
              </w:rPr>
              <w:t>19</w:t>
            </w:r>
          </w:p>
        </w:tc>
      </w:tr>
      <w:tr w:rsidR="00A25529" w:rsidRPr="00E804EE" w:rsidTr="00CF60A9">
        <w:tc>
          <w:tcPr>
            <w:tcW w:w="943" w:type="dxa"/>
            <w:shd w:val="clear" w:color="auto" w:fill="auto"/>
          </w:tcPr>
          <w:p w:rsidR="00A25529" w:rsidRPr="00E804EE" w:rsidRDefault="00A25529" w:rsidP="00CF60A9">
            <w:pPr>
              <w:autoSpaceDE w:val="0"/>
              <w:autoSpaceDN w:val="0"/>
              <w:adjustRightInd w:val="0"/>
              <w:jc w:val="center"/>
              <w:rPr>
                <w:lang w:val="lv-LV" w:eastAsia="lv-LV"/>
              </w:rPr>
            </w:pPr>
            <w:r>
              <w:rPr>
                <w:lang w:val="lv-LV" w:eastAsia="lv-LV"/>
              </w:rPr>
              <w:t>3</w:t>
            </w:r>
            <w:r w:rsidRPr="00E804EE">
              <w:rPr>
                <w:lang w:val="lv-LV" w:eastAsia="lv-LV"/>
              </w:rPr>
              <w:t>.</w:t>
            </w:r>
          </w:p>
        </w:tc>
        <w:tc>
          <w:tcPr>
            <w:tcW w:w="6565" w:type="dxa"/>
            <w:shd w:val="clear" w:color="auto" w:fill="auto"/>
          </w:tcPr>
          <w:p w:rsidR="00A25529" w:rsidRPr="00E804EE" w:rsidRDefault="00A25529" w:rsidP="00CF60A9">
            <w:pPr>
              <w:autoSpaceDE w:val="0"/>
              <w:autoSpaceDN w:val="0"/>
              <w:adjustRightInd w:val="0"/>
              <w:jc w:val="both"/>
              <w:rPr>
                <w:lang w:val="lv-LV" w:eastAsia="lv-LV"/>
              </w:rPr>
            </w:pPr>
            <w:r>
              <w:rPr>
                <w:lang w:val="lv-LV" w:eastAsia="lv-LV"/>
              </w:rPr>
              <w:t xml:space="preserve">Konteineri </w:t>
            </w:r>
            <w:r w:rsidRPr="00180016">
              <w:rPr>
                <w:lang w:val="lv-LV" w:eastAsia="lv-LV"/>
              </w:rPr>
              <w:t>radīto būvniecības atkritumu apsaimniekošanas pakalpojuma nodrošināšana</w:t>
            </w:r>
            <w:r>
              <w:rPr>
                <w:lang w:val="lv-LV" w:eastAsia="lv-LV"/>
              </w:rPr>
              <w:t>i</w:t>
            </w:r>
            <w:r w:rsidRPr="00180016">
              <w:rPr>
                <w:lang w:val="lv-LV" w:eastAsia="lv-LV"/>
              </w:rPr>
              <w:t xml:space="preserve"> </w:t>
            </w:r>
            <w:r>
              <w:rPr>
                <w:lang w:val="lv-LV" w:eastAsia="lv-LV"/>
              </w:rPr>
              <w:t>un liela izmēra atkritumu apsaimniekošanai - m</w:t>
            </w:r>
            <w:r w:rsidRPr="00E804EE">
              <w:rPr>
                <w:lang w:val="lv-LV" w:eastAsia="lv-LV"/>
              </w:rPr>
              <w:t xml:space="preserve">etāla ar tilpumu </w:t>
            </w:r>
            <w:r>
              <w:rPr>
                <w:lang w:val="lv-LV" w:eastAsia="lv-LV"/>
              </w:rPr>
              <w:t xml:space="preserve">no </w:t>
            </w:r>
            <w:r w:rsidRPr="00E804EE">
              <w:rPr>
                <w:lang w:val="lv-LV" w:eastAsia="lv-LV"/>
              </w:rPr>
              <w:t>4,5 m</w:t>
            </w:r>
            <w:r>
              <w:rPr>
                <w:vertAlign w:val="superscript"/>
                <w:lang w:val="lv-LV" w:eastAsia="lv-LV"/>
              </w:rPr>
              <w:t xml:space="preserve">3 </w:t>
            </w:r>
            <w:r>
              <w:rPr>
                <w:lang w:val="lv-LV" w:eastAsia="lv-LV"/>
              </w:rPr>
              <w:t>līdz 30 m</w:t>
            </w:r>
            <w:r w:rsidRPr="00554884">
              <w:rPr>
                <w:vertAlign w:val="superscript"/>
                <w:lang w:val="lv-LV" w:eastAsia="lv-LV"/>
              </w:rPr>
              <w:t xml:space="preserve">3 </w:t>
            </w:r>
            <w:r w:rsidRPr="00E804EE">
              <w:rPr>
                <w:lang w:val="lv-LV" w:eastAsia="lv-LV"/>
              </w:rPr>
              <w:t>(+/-10%)</w:t>
            </w:r>
          </w:p>
        </w:tc>
        <w:tc>
          <w:tcPr>
            <w:tcW w:w="887" w:type="dxa"/>
            <w:shd w:val="clear" w:color="auto" w:fill="auto"/>
            <w:vAlign w:val="center"/>
          </w:tcPr>
          <w:p w:rsidR="00A25529" w:rsidRPr="00E804EE" w:rsidRDefault="00A25529" w:rsidP="00CF60A9">
            <w:pPr>
              <w:autoSpaceDE w:val="0"/>
              <w:autoSpaceDN w:val="0"/>
              <w:adjustRightInd w:val="0"/>
              <w:jc w:val="center"/>
              <w:rPr>
                <w:lang w:val="lv-LV" w:eastAsia="lv-LV"/>
              </w:rPr>
            </w:pPr>
            <w:r>
              <w:rPr>
                <w:lang w:val="lv-LV" w:eastAsia="lv-LV"/>
              </w:rPr>
              <w:t>4</w:t>
            </w:r>
          </w:p>
        </w:tc>
      </w:tr>
    </w:tbl>
    <w:p w:rsidR="00A25529" w:rsidRPr="006861FE" w:rsidRDefault="00A25529" w:rsidP="00A25529">
      <w:pPr>
        <w:pStyle w:val="ListParagraph"/>
        <w:tabs>
          <w:tab w:val="left" w:pos="567"/>
        </w:tabs>
        <w:autoSpaceDE w:val="0"/>
        <w:autoSpaceDN w:val="0"/>
        <w:adjustRightInd w:val="0"/>
        <w:spacing w:after="120"/>
        <w:ind w:left="431"/>
        <w:contextualSpacing w:val="0"/>
        <w:jc w:val="both"/>
        <w:rPr>
          <w:b/>
          <w:lang w:val="lv-LV" w:eastAsia="lv-LV"/>
        </w:rPr>
      </w:pPr>
    </w:p>
    <w:p w:rsidR="00A25529" w:rsidRDefault="00A25529" w:rsidP="00A25529">
      <w:pPr>
        <w:pStyle w:val="ListParagraph"/>
        <w:numPr>
          <w:ilvl w:val="1"/>
          <w:numId w:val="6"/>
        </w:numPr>
        <w:spacing w:after="120"/>
        <w:ind w:left="567" w:hanging="567"/>
        <w:contextualSpacing w:val="0"/>
        <w:jc w:val="both"/>
        <w:rPr>
          <w:lang w:eastAsia="lv-LV"/>
        </w:rPr>
      </w:pPr>
      <w:r w:rsidRPr="00440E72">
        <w:rPr>
          <w:lang w:eastAsia="lv-LV"/>
        </w:rPr>
        <w:t xml:space="preserve">Atbilstoši saskaņotiem laika grafikiem, Apsaimniekotājam jānodrošina nešķiroto sadzīves atkritumu regulāru izvešanu no Pakalpojuma saņēmējiem, kas iegādājušies maisus, kā arī no atkritumu konteineriem un atkritumu konteineru laukumiem. Mājsaimniecībās radīto būvniecības atkritumu izvešana jāveic ne vēlāk kā piecu darba dienu laikā no Pakalpojuma saņēmēja pieteikuma saņemšanas. </w:t>
      </w:r>
    </w:p>
    <w:p w:rsidR="00A25529" w:rsidRDefault="00A25529" w:rsidP="00A25529">
      <w:pPr>
        <w:pStyle w:val="ListParagraph"/>
        <w:numPr>
          <w:ilvl w:val="1"/>
          <w:numId w:val="6"/>
        </w:numPr>
        <w:spacing w:after="120"/>
        <w:ind w:left="567" w:hanging="567"/>
        <w:contextualSpacing w:val="0"/>
        <w:jc w:val="both"/>
        <w:rPr>
          <w:lang w:eastAsia="lv-LV"/>
        </w:rPr>
      </w:pPr>
      <w:r>
        <w:rPr>
          <w:lang w:eastAsia="lv-LV"/>
        </w:rPr>
        <w:t>P</w:t>
      </w:r>
      <w:r w:rsidRPr="0038340B">
        <w:rPr>
          <w:lang w:eastAsia="lv-LV"/>
        </w:rPr>
        <w:t xml:space="preserve">ēc Pakalpojuma saņēmēja mutiska vai rakstiska pieteikuma ne retāk kā 2 reizes gadā </w:t>
      </w:r>
      <w:r w:rsidRPr="008E76C4">
        <w:rPr>
          <w:lang w:val="lv-LV" w:eastAsia="lv-LV"/>
        </w:rPr>
        <w:t>Apsaimniekotājam</w:t>
      </w:r>
      <w:r>
        <w:rPr>
          <w:lang w:eastAsia="lv-LV"/>
        </w:rPr>
        <w:t xml:space="preserve"> iespēju mainīt </w:t>
      </w:r>
      <w:r w:rsidRPr="008E76C4">
        <w:rPr>
          <w:lang w:val="lv-LV" w:eastAsia="lv-LV"/>
        </w:rPr>
        <w:t xml:space="preserve">nešķirotu </w:t>
      </w:r>
      <w:r>
        <w:rPr>
          <w:lang w:eastAsia="lv-LV"/>
        </w:rPr>
        <w:t xml:space="preserve">sadzīves atkritumu izvešanas biežumu bez papildu atlīdzības (t.i., komisijas maksas, administrācijas izdevumi u.tml.). Izmaiņas </w:t>
      </w:r>
      <w:r w:rsidRPr="008E76C4">
        <w:rPr>
          <w:lang w:val="lv-LV" w:eastAsia="lv-LV"/>
        </w:rPr>
        <w:t>Apsaimniekotājam</w:t>
      </w:r>
      <w:r>
        <w:rPr>
          <w:lang w:eastAsia="lv-LV"/>
        </w:rPr>
        <w:t xml:space="preserve"> jāveic 10 ( desmit) darba dienu laikā.</w:t>
      </w:r>
    </w:p>
    <w:p w:rsidR="00A25529" w:rsidRDefault="00A25529" w:rsidP="00A25529">
      <w:pPr>
        <w:pStyle w:val="ListParagraph"/>
        <w:numPr>
          <w:ilvl w:val="1"/>
          <w:numId w:val="6"/>
        </w:numPr>
        <w:spacing w:after="120"/>
        <w:ind w:left="567" w:hanging="567"/>
        <w:contextualSpacing w:val="0"/>
        <w:jc w:val="both"/>
        <w:rPr>
          <w:lang w:eastAsia="lv-LV"/>
        </w:rPr>
      </w:pPr>
      <w:r>
        <w:rPr>
          <w:lang w:eastAsia="lv-LV"/>
        </w:rPr>
        <w:t>Ja konteiner</w:t>
      </w:r>
      <w:r w:rsidRPr="008E76C4">
        <w:rPr>
          <w:lang w:val="lv-LV" w:eastAsia="lv-LV"/>
        </w:rPr>
        <w:t>a</w:t>
      </w:r>
      <w:r>
        <w:rPr>
          <w:lang w:eastAsia="lv-LV"/>
        </w:rPr>
        <w:t xml:space="preserve"> </w:t>
      </w:r>
      <w:r w:rsidRPr="008E76C4">
        <w:rPr>
          <w:lang w:val="lv-LV" w:eastAsia="lv-LV"/>
        </w:rPr>
        <w:t>izvešana</w:t>
      </w:r>
      <w:r>
        <w:rPr>
          <w:lang w:eastAsia="lv-LV"/>
        </w:rPr>
        <w:t xml:space="preserve"> </w:t>
      </w:r>
      <w:r w:rsidRPr="008E76C4">
        <w:rPr>
          <w:lang w:val="lv-LV" w:eastAsia="lv-LV"/>
        </w:rPr>
        <w:t>Pakalpojuma saņēmējam</w:t>
      </w:r>
      <w:r>
        <w:rPr>
          <w:lang w:eastAsia="lv-LV"/>
        </w:rPr>
        <w:t xml:space="preserve"> nav nepieciešama grafikā paredzētajā datumā un par to </w:t>
      </w:r>
      <w:r w:rsidRPr="008E76C4">
        <w:rPr>
          <w:lang w:val="lv-LV" w:eastAsia="lv-LV"/>
        </w:rPr>
        <w:t>Apsaimniekotājs</w:t>
      </w:r>
      <w:r>
        <w:rPr>
          <w:lang w:eastAsia="lv-LV"/>
        </w:rPr>
        <w:t xml:space="preserve"> tiek savlaicīgi, t.i., vismaz 1 (vienu) dienu pirms paredzētās konteinera iztukšošanas dienas, brīdināts, </w:t>
      </w:r>
      <w:r w:rsidRPr="008E76C4">
        <w:rPr>
          <w:lang w:val="lv-LV" w:eastAsia="lv-LV"/>
        </w:rPr>
        <w:t>Apsaimniekotājs</w:t>
      </w:r>
      <w:r>
        <w:rPr>
          <w:lang w:eastAsia="lv-LV"/>
        </w:rPr>
        <w:t xml:space="preserve"> par paredzēto </w:t>
      </w:r>
      <w:r w:rsidRPr="008E76C4">
        <w:rPr>
          <w:lang w:val="lv-LV" w:eastAsia="lv-LV"/>
        </w:rPr>
        <w:t xml:space="preserve">nešķirotu sadzīves </w:t>
      </w:r>
      <w:r>
        <w:rPr>
          <w:lang w:eastAsia="lv-LV"/>
        </w:rPr>
        <w:t xml:space="preserve">atkritumu izvešanas reizi maksu  </w:t>
      </w:r>
      <w:r w:rsidRPr="008E76C4">
        <w:rPr>
          <w:lang w:val="lv-LV" w:eastAsia="lv-LV"/>
        </w:rPr>
        <w:t>ne</w:t>
      </w:r>
      <w:r>
        <w:rPr>
          <w:lang w:eastAsia="lv-LV"/>
        </w:rPr>
        <w:t xml:space="preserve">iekasē un </w:t>
      </w:r>
      <w:r w:rsidRPr="008E76C4">
        <w:rPr>
          <w:lang w:val="lv-LV" w:eastAsia="lv-LV"/>
        </w:rPr>
        <w:t>nepiemēro</w:t>
      </w:r>
      <w:r>
        <w:rPr>
          <w:lang w:eastAsia="lv-LV"/>
        </w:rPr>
        <w:t xml:space="preserve"> nekāda veida papildus atlīdzību (t.i., komisijas maksas, administrācijas izdevumi, soda sankcijas u.tml.) par konkrētā</w:t>
      </w:r>
      <w:r w:rsidRPr="00DE0243">
        <w:t xml:space="preserve"> </w:t>
      </w:r>
      <w:r w:rsidRPr="00DE0243">
        <w:rPr>
          <w:lang w:eastAsia="lv-LV"/>
        </w:rPr>
        <w:t>pakalpo</w:t>
      </w:r>
      <w:r>
        <w:rPr>
          <w:lang w:eastAsia="lv-LV"/>
        </w:rPr>
        <w:t>juma nesniegšanu. Ja A</w:t>
      </w:r>
      <w:r w:rsidRPr="00DE0243">
        <w:rPr>
          <w:lang w:eastAsia="lv-LV"/>
        </w:rPr>
        <w:t>psaimniekotājs netiek brīdināts par v</w:t>
      </w:r>
      <w:r>
        <w:rPr>
          <w:lang w:eastAsia="lv-LV"/>
        </w:rPr>
        <w:t>ēlamajām izmaiņām grafikā, maksu</w:t>
      </w:r>
      <w:r w:rsidRPr="00DE0243">
        <w:rPr>
          <w:lang w:eastAsia="lv-LV"/>
        </w:rPr>
        <w:t xml:space="preserve"> par </w:t>
      </w:r>
      <w:r w:rsidRPr="008E76C4">
        <w:rPr>
          <w:lang w:val="lv-LV" w:eastAsia="lv-LV"/>
        </w:rPr>
        <w:t xml:space="preserve">nešķirotu sadzīves </w:t>
      </w:r>
      <w:r w:rsidRPr="00DE0243">
        <w:rPr>
          <w:lang w:eastAsia="lv-LV"/>
        </w:rPr>
        <w:t xml:space="preserve">atkritumu apsaimniekošanu var </w:t>
      </w:r>
      <w:r>
        <w:rPr>
          <w:lang w:eastAsia="lv-LV"/>
        </w:rPr>
        <w:t>iekasē</w:t>
      </w:r>
      <w:r w:rsidRPr="00DE0243">
        <w:rPr>
          <w:lang w:eastAsia="lv-LV"/>
        </w:rPr>
        <w:t xml:space="preserve"> līgumā paredzētajā kartībā. Izvešanas biežums gadā nevar būt mazāks kā noteikts Alsunga</w:t>
      </w:r>
      <w:r>
        <w:rPr>
          <w:lang w:eastAsia="lv-LV"/>
        </w:rPr>
        <w:t>s novada saistošajos noteikumos.</w:t>
      </w:r>
    </w:p>
    <w:p w:rsidR="00A25529" w:rsidRDefault="00A25529" w:rsidP="00A25529">
      <w:pPr>
        <w:pStyle w:val="ListParagraph"/>
        <w:numPr>
          <w:ilvl w:val="1"/>
          <w:numId w:val="6"/>
        </w:numPr>
        <w:spacing w:after="120"/>
        <w:ind w:left="567" w:hanging="567"/>
        <w:contextualSpacing w:val="0"/>
        <w:jc w:val="both"/>
        <w:rPr>
          <w:lang w:eastAsia="lv-LV"/>
        </w:rPr>
      </w:pPr>
      <w:r w:rsidRPr="008E76C4">
        <w:rPr>
          <w:lang w:val="lv-LV" w:eastAsia="lv-LV"/>
        </w:rPr>
        <w:lastRenderedPageBreak/>
        <w:t>Apsaimniekotājs nodrošina</w:t>
      </w:r>
      <w:r>
        <w:rPr>
          <w:lang w:eastAsia="lv-LV"/>
        </w:rPr>
        <w:t xml:space="preserve"> ārpuskārtas P</w:t>
      </w:r>
      <w:r w:rsidRPr="00D863C6">
        <w:rPr>
          <w:lang w:eastAsia="lv-LV"/>
        </w:rPr>
        <w:t>akalpojum</w:t>
      </w:r>
      <w:r w:rsidRPr="008E76C4">
        <w:rPr>
          <w:lang w:val="lv-LV" w:eastAsia="lv-LV"/>
        </w:rPr>
        <w:t>u</w:t>
      </w:r>
      <w:r w:rsidRPr="00D863C6">
        <w:rPr>
          <w:lang w:eastAsia="lv-LV"/>
        </w:rPr>
        <w:t xml:space="preserve"> </w:t>
      </w:r>
      <w:r w:rsidRPr="008E76C4">
        <w:rPr>
          <w:lang w:val="lv-LV" w:eastAsia="lv-LV"/>
        </w:rPr>
        <w:t xml:space="preserve">par Finanšu piedāvājumā noteikto maksu </w:t>
      </w:r>
      <w:r w:rsidRPr="00D863C6">
        <w:rPr>
          <w:lang w:eastAsia="lv-LV"/>
        </w:rPr>
        <w:t xml:space="preserve">gadījumos, ja paredzētais izvešanas biežums </w:t>
      </w:r>
      <w:r w:rsidRPr="008E76C4">
        <w:rPr>
          <w:lang w:val="lv-LV" w:eastAsia="lv-LV"/>
        </w:rPr>
        <w:t xml:space="preserve">novadā </w:t>
      </w:r>
      <w:r w:rsidRPr="00D863C6">
        <w:rPr>
          <w:lang w:eastAsia="lv-LV"/>
        </w:rPr>
        <w:t xml:space="preserve">ir biežāks, kā </w:t>
      </w:r>
      <w:r w:rsidRPr="008E76C4">
        <w:rPr>
          <w:lang w:val="lv-LV" w:eastAsia="lv-LV"/>
        </w:rPr>
        <w:t>Pakalpojuma saņēmējam</w:t>
      </w:r>
      <w:r w:rsidRPr="00D863C6">
        <w:rPr>
          <w:lang w:eastAsia="lv-LV"/>
        </w:rPr>
        <w:t xml:space="preserve"> līgumā atrunātais, līdz ar to var vienoties par abām pusēm atbilstošu dienu atkritumu </w:t>
      </w:r>
      <w:r w:rsidRPr="008E76C4">
        <w:rPr>
          <w:lang w:val="lv-LV" w:eastAsia="lv-LV"/>
        </w:rPr>
        <w:t xml:space="preserve">izvešanai </w:t>
      </w:r>
      <w:r w:rsidRPr="00D863C6">
        <w:rPr>
          <w:lang w:eastAsia="lv-LV"/>
        </w:rPr>
        <w:t xml:space="preserve">papildus līgumā atrunātajam. Tikai gadījumos, kad papildus izvešana nav iespējama, kā arī </w:t>
      </w:r>
      <w:r w:rsidRPr="008E76C4">
        <w:rPr>
          <w:lang w:val="lv-LV" w:eastAsia="lv-LV"/>
        </w:rPr>
        <w:t>Pakalpojuma saņēmējam</w:t>
      </w:r>
      <w:r w:rsidRPr="00D863C6">
        <w:rPr>
          <w:lang w:eastAsia="lv-LV"/>
        </w:rPr>
        <w:t xml:space="preserve"> nav pieejams cits atkritumu uzkrāšanas veids (papildus konteiners vai </w:t>
      </w:r>
      <w:r>
        <w:rPr>
          <w:lang w:eastAsia="lv-LV"/>
        </w:rPr>
        <w:t>maisi), A</w:t>
      </w:r>
      <w:r w:rsidRPr="00D863C6">
        <w:rPr>
          <w:lang w:eastAsia="lv-LV"/>
        </w:rPr>
        <w:t xml:space="preserve">psaimniekotājs var piemērot papildus maksu par </w:t>
      </w:r>
      <w:r w:rsidRPr="008E76C4">
        <w:rPr>
          <w:lang w:val="lv-LV" w:eastAsia="lv-LV"/>
        </w:rPr>
        <w:t xml:space="preserve">nešķirotu sadzīves </w:t>
      </w:r>
      <w:r>
        <w:rPr>
          <w:lang w:eastAsia="lv-LV"/>
        </w:rPr>
        <w:t>atkritumu izvešanu ārpus</w:t>
      </w:r>
      <w:r w:rsidRPr="008E76C4">
        <w:rPr>
          <w:lang w:val="lv-LV" w:eastAsia="lv-LV"/>
        </w:rPr>
        <w:t xml:space="preserve"> </w:t>
      </w:r>
      <w:r w:rsidRPr="00D863C6">
        <w:rPr>
          <w:lang w:eastAsia="lv-LV"/>
        </w:rPr>
        <w:t xml:space="preserve">kārtas, ja par papildus izmaksām </w:t>
      </w:r>
      <w:r w:rsidRPr="008E76C4">
        <w:rPr>
          <w:lang w:val="lv-LV" w:eastAsia="lv-LV"/>
        </w:rPr>
        <w:t>Pakalpojuma saņēmējs</w:t>
      </w:r>
      <w:r>
        <w:rPr>
          <w:lang w:eastAsia="lv-LV"/>
        </w:rPr>
        <w:t xml:space="preserve"> tiek informēts un tām piekrīt.</w:t>
      </w:r>
    </w:p>
    <w:p w:rsidR="00A25529" w:rsidRDefault="00A25529" w:rsidP="00A25529">
      <w:pPr>
        <w:pStyle w:val="ListParagraph"/>
        <w:numPr>
          <w:ilvl w:val="1"/>
          <w:numId w:val="6"/>
        </w:numPr>
        <w:spacing w:after="120"/>
        <w:ind w:left="567" w:hanging="567"/>
        <w:contextualSpacing w:val="0"/>
        <w:jc w:val="both"/>
        <w:rPr>
          <w:lang w:eastAsia="lv-LV"/>
        </w:rPr>
      </w:pPr>
      <w:r>
        <w:rPr>
          <w:lang w:eastAsia="lv-LV"/>
        </w:rPr>
        <w:t xml:space="preserve">Ja </w:t>
      </w:r>
      <w:r w:rsidRPr="008E76C4">
        <w:rPr>
          <w:lang w:val="lv-LV" w:eastAsia="lv-LV"/>
        </w:rPr>
        <w:t>Pakalpojuma saņēmējs</w:t>
      </w:r>
      <w:r>
        <w:rPr>
          <w:lang w:eastAsia="lv-LV"/>
        </w:rPr>
        <w:t xml:space="preserve"> atrodas ilgstošā (vairāk kā viens mēnesis) prombūtnē un par to ir informējis Apsaimniekotāju vismaz 1 (vienu) dienu pirms grafikā paredzētās iztukšošanas reizes, par paredzēto </w:t>
      </w:r>
      <w:r w:rsidRPr="008E76C4">
        <w:rPr>
          <w:lang w:val="lv-LV" w:eastAsia="lv-LV"/>
        </w:rPr>
        <w:t xml:space="preserve">nešķiroto sadzīves </w:t>
      </w:r>
      <w:r>
        <w:rPr>
          <w:lang w:eastAsia="lv-LV"/>
        </w:rPr>
        <w:t xml:space="preserve">atkritumu izvešanas reizi </w:t>
      </w:r>
      <w:r w:rsidRPr="008E76C4">
        <w:rPr>
          <w:lang w:val="lv-LV" w:eastAsia="lv-LV"/>
        </w:rPr>
        <w:t xml:space="preserve">Apsaimniekotājs </w:t>
      </w:r>
      <w:r>
        <w:rPr>
          <w:lang w:eastAsia="lv-LV"/>
        </w:rPr>
        <w:t>maks</w:t>
      </w:r>
      <w:r w:rsidRPr="008E76C4">
        <w:rPr>
          <w:lang w:val="lv-LV" w:eastAsia="lv-LV"/>
        </w:rPr>
        <w:t>u</w:t>
      </w:r>
      <w:r>
        <w:rPr>
          <w:lang w:eastAsia="lv-LV"/>
        </w:rPr>
        <w:t xml:space="preserve"> neiekasē un </w:t>
      </w:r>
      <w:r w:rsidRPr="008E76C4">
        <w:rPr>
          <w:lang w:val="lv-LV" w:eastAsia="lv-LV"/>
        </w:rPr>
        <w:t>nepiemēro</w:t>
      </w:r>
      <w:r>
        <w:rPr>
          <w:lang w:eastAsia="lv-LV"/>
        </w:rPr>
        <w:t xml:space="preserve"> nekāda veida papildus atlīdzību (</w:t>
      </w:r>
      <w:r w:rsidRPr="008E76C4">
        <w:rPr>
          <w:lang w:val="lv-LV" w:eastAsia="lv-LV"/>
        </w:rPr>
        <w:t xml:space="preserve">tajā skaitā </w:t>
      </w:r>
      <w:r>
        <w:rPr>
          <w:lang w:eastAsia="lv-LV"/>
        </w:rPr>
        <w:t>soda sankcijas) par konkrētā pakalpojuma nesniegšanu. Šādā gadījumā pusēm jāvienojas par turpmāko izvešanas grafiku.</w:t>
      </w:r>
    </w:p>
    <w:p w:rsidR="00A25529" w:rsidRDefault="00A25529" w:rsidP="00A25529">
      <w:pPr>
        <w:pStyle w:val="ListParagraph"/>
        <w:numPr>
          <w:ilvl w:val="1"/>
          <w:numId w:val="6"/>
        </w:numPr>
        <w:spacing w:after="120"/>
        <w:ind w:left="567" w:hanging="567"/>
        <w:contextualSpacing w:val="0"/>
        <w:jc w:val="both"/>
        <w:rPr>
          <w:lang w:eastAsia="lv-LV"/>
        </w:rPr>
      </w:pPr>
      <w:r w:rsidRPr="008E76C4">
        <w:rPr>
          <w:lang w:val="lv-LV" w:eastAsia="lv-LV"/>
        </w:rPr>
        <w:t xml:space="preserve">Apsaimniekotājs </w:t>
      </w:r>
      <w:r>
        <w:rPr>
          <w:lang w:eastAsia="lv-LV"/>
        </w:rPr>
        <w:t>nodrošina konteinera nomaiņu (no lielāka uz mazāku</w:t>
      </w:r>
      <w:r w:rsidRPr="008E76C4">
        <w:rPr>
          <w:lang w:val="lv-LV" w:eastAsia="lv-LV"/>
        </w:rPr>
        <w:t xml:space="preserve"> tilpumu</w:t>
      </w:r>
      <w:r>
        <w:rPr>
          <w:lang w:eastAsia="lv-LV"/>
        </w:rPr>
        <w:t xml:space="preserve"> vai pretēji) pēc </w:t>
      </w:r>
      <w:r w:rsidRPr="008E76C4">
        <w:rPr>
          <w:lang w:val="lv-LV" w:eastAsia="lv-LV"/>
        </w:rPr>
        <w:t>Pakalpojuma</w:t>
      </w:r>
      <w:r>
        <w:rPr>
          <w:lang w:eastAsia="lv-LV"/>
        </w:rPr>
        <w:t xml:space="preserve"> </w:t>
      </w:r>
      <w:r w:rsidRPr="008E76C4">
        <w:rPr>
          <w:lang w:val="lv-LV" w:eastAsia="lv-LV"/>
        </w:rPr>
        <w:t xml:space="preserve">saņēmēja </w:t>
      </w:r>
      <w:r w:rsidR="007051EB">
        <w:rPr>
          <w:lang w:val="lv-LV" w:eastAsia="lv-LV"/>
        </w:rPr>
        <w:t xml:space="preserve">pieprasījuma </w:t>
      </w:r>
      <w:r>
        <w:rPr>
          <w:lang w:eastAsia="lv-LV"/>
        </w:rPr>
        <w:t>bez papildu atlīdzības.</w:t>
      </w:r>
    </w:p>
    <w:p w:rsidR="00A25529" w:rsidRDefault="00A25529" w:rsidP="00A25529">
      <w:pPr>
        <w:pStyle w:val="ListParagraph"/>
        <w:numPr>
          <w:ilvl w:val="1"/>
          <w:numId w:val="6"/>
        </w:numPr>
        <w:spacing w:after="120"/>
        <w:ind w:left="567" w:hanging="567"/>
        <w:contextualSpacing w:val="0"/>
        <w:jc w:val="both"/>
        <w:rPr>
          <w:lang w:eastAsia="lv-LV"/>
        </w:rPr>
      </w:pPr>
      <w:r>
        <w:rPr>
          <w:lang w:eastAsia="lv-LV"/>
        </w:rPr>
        <w:t xml:space="preserve">Pēc </w:t>
      </w:r>
      <w:r w:rsidRPr="008E76C4">
        <w:rPr>
          <w:lang w:val="lv-LV" w:eastAsia="lv-LV"/>
        </w:rPr>
        <w:t>Pakalpojuma saņēmēja</w:t>
      </w:r>
      <w:r>
        <w:rPr>
          <w:lang w:eastAsia="lv-LV"/>
        </w:rPr>
        <w:t xml:space="preserve"> pieprasījuma </w:t>
      </w:r>
      <w:r w:rsidRPr="008E76C4">
        <w:rPr>
          <w:lang w:val="lv-LV" w:eastAsia="lv-LV"/>
        </w:rPr>
        <w:t xml:space="preserve">Apsaimniekotājs </w:t>
      </w:r>
      <w:r>
        <w:rPr>
          <w:lang w:eastAsia="lv-LV"/>
        </w:rPr>
        <w:t xml:space="preserve">nodrošina papildus konteinera uzstādīšanu bez papildu atlīdzības un nomas maksas uz līguma darbības laiku un </w:t>
      </w:r>
      <w:r w:rsidRPr="008E76C4">
        <w:rPr>
          <w:lang w:val="lv-LV" w:eastAsia="lv-LV"/>
        </w:rPr>
        <w:t xml:space="preserve">nodrošina </w:t>
      </w:r>
      <w:r>
        <w:rPr>
          <w:lang w:eastAsia="lv-LV"/>
        </w:rPr>
        <w:t>tā iztukšošanu pēc iepriekš atrunāta grafika</w:t>
      </w:r>
      <w:r w:rsidRPr="008E76C4">
        <w:rPr>
          <w:lang w:val="lv-LV" w:eastAsia="lv-LV"/>
        </w:rPr>
        <w:t xml:space="preserve"> piemērojot Finanšu piedāvājumā norādīto maksu par nešķirotu sadzīves atkritumu apsaimniekošanu</w:t>
      </w:r>
      <w:r>
        <w:rPr>
          <w:lang w:eastAsia="lv-LV"/>
        </w:rPr>
        <w:t>. Papildus uzstādīt</w:t>
      </w:r>
      <w:r w:rsidRPr="008E76C4">
        <w:rPr>
          <w:lang w:val="lv-LV" w:eastAsia="lv-LV"/>
        </w:rPr>
        <w:t>ā</w:t>
      </w:r>
      <w:r>
        <w:rPr>
          <w:lang w:eastAsia="lv-LV"/>
        </w:rPr>
        <w:t xml:space="preserve"> konteinera apkalpošana veicama atbilstoši Tehniskajās specifikācijās noteiktajam.</w:t>
      </w:r>
    </w:p>
    <w:p w:rsidR="00A25529" w:rsidRDefault="00A25529" w:rsidP="00A25529">
      <w:pPr>
        <w:pStyle w:val="ListParagraph"/>
        <w:numPr>
          <w:ilvl w:val="1"/>
          <w:numId w:val="6"/>
        </w:numPr>
        <w:spacing w:after="120"/>
        <w:ind w:left="567" w:hanging="567"/>
        <w:contextualSpacing w:val="0"/>
        <w:jc w:val="both"/>
        <w:rPr>
          <w:lang w:eastAsia="lv-LV"/>
        </w:rPr>
      </w:pPr>
      <w:r w:rsidRPr="008E76C4">
        <w:rPr>
          <w:lang w:val="lv-LV" w:eastAsia="lv-LV"/>
        </w:rPr>
        <w:t>Apsaimniekotājs nodrošina</w:t>
      </w:r>
      <w:r>
        <w:rPr>
          <w:lang w:eastAsia="lv-LV"/>
        </w:rPr>
        <w:t xml:space="preserve"> atkritumu konteineru novākšanu pēc </w:t>
      </w:r>
      <w:r w:rsidRPr="008E76C4">
        <w:rPr>
          <w:lang w:val="lv-LV" w:eastAsia="lv-LV"/>
        </w:rPr>
        <w:t>Pakalpojuma saņēmēja</w:t>
      </w:r>
      <w:r>
        <w:rPr>
          <w:lang w:eastAsia="lv-LV"/>
        </w:rPr>
        <w:t xml:space="preserve"> pieprasījuma bez papildu atlīdzības.</w:t>
      </w:r>
    </w:p>
    <w:p w:rsidR="00A25529" w:rsidRDefault="00A25529" w:rsidP="00A25529">
      <w:pPr>
        <w:pStyle w:val="ListParagraph"/>
        <w:numPr>
          <w:ilvl w:val="1"/>
          <w:numId w:val="6"/>
        </w:numPr>
        <w:spacing w:after="120"/>
        <w:ind w:left="567" w:hanging="567"/>
        <w:contextualSpacing w:val="0"/>
        <w:jc w:val="both"/>
        <w:rPr>
          <w:lang w:eastAsia="lv-LV"/>
        </w:rPr>
      </w:pPr>
      <w:r w:rsidRPr="008E76C4">
        <w:rPr>
          <w:lang w:val="lv-LV" w:eastAsia="lv-LV"/>
        </w:rPr>
        <w:t>Apsaimniekotājs nodrošina</w:t>
      </w:r>
      <w:r>
        <w:rPr>
          <w:lang w:eastAsia="lv-LV"/>
        </w:rPr>
        <w:t xml:space="preserve"> papildus radušos </w:t>
      </w:r>
      <w:r w:rsidRPr="008E76C4">
        <w:rPr>
          <w:lang w:val="lv-LV" w:eastAsia="lv-LV"/>
        </w:rPr>
        <w:t xml:space="preserve">nešķirotu sadzīves </w:t>
      </w:r>
      <w:r>
        <w:rPr>
          <w:lang w:eastAsia="lv-LV"/>
        </w:rPr>
        <w:t>atkritumu savākšanu līdz 15 litriem bez atlīdzības.</w:t>
      </w:r>
    </w:p>
    <w:p w:rsidR="00A25529" w:rsidRDefault="00A25529" w:rsidP="00A25529">
      <w:pPr>
        <w:pStyle w:val="ListParagraph"/>
        <w:numPr>
          <w:ilvl w:val="1"/>
          <w:numId w:val="6"/>
        </w:numPr>
        <w:spacing w:after="120"/>
        <w:ind w:left="567" w:hanging="567"/>
        <w:contextualSpacing w:val="0"/>
        <w:jc w:val="both"/>
        <w:rPr>
          <w:lang w:eastAsia="lv-LV"/>
        </w:rPr>
      </w:pPr>
      <w:r w:rsidRPr="008E76C4">
        <w:rPr>
          <w:lang w:val="lv-LV" w:eastAsia="lv-LV"/>
        </w:rPr>
        <w:t xml:space="preserve">Apsaimniekotājs </w:t>
      </w:r>
      <w:r>
        <w:rPr>
          <w:lang w:eastAsia="lv-LV"/>
        </w:rPr>
        <w:t xml:space="preserve">nodrošina papildus </w:t>
      </w:r>
      <w:r w:rsidRPr="008E76C4">
        <w:rPr>
          <w:lang w:val="lv-LV" w:eastAsia="lv-LV"/>
        </w:rPr>
        <w:t xml:space="preserve">nešķirotu sadzīves </w:t>
      </w:r>
      <w:r>
        <w:rPr>
          <w:lang w:eastAsia="lv-LV"/>
        </w:rPr>
        <w:t xml:space="preserve">atkritumu apjoma (virs 15 litriem), ja tāds radies, </w:t>
      </w:r>
      <w:r w:rsidRPr="008E76C4">
        <w:rPr>
          <w:lang w:val="lv-LV" w:eastAsia="lv-LV"/>
        </w:rPr>
        <w:t>savākšanu</w:t>
      </w:r>
      <w:r>
        <w:rPr>
          <w:lang w:eastAsia="lv-LV"/>
        </w:rPr>
        <w:t xml:space="preserve"> bez papildu atlīdzības (t.i., komisijas maksas, administrācijas izdevumi u.tml.)</w:t>
      </w:r>
      <w:r w:rsidRPr="008E76C4">
        <w:rPr>
          <w:lang w:val="lv-LV" w:eastAsia="lv-LV"/>
        </w:rPr>
        <w:t>,</w:t>
      </w:r>
      <w:r>
        <w:rPr>
          <w:lang w:eastAsia="lv-LV"/>
        </w:rPr>
        <w:t xml:space="preserve"> piemērojot Finanšu piedāvājumā norādīto maksu, ja par papildus atkritumu apjomu </w:t>
      </w:r>
      <w:r w:rsidRPr="008E76C4">
        <w:rPr>
          <w:lang w:val="lv-LV" w:eastAsia="lv-LV"/>
        </w:rPr>
        <w:t>Pakalpojuma saņēmējs</w:t>
      </w:r>
      <w:r>
        <w:rPr>
          <w:lang w:eastAsia="lv-LV"/>
        </w:rPr>
        <w:t xml:space="preserve"> ir iepriekš (1 ( vienu) dienu pirms izvešanas grafikā paredzētās konteinera izvešanas dienas) informējis, pretējā gadījumā papildu apjoms netiek savākts. Šajā gadījumā </w:t>
      </w:r>
      <w:r w:rsidRPr="008E76C4">
        <w:rPr>
          <w:lang w:val="lv-LV" w:eastAsia="lv-LV"/>
        </w:rPr>
        <w:t xml:space="preserve">Pakalpojuma saņēmējam </w:t>
      </w:r>
      <w:r>
        <w:rPr>
          <w:lang w:eastAsia="lv-LV"/>
        </w:rPr>
        <w:t>nevar tikt piemērotas soda sankcijas vai papildu atlīdzība.</w:t>
      </w:r>
    </w:p>
    <w:p w:rsidR="00A25529" w:rsidRDefault="00A25529" w:rsidP="00A25529">
      <w:pPr>
        <w:pStyle w:val="ListParagraph"/>
        <w:numPr>
          <w:ilvl w:val="1"/>
          <w:numId w:val="6"/>
        </w:numPr>
        <w:spacing w:after="120"/>
        <w:ind w:left="567" w:hanging="567"/>
        <w:contextualSpacing w:val="0"/>
        <w:jc w:val="both"/>
        <w:rPr>
          <w:lang w:eastAsia="lv-LV"/>
        </w:rPr>
      </w:pPr>
      <w:r>
        <w:rPr>
          <w:lang w:eastAsia="lv-LV"/>
        </w:rPr>
        <w:t xml:space="preserve">Pēc </w:t>
      </w:r>
      <w:r w:rsidRPr="008E76C4">
        <w:rPr>
          <w:lang w:val="lv-LV" w:eastAsia="lv-LV"/>
        </w:rPr>
        <w:t>Pakalpojuma saņēmēja</w:t>
      </w:r>
      <w:r>
        <w:rPr>
          <w:lang w:eastAsia="lv-LV"/>
        </w:rPr>
        <w:t xml:space="preserve"> pieprasījuma</w:t>
      </w:r>
      <w:r w:rsidRPr="008E76C4">
        <w:rPr>
          <w:lang w:val="lv-LV" w:eastAsia="lv-LV"/>
        </w:rPr>
        <w:t xml:space="preserve"> Apsaimniekotājs izsniedz</w:t>
      </w:r>
      <w:r>
        <w:rPr>
          <w:lang w:eastAsia="lv-LV"/>
        </w:rPr>
        <w:t xml:space="preserve"> atkritumu izvešanas kalendāru katram kalendārajam gadam bez </w:t>
      </w:r>
      <w:r w:rsidRPr="008E76C4">
        <w:rPr>
          <w:lang w:val="lv-LV" w:eastAsia="lv-LV"/>
        </w:rPr>
        <w:t xml:space="preserve">papildu </w:t>
      </w:r>
      <w:r>
        <w:rPr>
          <w:lang w:eastAsia="lv-LV"/>
        </w:rPr>
        <w:t xml:space="preserve">atlīdzības (t.i. atkritumu radītājam vēlamā formā, piemēram, pa pastu, e-pastu vai </w:t>
      </w:r>
      <w:r w:rsidRPr="008E76C4">
        <w:rPr>
          <w:lang w:val="lv-LV" w:eastAsia="lv-LV"/>
        </w:rPr>
        <w:t>Pašvaldības telpās</w:t>
      </w:r>
      <w:r>
        <w:rPr>
          <w:lang w:eastAsia="lv-LV"/>
        </w:rPr>
        <w:t>).</w:t>
      </w:r>
    </w:p>
    <w:p w:rsidR="00A25529" w:rsidRPr="008E76C4" w:rsidRDefault="00A25529" w:rsidP="00A25529">
      <w:pPr>
        <w:pStyle w:val="ListParagraph"/>
        <w:numPr>
          <w:ilvl w:val="1"/>
          <w:numId w:val="6"/>
        </w:numPr>
        <w:spacing w:after="120"/>
        <w:ind w:left="567" w:hanging="567"/>
        <w:contextualSpacing w:val="0"/>
        <w:jc w:val="both"/>
        <w:rPr>
          <w:lang w:eastAsia="lv-LV"/>
        </w:rPr>
      </w:pPr>
      <w:r w:rsidRPr="0002332B">
        <w:rPr>
          <w:lang w:eastAsia="lv-LV"/>
        </w:rPr>
        <w:t>Atkritumu izvešanas grafika izmaiņu gadījumā, ja izm</w:t>
      </w:r>
      <w:r>
        <w:rPr>
          <w:lang w:eastAsia="lv-LV"/>
        </w:rPr>
        <w:t>aiņu ierosinātājs i</w:t>
      </w:r>
      <w:r w:rsidRPr="008E76C4">
        <w:rPr>
          <w:lang w:val="lv-LV" w:eastAsia="lv-LV"/>
        </w:rPr>
        <w:t xml:space="preserve">r </w:t>
      </w:r>
      <w:bookmarkStart w:id="6" w:name="OLE_LINK1"/>
      <w:bookmarkStart w:id="7" w:name="OLE_LINK2"/>
      <w:bookmarkStart w:id="8" w:name="OLE_LINK3"/>
      <w:r w:rsidRPr="008E76C4">
        <w:rPr>
          <w:lang w:val="lv-LV" w:eastAsia="lv-LV"/>
        </w:rPr>
        <w:t>Apsaimniekotājs</w:t>
      </w:r>
      <w:bookmarkEnd w:id="6"/>
      <w:bookmarkEnd w:id="7"/>
      <w:bookmarkEnd w:id="8"/>
      <w:r w:rsidRPr="0002332B">
        <w:rPr>
          <w:lang w:eastAsia="lv-LV"/>
        </w:rPr>
        <w:t xml:space="preserve">, </w:t>
      </w:r>
      <w:r w:rsidRPr="008E76C4">
        <w:rPr>
          <w:lang w:val="lv-LV" w:eastAsia="lv-LV"/>
        </w:rPr>
        <w:t>Apsaimniekotājs</w:t>
      </w:r>
      <w:r w:rsidRPr="0002332B">
        <w:rPr>
          <w:lang w:eastAsia="lv-LV"/>
        </w:rPr>
        <w:t xml:space="preserve"> </w:t>
      </w:r>
      <w:r>
        <w:rPr>
          <w:lang w:eastAsia="lv-LV"/>
        </w:rPr>
        <w:t>paziņo</w:t>
      </w:r>
      <w:r w:rsidRPr="0002332B">
        <w:rPr>
          <w:lang w:eastAsia="lv-LV"/>
        </w:rPr>
        <w:t xml:space="preserve"> </w:t>
      </w:r>
      <w:r w:rsidRPr="008E76C4">
        <w:rPr>
          <w:lang w:val="lv-LV" w:eastAsia="lv-LV"/>
        </w:rPr>
        <w:t>Pakalpojuma saņēmējam</w:t>
      </w:r>
      <w:r w:rsidRPr="0002332B">
        <w:rPr>
          <w:lang w:eastAsia="lv-LV"/>
        </w:rPr>
        <w:t xml:space="preserve"> par to personīgi vismaz 3 (trīs) dienas pirms plānotajām </w:t>
      </w:r>
      <w:r>
        <w:rPr>
          <w:lang w:eastAsia="lv-LV"/>
        </w:rPr>
        <w:t>izmaiņām bez papildu atlīdzības</w:t>
      </w:r>
      <w:r w:rsidRPr="008E76C4">
        <w:rPr>
          <w:lang w:val="lv-LV" w:eastAsia="lv-LV"/>
        </w:rPr>
        <w:t>.</w:t>
      </w:r>
    </w:p>
    <w:p w:rsidR="00A25529" w:rsidRDefault="00A25529" w:rsidP="00A25529">
      <w:pPr>
        <w:pStyle w:val="ListParagraph"/>
        <w:numPr>
          <w:ilvl w:val="1"/>
          <w:numId w:val="6"/>
        </w:numPr>
        <w:spacing w:after="120"/>
        <w:ind w:left="567" w:hanging="567"/>
        <w:contextualSpacing w:val="0"/>
        <w:jc w:val="both"/>
        <w:rPr>
          <w:lang w:eastAsia="lv-LV"/>
        </w:rPr>
      </w:pPr>
      <w:r w:rsidRPr="008E76C4">
        <w:rPr>
          <w:lang w:val="lv-LV" w:eastAsia="lv-LV"/>
        </w:rPr>
        <w:t xml:space="preserve">Apsaimniekotājs </w:t>
      </w:r>
      <w:r>
        <w:rPr>
          <w:lang w:eastAsia="lv-LV"/>
        </w:rPr>
        <w:t>nodrošina atkritumu konteineru nomai</w:t>
      </w:r>
      <w:r w:rsidRPr="008E76C4">
        <w:rPr>
          <w:lang w:val="lv-LV" w:eastAsia="lv-LV"/>
        </w:rPr>
        <w:t>ņu</w:t>
      </w:r>
      <w:r>
        <w:rPr>
          <w:lang w:eastAsia="lv-LV"/>
        </w:rPr>
        <w:t xml:space="preserve"> un remontu par </w:t>
      </w:r>
      <w:r w:rsidRPr="008E76C4">
        <w:rPr>
          <w:lang w:val="lv-LV" w:eastAsia="lv-LV"/>
        </w:rPr>
        <w:t xml:space="preserve">Apsaimniekotāja </w:t>
      </w:r>
      <w:r>
        <w:rPr>
          <w:lang w:eastAsia="lv-LV"/>
        </w:rPr>
        <w:t>līdzekļiem, ja tie ir Apsaimniekotāja īpašums un bojājumi saistīti ar Pakalpojuma sniegšanu.</w:t>
      </w:r>
    </w:p>
    <w:p w:rsidR="00A25529" w:rsidRDefault="00A25529" w:rsidP="00A25529">
      <w:pPr>
        <w:pStyle w:val="ListParagraph"/>
        <w:numPr>
          <w:ilvl w:val="1"/>
          <w:numId w:val="6"/>
        </w:numPr>
        <w:spacing w:after="120"/>
        <w:ind w:left="567" w:hanging="567"/>
        <w:contextualSpacing w:val="0"/>
        <w:jc w:val="both"/>
        <w:rPr>
          <w:lang w:eastAsia="lv-LV"/>
        </w:rPr>
      </w:pPr>
      <w:r w:rsidRPr="008E76C4">
        <w:rPr>
          <w:lang w:val="lv-LV" w:eastAsia="lv-LV"/>
        </w:rPr>
        <w:t xml:space="preserve">Apsaimniekotājs </w:t>
      </w:r>
      <w:r>
        <w:rPr>
          <w:lang w:eastAsia="lv-LV"/>
        </w:rPr>
        <w:t>nodrošina konteineru mazgāšanu (arī no iekšpuses) vismaz 1 (vienu) reizi gadā bez papildu atlīdzības.</w:t>
      </w:r>
    </w:p>
    <w:p w:rsidR="00A25529" w:rsidRDefault="00A25529" w:rsidP="00A25529">
      <w:pPr>
        <w:pStyle w:val="ListParagraph"/>
        <w:numPr>
          <w:ilvl w:val="1"/>
          <w:numId w:val="6"/>
        </w:numPr>
        <w:spacing w:after="120"/>
        <w:ind w:left="567" w:hanging="567"/>
        <w:contextualSpacing w:val="0"/>
        <w:jc w:val="both"/>
        <w:rPr>
          <w:lang w:eastAsia="lv-LV"/>
        </w:rPr>
      </w:pPr>
      <w:r>
        <w:rPr>
          <w:lang w:eastAsia="lv-LV"/>
        </w:rPr>
        <w:lastRenderedPageBreak/>
        <w:t xml:space="preserve">Ja </w:t>
      </w:r>
      <w:r w:rsidRPr="008E76C4">
        <w:rPr>
          <w:lang w:val="lv-LV" w:eastAsia="lv-LV"/>
        </w:rPr>
        <w:t>Pakalpojuma saņēmējs</w:t>
      </w:r>
      <w:r>
        <w:rPr>
          <w:lang w:eastAsia="lv-LV"/>
        </w:rPr>
        <w:t xml:space="preserve"> par atkritumu apsaimniekošanas pakalpojumiem nemaksā individuālajā </w:t>
      </w:r>
      <w:r w:rsidRPr="006A73E7">
        <w:rPr>
          <w:lang w:eastAsia="lv-LV"/>
        </w:rPr>
        <w:t>līgumā ( Pielikums Nr.</w:t>
      </w:r>
      <w:r w:rsidRPr="006A73E7">
        <w:rPr>
          <w:lang w:val="lv-LV" w:eastAsia="lv-LV"/>
        </w:rPr>
        <w:t>8</w:t>
      </w:r>
      <w:r w:rsidRPr="006A73E7">
        <w:rPr>
          <w:lang w:eastAsia="lv-LV"/>
        </w:rPr>
        <w:t xml:space="preserve">) noteiktajā termiņā, </w:t>
      </w:r>
      <w:r w:rsidRPr="006A73E7">
        <w:rPr>
          <w:lang w:val="lv-LV" w:eastAsia="lv-LV"/>
        </w:rPr>
        <w:t>Apsaimniekotājs</w:t>
      </w:r>
      <w:r w:rsidRPr="006A73E7">
        <w:rPr>
          <w:lang w:eastAsia="lv-LV"/>
        </w:rPr>
        <w:t xml:space="preserve"> ir tiesīgs pārtraukt </w:t>
      </w:r>
      <w:r w:rsidRPr="006A73E7">
        <w:rPr>
          <w:lang w:val="lv-LV" w:eastAsia="lv-LV"/>
        </w:rPr>
        <w:t xml:space="preserve">Pakalpojuma </w:t>
      </w:r>
      <w:r w:rsidRPr="006A73E7">
        <w:rPr>
          <w:lang w:eastAsia="lv-LV"/>
        </w:rPr>
        <w:t>snieg</w:t>
      </w:r>
      <w:r w:rsidRPr="006A73E7">
        <w:rPr>
          <w:lang w:val="lv-LV" w:eastAsia="lv-LV"/>
        </w:rPr>
        <w:t>šanu</w:t>
      </w:r>
      <w:r w:rsidRPr="006A73E7">
        <w:rPr>
          <w:lang w:eastAsia="lv-LV"/>
        </w:rPr>
        <w:t>, ievērojot individuāli</w:t>
      </w:r>
      <w:r>
        <w:rPr>
          <w:lang w:eastAsia="lv-LV"/>
        </w:rPr>
        <w:t xml:space="preserve"> ar </w:t>
      </w:r>
      <w:r w:rsidRPr="008E76C4">
        <w:rPr>
          <w:lang w:val="lv-LV" w:eastAsia="lv-LV"/>
        </w:rPr>
        <w:t>Pakalpojuma saņēmēju</w:t>
      </w:r>
      <w:r>
        <w:rPr>
          <w:lang w:eastAsia="lv-LV"/>
        </w:rPr>
        <w:t xml:space="preserve"> noslēgtajā līgumā atrunāto kārtību. </w:t>
      </w:r>
      <w:r w:rsidRPr="008E76C4">
        <w:rPr>
          <w:lang w:val="lv-LV" w:eastAsia="lv-LV"/>
        </w:rPr>
        <w:t>Apsaimniekotāja</w:t>
      </w:r>
      <w:r>
        <w:rPr>
          <w:lang w:eastAsia="lv-LV"/>
        </w:rPr>
        <w:t xml:space="preserve"> sagatavots brīdinājums/informācija </w:t>
      </w:r>
      <w:r w:rsidRPr="008E76C4">
        <w:rPr>
          <w:lang w:val="lv-LV" w:eastAsia="lv-LV"/>
        </w:rPr>
        <w:t>Pakalpojuma saņēmējam</w:t>
      </w:r>
      <w:r>
        <w:rPr>
          <w:lang w:eastAsia="lv-LV"/>
        </w:rPr>
        <w:t xml:space="preserve"> jānogādā bez papildu atlīdzības (t.i., komisijas maksas, administrācijas izdevumi; pasta pakal</w:t>
      </w:r>
      <w:r w:rsidRPr="008E76C4">
        <w:rPr>
          <w:lang w:val="lv-LV" w:eastAsia="lv-LV"/>
        </w:rPr>
        <w:t>p</w:t>
      </w:r>
      <w:r>
        <w:rPr>
          <w:lang w:eastAsia="lv-LV"/>
        </w:rPr>
        <w:t>ojumi u.tml.).</w:t>
      </w:r>
    </w:p>
    <w:p w:rsidR="00A25529" w:rsidRDefault="00A25529" w:rsidP="00A25529">
      <w:pPr>
        <w:pStyle w:val="ListParagraph"/>
        <w:numPr>
          <w:ilvl w:val="1"/>
          <w:numId w:val="6"/>
        </w:numPr>
        <w:spacing w:after="120"/>
        <w:ind w:left="567" w:hanging="567"/>
        <w:contextualSpacing w:val="0"/>
        <w:jc w:val="both"/>
        <w:rPr>
          <w:lang w:eastAsia="lv-LV"/>
        </w:rPr>
      </w:pPr>
      <w:r>
        <w:rPr>
          <w:lang w:eastAsia="lv-LV"/>
        </w:rPr>
        <w:t>Pakalpojuma atjaunošanu (atkritumu izvešanas atjaunošana pēc parāda nomaksas vai līguma atjaunošana)</w:t>
      </w:r>
      <w:r w:rsidRPr="008E76C4">
        <w:rPr>
          <w:lang w:val="lv-LV" w:eastAsia="lv-LV"/>
        </w:rPr>
        <w:t xml:space="preserve"> Apsaimniekotājs</w:t>
      </w:r>
      <w:r>
        <w:rPr>
          <w:lang w:eastAsia="lv-LV"/>
        </w:rPr>
        <w:t xml:space="preserve"> ve</w:t>
      </w:r>
      <w:r w:rsidRPr="008E76C4">
        <w:rPr>
          <w:lang w:val="lv-LV" w:eastAsia="lv-LV"/>
        </w:rPr>
        <w:t>ic</w:t>
      </w:r>
      <w:r>
        <w:rPr>
          <w:lang w:eastAsia="lv-LV"/>
        </w:rPr>
        <w:t xml:space="preserve"> bez papildu atlīdzības (t.i., komisijas maksas, administrācijas izdevumi</w:t>
      </w:r>
      <w:r w:rsidRPr="008E76C4">
        <w:rPr>
          <w:lang w:val="lv-LV" w:eastAsia="lv-LV"/>
        </w:rPr>
        <w:t xml:space="preserve">; transporta izmaksas </w:t>
      </w:r>
      <w:r>
        <w:rPr>
          <w:lang w:eastAsia="lv-LV"/>
        </w:rPr>
        <w:t xml:space="preserve"> u.tml.).</w:t>
      </w:r>
    </w:p>
    <w:p w:rsidR="00A25529" w:rsidRPr="008E76C4" w:rsidRDefault="00A25529" w:rsidP="00A25529">
      <w:pPr>
        <w:pStyle w:val="ListParagraph"/>
        <w:numPr>
          <w:ilvl w:val="1"/>
          <w:numId w:val="6"/>
        </w:numPr>
        <w:spacing w:after="120"/>
        <w:ind w:left="567" w:hanging="567"/>
        <w:contextualSpacing w:val="0"/>
        <w:jc w:val="both"/>
        <w:rPr>
          <w:lang w:eastAsia="lv-LV"/>
        </w:rPr>
      </w:pPr>
      <w:r w:rsidRPr="008E76C4">
        <w:rPr>
          <w:lang w:val="lv-LV"/>
        </w:rPr>
        <w:t>Apsaimniekotājs izsniedz rēķinus Pakalpojumu saņēmējiem, sākot ar Pakalpojumu sniegšanas uzsākšanas dienu</w:t>
      </w:r>
      <w:r w:rsidRPr="003D1E3A">
        <w:t xml:space="preserve"> </w:t>
      </w:r>
      <w:r w:rsidRPr="008E76C4">
        <w:rPr>
          <w:lang w:val="lv-LV"/>
        </w:rPr>
        <w:t>un saskaņā ar Finanšu piedāvājumu. Norēķinos ar Pakalpojuma saņēmējiem Apsaimniekotājs neparedz avansa maksājumus. Apsaimniekotājs ir tiesīgs piemērot papildus maksu Pakalpojuma saņēmējiem, kuri rēķinus izvēlas saņemt pa pastu.</w:t>
      </w:r>
    </w:p>
    <w:p w:rsidR="00A25529" w:rsidRDefault="00A25529" w:rsidP="00A25529">
      <w:pPr>
        <w:pStyle w:val="ListParagraph"/>
        <w:numPr>
          <w:ilvl w:val="1"/>
          <w:numId w:val="6"/>
        </w:numPr>
        <w:spacing w:after="120"/>
        <w:ind w:left="567" w:hanging="567"/>
        <w:contextualSpacing w:val="0"/>
        <w:jc w:val="both"/>
        <w:rPr>
          <w:lang w:eastAsia="lv-LV"/>
        </w:rPr>
      </w:pPr>
      <w:r>
        <w:rPr>
          <w:lang w:eastAsia="lv-LV"/>
        </w:rPr>
        <w:t xml:space="preserve">Pēc atkritumu konteineru iztukšošanas Apsaimniekotājam ir jāsakopj atkritumu konteineru piegulošā teritorija, ja konteineru iztukšošanas procesā ir izbiruši iekraujamie atkritumi. Ja atkritumu konteineri izvietoti īpašumu pagalmos, kuriem nav nodrošināta specializētās tehnikas piekļuve, konteineru iztukšošanas dienās </w:t>
      </w:r>
      <w:r w:rsidRPr="0032626C">
        <w:rPr>
          <w:lang w:eastAsia="lv-LV"/>
        </w:rPr>
        <w:t>līdz plkst</w:t>
      </w:r>
      <w:r>
        <w:rPr>
          <w:lang w:val="lv-LV" w:eastAsia="lv-LV"/>
        </w:rPr>
        <w:t>.</w:t>
      </w:r>
      <w:r w:rsidRPr="0032626C">
        <w:rPr>
          <w:lang w:eastAsia="lv-LV"/>
        </w:rPr>
        <w:t xml:space="preserve"> 6:00</w:t>
      </w:r>
      <w:r>
        <w:rPr>
          <w:lang w:val="lv-LV" w:eastAsia="lv-LV"/>
        </w:rPr>
        <w:t xml:space="preserve"> </w:t>
      </w:r>
      <w:r w:rsidRPr="008E76C4">
        <w:rPr>
          <w:lang w:val="lv-LV" w:eastAsia="lv-LV"/>
        </w:rPr>
        <w:t>Pakalpojuma saņēmēji</w:t>
      </w:r>
      <w:r>
        <w:rPr>
          <w:lang w:eastAsia="lv-LV"/>
        </w:rPr>
        <w:t xml:space="preserve"> tos no īpašumu pagalmiem pārvieto specializētajiem transportlīdzekļiem vai to apkalpei pieejamā vietā, kur tie netraucē gājēju un transportlīdzekļu kustību, kā arī nodrošina, lai pēc atkritumu izvešanas konteineri tiktu novietoti atpakaļ to pastāvīgajā atrašanās vietā.</w:t>
      </w:r>
    </w:p>
    <w:p w:rsidR="00A25529" w:rsidRPr="008E76C4" w:rsidRDefault="00A25529" w:rsidP="00A25529">
      <w:pPr>
        <w:pStyle w:val="ListParagraph"/>
        <w:numPr>
          <w:ilvl w:val="1"/>
          <w:numId w:val="6"/>
        </w:numPr>
        <w:spacing w:after="120"/>
        <w:ind w:left="567" w:hanging="567"/>
        <w:contextualSpacing w:val="0"/>
        <w:jc w:val="both"/>
        <w:rPr>
          <w:lang w:eastAsia="lv-LV"/>
        </w:rPr>
      </w:pPr>
      <w:r>
        <w:rPr>
          <w:lang w:eastAsia="lv-LV"/>
        </w:rPr>
        <w:t>Pakalpojumu sniegšanā Apsaimniekotājs ir tiesīgs izmantot tikai tādus konteinerus, maisus, specializētus transportlīdzekļus, iekārtas un ierīces, kas nerada apdraudējumu cilvēka dzīvībai un veselībai, apkārtējai videi</w:t>
      </w:r>
      <w:r w:rsidRPr="008E76C4">
        <w:rPr>
          <w:lang w:val="lv-LV" w:eastAsia="lv-LV"/>
        </w:rPr>
        <w:t>.</w:t>
      </w:r>
    </w:p>
    <w:p w:rsidR="00A25529" w:rsidRPr="008E76C4" w:rsidRDefault="00A25529" w:rsidP="00A25529">
      <w:pPr>
        <w:pStyle w:val="ListParagraph"/>
        <w:numPr>
          <w:ilvl w:val="1"/>
          <w:numId w:val="6"/>
        </w:numPr>
        <w:spacing w:after="120"/>
        <w:ind w:left="567" w:hanging="567"/>
        <w:contextualSpacing w:val="0"/>
        <w:jc w:val="both"/>
        <w:rPr>
          <w:lang w:eastAsia="lv-LV"/>
        </w:rPr>
      </w:pPr>
      <w:r w:rsidRPr="008E76C4">
        <w:rPr>
          <w:lang w:val="lv-LV"/>
        </w:rPr>
        <w:t>Situācijās, kad Pakalpojumu nav iespējams sniegt grafikā paredzētā dienā ārkārtas situāciju gadījumos (dabas stihijas, avārijas u.c. iemesli, kurus nav bijis iespējams paredzēt iepriekš), par Pakalpojuma pārtraukšanu tiek nekavējoties informēta Pašvaldība, iesniedzot tai iespējamo Pakalpojuma atjaunošanas termiņu, kā arī tiek informēti atkritumu radītāji vai valdītāji. Gadījumos, kad atkritumu izvešana grafikā paredzētajā dienā nav iespējama, bet iemesls nav ārkārtas situācija, atkāpe no atkritumu izvešanas grafika pieļaujama no</w:t>
      </w:r>
      <w:r w:rsidR="00754E24">
        <w:rPr>
          <w:lang w:val="lv-LV"/>
        </w:rPr>
        <w:t xml:space="preserve"> </w:t>
      </w:r>
      <w:r w:rsidRPr="008E76C4">
        <w:rPr>
          <w:lang w:val="lv-LV"/>
        </w:rPr>
        <w:t>1 (vienas) līdz 3 (trim) dienām, par to nekavējoties informējot Pašvaldību un Pakalpojuma saņēmējus.</w:t>
      </w:r>
    </w:p>
    <w:p w:rsidR="00A25529" w:rsidRPr="008E76C4" w:rsidRDefault="00A25529" w:rsidP="00A25529">
      <w:pPr>
        <w:pStyle w:val="ListParagraph"/>
        <w:numPr>
          <w:ilvl w:val="1"/>
          <w:numId w:val="6"/>
        </w:numPr>
        <w:spacing w:after="120"/>
        <w:ind w:left="567" w:hanging="567"/>
        <w:contextualSpacing w:val="0"/>
        <w:jc w:val="both"/>
        <w:rPr>
          <w:lang w:eastAsia="lv-LV"/>
        </w:rPr>
      </w:pPr>
      <w:r w:rsidRPr="008E76C4">
        <w:rPr>
          <w:lang w:val="lv-LV"/>
        </w:rPr>
        <w:t>Apsaimniekotājs nodrošina pretenziju (gan mutiskas, ka rakstiskas) no Pakalpojuma saņēmējiem par sniegto Pakalpojumu, tā kvalitāti vai citiem ar atkritumu apsaimniekošanu saistītiem jautājumiem reģistrēšanu un risināšanu 1 (vienas) nedēļas laikā no pretenzijas saņemšanas brīža. Par rasto risinājumu telefoniski vai rakstiski informē pretenzijas iesniedzēju bez papildu atlīdzības. Ja abpusēji izdevīgs risinājums netiek panākts, jautājuma izskatīšanā tiek iesaistīta Pašvaldība.</w:t>
      </w:r>
    </w:p>
    <w:p w:rsidR="00A25529" w:rsidRPr="008E76C4" w:rsidRDefault="00A25529" w:rsidP="00A25529">
      <w:pPr>
        <w:pStyle w:val="ListParagraph"/>
        <w:numPr>
          <w:ilvl w:val="1"/>
          <w:numId w:val="6"/>
        </w:numPr>
        <w:spacing w:after="120"/>
        <w:ind w:left="567" w:hanging="567"/>
        <w:contextualSpacing w:val="0"/>
        <w:jc w:val="both"/>
        <w:rPr>
          <w:lang w:eastAsia="lv-LV"/>
        </w:rPr>
      </w:pPr>
      <w:r w:rsidRPr="008E76C4">
        <w:rPr>
          <w:lang w:val="lv-LV"/>
        </w:rPr>
        <w:t>Apsaimniekotājs nodrošina jebkuru pārkāpumu no Pakalpojuma saņēmēja puses fiksēšanu, veicot fotofiksāciju un par to informējot pārkāpēju. Par Pakalpojuma saņēmējiem uzrādītiem vai nosūtītiem pārkāpumu fiksējošiem materiāliem papīra formātā netiek iekasēta papildu atlīdzība.</w:t>
      </w:r>
    </w:p>
    <w:p w:rsidR="00A25529" w:rsidRPr="008E76C4" w:rsidRDefault="00A25529" w:rsidP="00A25529">
      <w:pPr>
        <w:pStyle w:val="ListParagraph"/>
        <w:numPr>
          <w:ilvl w:val="1"/>
          <w:numId w:val="6"/>
        </w:numPr>
        <w:spacing w:after="120"/>
        <w:ind w:left="567" w:hanging="567"/>
        <w:contextualSpacing w:val="0"/>
        <w:jc w:val="both"/>
        <w:rPr>
          <w:lang w:eastAsia="lv-LV"/>
        </w:rPr>
      </w:pPr>
      <w:r w:rsidRPr="008E76C4">
        <w:rPr>
          <w:lang w:val="lv-LV" w:eastAsia="lv-LV"/>
        </w:rPr>
        <w:t>Apsaimniekotājam jānodrošina liela izmēra atkritumu izvešana, par maksu vienojoties ar Pakalpojuma saņēmēju. Liela izmēra atkritumu izvešana jānodrošina</w:t>
      </w:r>
      <w:r w:rsidRPr="008E76C4">
        <w:rPr>
          <w:color w:val="FF0000"/>
          <w:lang w:val="lv-LV" w:eastAsia="lv-LV"/>
        </w:rPr>
        <w:t xml:space="preserve"> </w:t>
      </w:r>
      <w:r w:rsidRPr="008E76C4">
        <w:rPr>
          <w:lang w:val="lv-LV" w:eastAsia="lv-LV"/>
        </w:rPr>
        <w:t xml:space="preserve">pēc nepieciešamības, </w:t>
      </w:r>
      <w:r w:rsidRPr="008E76C4">
        <w:rPr>
          <w:lang w:val="lv-LV"/>
        </w:rPr>
        <w:t>izvešanu piesakot, zvanot Apsaimniekotājam.</w:t>
      </w:r>
    </w:p>
    <w:p w:rsidR="00A25529" w:rsidRPr="008E76C4" w:rsidRDefault="00A25529" w:rsidP="00A25529">
      <w:pPr>
        <w:pStyle w:val="ListParagraph"/>
        <w:numPr>
          <w:ilvl w:val="1"/>
          <w:numId w:val="6"/>
        </w:numPr>
        <w:spacing w:after="120"/>
        <w:ind w:left="567" w:hanging="567"/>
        <w:contextualSpacing w:val="0"/>
        <w:jc w:val="both"/>
        <w:rPr>
          <w:lang w:eastAsia="lv-LV"/>
        </w:rPr>
      </w:pPr>
      <w:r w:rsidRPr="008E76C4">
        <w:rPr>
          <w:szCs w:val="24"/>
          <w:lang w:val="lv-LV"/>
        </w:rPr>
        <w:lastRenderedPageBreak/>
        <w:t xml:space="preserve">Ja Apsaimniekotājs Piedāvājumā norādījis, ka </w:t>
      </w:r>
      <w:bookmarkStart w:id="9" w:name="_Hlk511032040"/>
      <w:r w:rsidRPr="008E76C4">
        <w:rPr>
          <w:szCs w:val="24"/>
          <w:lang w:val="lv-LV"/>
        </w:rPr>
        <w:t xml:space="preserve">nodrošinās </w:t>
      </w:r>
      <w:r w:rsidRPr="008E76C4">
        <w:rPr>
          <w:szCs w:val="24"/>
          <w:u w:val="single"/>
          <w:lang w:val="lv-LV"/>
        </w:rPr>
        <w:t>bīstamo atkritumu</w:t>
      </w:r>
      <w:r w:rsidRPr="008E76C4">
        <w:rPr>
          <w:szCs w:val="24"/>
          <w:lang w:val="lv-LV"/>
        </w:rPr>
        <w:t xml:space="preserve"> (</w:t>
      </w:r>
      <w:hyperlink r:id="rId8" w:history="1">
        <w:r w:rsidRPr="00F53AC0">
          <w:rPr>
            <w:rStyle w:val="Hyperlink"/>
            <w:szCs w:val="24"/>
            <w:u w:val="none"/>
            <w:lang w:val="lv-LV"/>
          </w:rPr>
          <w:t>elektrisko un elektronisko, sadzīvē radušos bīstamo, videi kaitīgo preču atkritumu savākšanu</w:t>
        </w:r>
      </w:hyperlink>
      <w:r w:rsidRPr="008E76C4">
        <w:rPr>
          <w:szCs w:val="24"/>
          <w:lang w:val="lv-LV"/>
        </w:rPr>
        <w:t xml:space="preserve">, tajā skaitā elektrisko un elektronisko iekārtu atkritumu savākšanu, akumulatoru un bateriju savākšanu, luminiscēto spuldžu un/vai </w:t>
      </w:r>
      <w:r w:rsidRPr="008E76C4">
        <w:rPr>
          <w:lang w:val="lv-LV"/>
        </w:rPr>
        <w:t>nolietotu autoriepu savākšanu),</w:t>
      </w:r>
      <w:bookmarkEnd w:id="9"/>
      <w:r w:rsidRPr="008E76C4">
        <w:rPr>
          <w:lang w:val="lv-LV"/>
        </w:rPr>
        <w:t xml:space="preserve"> Apsaimniekotājam pakalpojums jāsniedz ne vēlāk kā 10 darba dienu laikā no Pakalpojuma saņēmēja pieprasījuma dienas, maksu nosakot, Pakalpojuma saņēmējam vienojoties ar Apsaimniekotāju. Vienu reizi gadā Apsaimniekotājs nodrošina elektrisko un elektronisko iekārtu atkritumu bezmaksas savākšanu akcijas veidā.</w:t>
      </w:r>
    </w:p>
    <w:p w:rsidR="00A25529" w:rsidRDefault="00A25529" w:rsidP="00A25529">
      <w:pPr>
        <w:pStyle w:val="ListParagraph"/>
        <w:numPr>
          <w:ilvl w:val="1"/>
          <w:numId w:val="6"/>
        </w:numPr>
        <w:spacing w:after="120"/>
        <w:ind w:left="567" w:hanging="567"/>
        <w:contextualSpacing w:val="0"/>
        <w:jc w:val="both"/>
        <w:rPr>
          <w:lang w:eastAsia="lv-LV"/>
        </w:rPr>
      </w:pPr>
      <w:r>
        <w:t>V</w:t>
      </w:r>
      <w:r w:rsidRPr="001447E0">
        <w:t xml:space="preserve">ismaz 1 (vienu) reizi gadā </w:t>
      </w:r>
      <w:r>
        <w:t>akcija</w:t>
      </w:r>
      <w:r w:rsidRPr="001447E0">
        <w:t>s vai</w:t>
      </w:r>
      <w:r w:rsidRPr="008E76C4">
        <w:rPr>
          <w:lang w:val="lv-LV"/>
        </w:rPr>
        <w:t xml:space="preserve"> </w:t>
      </w:r>
      <w:r w:rsidRPr="001447E0">
        <w:t>talk</w:t>
      </w:r>
      <w:r w:rsidRPr="008E76C4">
        <w:rPr>
          <w:lang w:val="lv-LV"/>
        </w:rPr>
        <w:t>as laikā</w:t>
      </w:r>
      <w:r w:rsidRPr="001447E0">
        <w:t xml:space="preserve"> </w:t>
      </w:r>
      <w:r w:rsidRPr="008E76C4">
        <w:rPr>
          <w:lang w:val="lv-LV"/>
        </w:rPr>
        <w:t>savāktos atkritumus</w:t>
      </w:r>
      <w:r w:rsidRPr="001447E0">
        <w:t xml:space="preserve"> bez maksas nogādā</w:t>
      </w:r>
      <w:r w:rsidRPr="008E76C4">
        <w:rPr>
          <w:lang w:val="lv-LV"/>
        </w:rPr>
        <w:t>t sadzīves</w:t>
      </w:r>
      <w:r w:rsidRPr="001447E0">
        <w:t xml:space="preserve"> atkritumu poligon</w:t>
      </w:r>
      <w:r w:rsidRPr="008E76C4">
        <w:rPr>
          <w:lang w:val="lv-LV"/>
        </w:rPr>
        <w:t>ā “Pentuļi”</w:t>
      </w:r>
      <w:r>
        <w:t>.</w:t>
      </w:r>
    </w:p>
    <w:p w:rsidR="00A25529" w:rsidRPr="008E76C4" w:rsidRDefault="00A25529" w:rsidP="00A25529">
      <w:pPr>
        <w:pStyle w:val="ListParagraph"/>
        <w:numPr>
          <w:ilvl w:val="1"/>
          <w:numId w:val="6"/>
        </w:numPr>
        <w:spacing w:after="120"/>
        <w:ind w:left="567" w:hanging="567"/>
        <w:contextualSpacing w:val="0"/>
        <w:jc w:val="both"/>
        <w:rPr>
          <w:lang w:eastAsia="lv-LV"/>
        </w:rPr>
      </w:pPr>
      <w:r w:rsidRPr="008E76C4">
        <w:rPr>
          <w:lang w:val="lv-LV"/>
        </w:rPr>
        <w:t xml:space="preserve">Apsaimniekotājs nodrošina </w:t>
      </w:r>
      <w:r>
        <w:rPr>
          <w:lang w:val="lv-LV"/>
        </w:rPr>
        <w:t>Pakalpojumu</w:t>
      </w:r>
      <w:r w:rsidRPr="008E76C4">
        <w:rPr>
          <w:lang w:val="lv-LV"/>
        </w:rPr>
        <w:t xml:space="preserve"> publiskos pasākumos, iepriekš vienojoties ar pasākuma organizētāju vai Pašvaldību.</w:t>
      </w:r>
    </w:p>
    <w:p w:rsidR="00A25529" w:rsidRDefault="00A25529" w:rsidP="00A25529">
      <w:pPr>
        <w:pStyle w:val="ListParagraph"/>
        <w:tabs>
          <w:tab w:val="left" w:pos="567"/>
        </w:tabs>
        <w:autoSpaceDE w:val="0"/>
        <w:autoSpaceDN w:val="0"/>
        <w:adjustRightInd w:val="0"/>
        <w:spacing w:after="120"/>
        <w:ind w:left="432"/>
        <w:jc w:val="both"/>
        <w:rPr>
          <w:color w:val="000000"/>
          <w:lang w:val="lv-LV" w:eastAsia="lv-LV"/>
        </w:rPr>
      </w:pPr>
    </w:p>
    <w:p w:rsidR="00A25529" w:rsidRPr="00D83F46" w:rsidRDefault="00A25529" w:rsidP="00A25529">
      <w:pPr>
        <w:pStyle w:val="ListParagraph"/>
        <w:numPr>
          <w:ilvl w:val="0"/>
          <w:numId w:val="1"/>
        </w:numPr>
        <w:tabs>
          <w:tab w:val="left" w:pos="567"/>
        </w:tabs>
        <w:autoSpaceDE w:val="0"/>
        <w:autoSpaceDN w:val="0"/>
        <w:adjustRightInd w:val="0"/>
        <w:spacing w:after="120"/>
        <w:ind w:firstLine="1341"/>
        <w:rPr>
          <w:b/>
          <w:color w:val="000000"/>
          <w:lang w:val="lv-LV" w:eastAsia="lv-LV"/>
        </w:rPr>
      </w:pPr>
      <w:r w:rsidRPr="00D83F46">
        <w:rPr>
          <w:b/>
          <w:color w:val="000000"/>
          <w:lang w:val="lv-LV" w:eastAsia="lv-LV"/>
        </w:rPr>
        <w:t xml:space="preserve">Dalīti vākto atkritumu apsaimniekošana </w:t>
      </w:r>
    </w:p>
    <w:p w:rsidR="00A25529" w:rsidRPr="000F0092" w:rsidRDefault="00A25529" w:rsidP="00A25529">
      <w:pPr>
        <w:pStyle w:val="ListParagraph"/>
        <w:numPr>
          <w:ilvl w:val="1"/>
          <w:numId w:val="1"/>
        </w:numPr>
        <w:tabs>
          <w:tab w:val="left" w:pos="567"/>
        </w:tabs>
        <w:autoSpaceDE w:val="0"/>
        <w:autoSpaceDN w:val="0"/>
        <w:adjustRightInd w:val="0"/>
        <w:spacing w:after="120"/>
        <w:ind w:left="431" w:hanging="431"/>
        <w:contextualSpacing w:val="0"/>
        <w:jc w:val="both"/>
        <w:rPr>
          <w:lang w:val="lv-LV"/>
        </w:rPr>
      </w:pPr>
      <w:r w:rsidRPr="004D435D">
        <w:rPr>
          <w:iCs/>
          <w:lang w:val="lv-LV" w:eastAsia="lv-LV"/>
        </w:rPr>
        <w:t xml:space="preserve">Apsaimniekotājam ir pienākums izveidotajos atkritumu </w:t>
      </w:r>
      <w:r w:rsidRPr="004D435D">
        <w:rPr>
          <w:color w:val="000000"/>
          <w:lang w:val="lv-LV" w:eastAsia="lv-LV"/>
        </w:rPr>
        <w:t>dalītās savākšanas punktos</w:t>
      </w:r>
      <w:r w:rsidRPr="004D435D">
        <w:rPr>
          <w:iCs/>
          <w:lang w:val="lv-LV" w:eastAsia="lv-LV"/>
        </w:rPr>
        <w:t xml:space="preserve"> bez maksas nodrošināt atkritumu</w:t>
      </w:r>
      <w:r w:rsidRPr="000F0092">
        <w:rPr>
          <w:iCs/>
          <w:lang w:val="lv-LV" w:eastAsia="lv-LV"/>
        </w:rPr>
        <w:t xml:space="preserve"> konteineru uzstādīšanu un apsaimniekošanu, kas ir paredzēti atkritumu </w:t>
      </w:r>
      <w:r>
        <w:rPr>
          <w:iCs/>
          <w:lang w:val="lv-LV" w:eastAsia="lv-LV"/>
        </w:rPr>
        <w:t xml:space="preserve">dalītai vākšanai </w:t>
      </w:r>
      <w:r w:rsidRPr="000F0092">
        <w:rPr>
          <w:iCs/>
          <w:lang w:val="lv-LV" w:eastAsia="lv-LV"/>
        </w:rPr>
        <w:t xml:space="preserve">– </w:t>
      </w:r>
      <w:r w:rsidRPr="000F0092">
        <w:rPr>
          <w:iCs/>
          <w:u w:val="single"/>
          <w:lang w:val="lv-LV" w:eastAsia="lv-LV"/>
        </w:rPr>
        <w:t>vismaz papīra un kartona</w:t>
      </w:r>
      <w:r>
        <w:rPr>
          <w:iCs/>
          <w:u w:val="single"/>
          <w:lang w:val="lv-LV" w:eastAsia="lv-LV"/>
        </w:rPr>
        <w:t xml:space="preserve">, </w:t>
      </w:r>
      <w:r w:rsidRPr="000F0092">
        <w:rPr>
          <w:iCs/>
          <w:u w:val="single"/>
          <w:lang w:val="lv-LV" w:eastAsia="lv-LV"/>
        </w:rPr>
        <w:t>plastmasa</w:t>
      </w:r>
      <w:r>
        <w:rPr>
          <w:iCs/>
          <w:u w:val="single"/>
          <w:lang w:val="lv-LV" w:eastAsia="lv-LV"/>
        </w:rPr>
        <w:t xml:space="preserve">s, stikla un metāla </w:t>
      </w:r>
      <w:r w:rsidRPr="000F0092">
        <w:rPr>
          <w:iCs/>
          <w:u w:val="single"/>
          <w:lang w:val="lv-LV" w:eastAsia="lv-LV"/>
        </w:rPr>
        <w:t>iepakojum</w:t>
      </w:r>
      <w:r>
        <w:rPr>
          <w:iCs/>
          <w:u w:val="single"/>
          <w:lang w:val="lv-LV" w:eastAsia="lv-LV"/>
        </w:rPr>
        <w:t>am.</w:t>
      </w:r>
      <w:r w:rsidRPr="000F0092">
        <w:rPr>
          <w:lang w:val="lv-LV" w:eastAsia="lv-LV"/>
        </w:rPr>
        <w:t xml:space="preserve"> </w:t>
      </w:r>
      <w:r w:rsidRPr="000F0092">
        <w:rPr>
          <w:shd w:val="clear" w:color="auto" w:fill="FFFFFF"/>
          <w:lang w:val="lv-LV"/>
        </w:rPr>
        <w:t xml:space="preserve">Vienā atkritumu konteinerā var vienlaikus savākt divu vai vairāku veidu dalīti savāktos sadzīves atkritumus. </w:t>
      </w:r>
      <w:r>
        <w:rPr>
          <w:shd w:val="clear" w:color="auto" w:fill="FFFFFF"/>
          <w:lang w:val="lv-LV"/>
        </w:rPr>
        <w:t>Atkritumu izvešana no punktiem jānodrošina vismaz 1 reizi mēnesī</w:t>
      </w:r>
      <w:r w:rsidRPr="000F0092">
        <w:rPr>
          <w:lang w:val="lv-LV"/>
        </w:rPr>
        <w:t>.</w:t>
      </w:r>
    </w:p>
    <w:p w:rsidR="00A25529" w:rsidRPr="000F0092" w:rsidRDefault="00A25529" w:rsidP="00A25529">
      <w:pPr>
        <w:pStyle w:val="ListParagraph"/>
        <w:numPr>
          <w:ilvl w:val="1"/>
          <w:numId w:val="1"/>
        </w:numPr>
        <w:spacing w:after="120"/>
        <w:ind w:left="431" w:hanging="431"/>
        <w:contextualSpacing w:val="0"/>
        <w:jc w:val="both"/>
        <w:rPr>
          <w:lang w:val="lv-LV"/>
        </w:rPr>
      </w:pPr>
      <w:r>
        <w:rPr>
          <w:lang w:val="lv-LV"/>
        </w:rPr>
        <w:t>Apsaimniekotājam</w:t>
      </w:r>
      <w:r w:rsidRPr="000F0092">
        <w:rPr>
          <w:lang w:val="lv-LV"/>
        </w:rPr>
        <w:t xml:space="preserve"> jā</w:t>
      </w:r>
      <w:r>
        <w:rPr>
          <w:lang w:val="lv-LV"/>
        </w:rPr>
        <w:t xml:space="preserve">nodrošina </w:t>
      </w:r>
      <w:r w:rsidRPr="000F0092">
        <w:rPr>
          <w:lang w:val="lv-LV"/>
        </w:rPr>
        <w:t>šādas atkritumu dalītās savākšanas punktu atrašanās vietas: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7512"/>
      </w:tblGrid>
      <w:tr w:rsidR="00A25529" w:rsidRPr="00E804EE" w:rsidTr="00CF60A9">
        <w:trPr>
          <w:trHeight w:val="255"/>
        </w:trPr>
        <w:tc>
          <w:tcPr>
            <w:tcW w:w="960" w:type="dxa"/>
            <w:shd w:val="clear" w:color="auto" w:fill="auto"/>
            <w:vAlign w:val="center"/>
            <w:hideMark/>
          </w:tcPr>
          <w:p w:rsidR="00A25529" w:rsidRPr="00E804EE" w:rsidRDefault="00A25529" w:rsidP="00CF60A9">
            <w:pPr>
              <w:jc w:val="center"/>
              <w:rPr>
                <w:bCs/>
                <w:lang w:val="lv-LV" w:eastAsia="lv-LV"/>
              </w:rPr>
            </w:pPr>
            <w:r>
              <w:rPr>
                <w:bCs/>
                <w:lang w:val="lv-LV" w:eastAsia="lv-LV"/>
              </w:rPr>
              <w:t>Nr. p.k.</w:t>
            </w:r>
          </w:p>
        </w:tc>
        <w:tc>
          <w:tcPr>
            <w:tcW w:w="7512" w:type="dxa"/>
            <w:shd w:val="clear" w:color="auto" w:fill="auto"/>
            <w:vAlign w:val="bottom"/>
            <w:hideMark/>
          </w:tcPr>
          <w:p w:rsidR="00A25529" w:rsidRPr="00E804EE" w:rsidRDefault="00A25529" w:rsidP="00CF60A9">
            <w:pPr>
              <w:ind w:firstLineChars="100" w:firstLine="221"/>
              <w:rPr>
                <w:b/>
                <w:bCs/>
                <w:color w:val="000000"/>
                <w:lang w:val="lv-LV" w:eastAsia="lv-LV"/>
              </w:rPr>
            </w:pPr>
            <w:r>
              <w:rPr>
                <w:b/>
                <w:bCs/>
                <w:color w:val="000000"/>
                <w:sz w:val="22"/>
                <w:szCs w:val="22"/>
                <w:lang w:val="lv-LV" w:eastAsia="lv-LV"/>
              </w:rPr>
              <w:t>Adrese</w:t>
            </w:r>
          </w:p>
        </w:tc>
      </w:tr>
      <w:tr w:rsidR="00A25529" w:rsidRPr="00E804EE" w:rsidTr="00CF60A9">
        <w:trPr>
          <w:trHeight w:val="255"/>
        </w:trPr>
        <w:tc>
          <w:tcPr>
            <w:tcW w:w="960" w:type="dxa"/>
            <w:shd w:val="clear" w:color="auto" w:fill="auto"/>
            <w:vAlign w:val="center"/>
          </w:tcPr>
          <w:p w:rsidR="00A25529" w:rsidRPr="00E804EE" w:rsidRDefault="00A25529" w:rsidP="00CF60A9">
            <w:pPr>
              <w:jc w:val="center"/>
              <w:rPr>
                <w:bCs/>
                <w:lang w:val="lv-LV" w:eastAsia="lv-LV"/>
              </w:rPr>
            </w:pPr>
            <w:r>
              <w:rPr>
                <w:bCs/>
                <w:lang w:val="lv-LV" w:eastAsia="lv-LV"/>
              </w:rPr>
              <w:t>1.</w:t>
            </w:r>
          </w:p>
        </w:tc>
        <w:tc>
          <w:tcPr>
            <w:tcW w:w="7512" w:type="dxa"/>
            <w:shd w:val="clear" w:color="auto" w:fill="auto"/>
            <w:vAlign w:val="bottom"/>
          </w:tcPr>
          <w:p w:rsidR="00A25529" w:rsidRPr="00F53AC0" w:rsidRDefault="00A25529" w:rsidP="00CF60A9">
            <w:pPr>
              <w:jc w:val="both"/>
              <w:rPr>
                <w:iCs/>
                <w:color w:val="000000"/>
                <w:lang w:val="lv-LV"/>
              </w:rPr>
            </w:pPr>
            <w:r w:rsidRPr="00F53AC0">
              <w:rPr>
                <w:iCs/>
                <w:color w:val="000000"/>
              </w:rPr>
              <w:t>Skolas iela 11, Alsunga, Alsungas novads</w:t>
            </w:r>
          </w:p>
        </w:tc>
      </w:tr>
      <w:tr w:rsidR="00A25529" w:rsidRPr="00E804EE" w:rsidTr="00CF60A9">
        <w:trPr>
          <w:trHeight w:val="255"/>
        </w:trPr>
        <w:tc>
          <w:tcPr>
            <w:tcW w:w="960" w:type="dxa"/>
            <w:shd w:val="clear" w:color="auto" w:fill="auto"/>
            <w:vAlign w:val="center"/>
          </w:tcPr>
          <w:p w:rsidR="00A25529" w:rsidRDefault="00A25529" w:rsidP="00CF60A9">
            <w:pPr>
              <w:jc w:val="center"/>
              <w:rPr>
                <w:bCs/>
                <w:lang w:val="lv-LV" w:eastAsia="lv-LV"/>
              </w:rPr>
            </w:pPr>
            <w:r>
              <w:rPr>
                <w:bCs/>
                <w:lang w:val="lv-LV" w:eastAsia="lv-LV"/>
              </w:rPr>
              <w:t>2.</w:t>
            </w:r>
          </w:p>
        </w:tc>
        <w:tc>
          <w:tcPr>
            <w:tcW w:w="7512" w:type="dxa"/>
            <w:shd w:val="clear" w:color="auto" w:fill="auto"/>
            <w:vAlign w:val="bottom"/>
          </w:tcPr>
          <w:p w:rsidR="00A25529" w:rsidRPr="00F53AC0" w:rsidRDefault="00A25529" w:rsidP="00CF60A9">
            <w:pPr>
              <w:jc w:val="both"/>
              <w:rPr>
                <w:color w:val="000000"/>
                <w:lang w:val="lv-LV"/>
              </w:rPr>
            </w:pPr>
            <w:r w:rsidRPr="00065183">
              <w:rPr>
                <w:color w:val="000000"/>
              </w:rPr>
              <w:t>Ziedlejas iela 1, Alsunga, Alsungas novads</w:t>
            </w:r>
          </w:p>
        </w:tc>
      </w:tr>
      <w:tr w:rsidR="00A25529" w:rsidRPr="00E804EE" w:rsidTr="00CF60A9">
        <w:trPr>
          <w:trHeight w:val="255"/>
        </w:trPr>
        <w:tc>
          <w:tcPr>
            <w:tcW w:w="960" w:type="dxa"/>
            <w:shd w:val="clear" w:color="auto" w:fill="auto"/>
            <w:vAlign w:val="center"/>
          </w:tcPr>
          <w:p w:rsidR="00A25529" w:rsidRDefault="00A25529" w:rsidP="00CF60A9">
            <w:pPr>
              <w:jc w:val="center"/>
              <w:rPr>
                <w:bCs/>
                <w:lang w:val="lv-LV" w:eastAsia="lv-LV"/>
              </w:rPr>
            </w:pPr>
            <w:r>
              <w:rPr>
                <w:bCs/>
                <w:lang w:val="lv-LV" w:eastAsia="lv-LV"/>
              </w:rPr>
              <w:t>3</w:t>
            </w:r>
          </w:p>
        </w:tc>
        <w:tc>
          <w:tcPr>
            <w:tcW w:w="7512" w:type="dxa"/>
            <w:shd w:val="clear" w:color="auto" w:fill="auto"/>
            <w:vAlign w:val="bottom"/>
          </w:tcPr>
          <w:p w:rsidR="00A25529" w:rsidRPr="00F53AC0" w:rsidRDefault="00A25529" w:rsidP="00CF60A9">
            <w:pPr>
              <w:jc w:val="both"/>
              <w:rPr>
                <w:color w:val="000000"/>
                <w:lang w:val="lv-LV"/>
              </w:rPr>
            </w:pPr>
            <w:r w:rsidRPr="00065183">
              <w:rPr>
                <w:color w:val="000000"/>
              </w:rPr>
              <w:t>Krasta iela 1, Alsunga, Alsungas novads</w:t>
            </w:r>
          </w:p>
        </w:tc>
      </w:tr>
      <w:tr w:rsidR="00A25529" w:rsidRPr="00E804EE" w:rsidTr="00CF60A9">
        <w:trPr>
          <w:trHeight w:val="219"/>
        </w:trPr>
        <w:tc>
          <w:tcPr>
            <w:tcW w:w="960" w:type="dxa"/>
            <w:shd w:val="clear" w:color="auto" w:fill="auto"/>
            <w:vAlign w:val="center"/>
          </w:tcPr>
          <w:p w:rsidR="00A25529" w:rsidRDefault="00A25529" w:rsidP="00CF60A9">
            <w:pPr>
              <w:jc w:val="center"/>
              <w:rPr>
                <w:bCs/>
                <w:lang w:val="lv-LV" w:eastAsia="lv-LV"/>
              </w:rPr>
            </w:pPr>
            <w:r>
              <w:rPr>
                <w:bCs/>
                <w:lang w:val="lv-LV" w:eastAsia="lv-LV"/>
              </w:rPr>
              <w:t>4</w:t>
            </w:r>
          </w:p>
        </w:tc>
        <w:tc>
          <w:tcPr>
            <w:tcW w:w="7512" w:type="dxa"/>
            <w:shd w:val="clear" w:color="auto" w:fill="auto"/>
            <w:vAlign w:val="bottom"/>
          </w:tcPr>
          <w:p w:rsidR="00A25529" w:rsidRPr="00F53AC0" w:rsidRDefault="00A25529" w:rsidP="00CF60A9">
            <w:pPr>
              <w:jc w:val="both"/>
              <w:rPr>
                <w:color w:val="000000"/>
                <w:lang w:val="lv-LV"/>
              </w:rPr>
            </w:pPr>
            <w:r w:rsidRPr="00065183">
              <w:rPr>
                <w:color w:val="000000"/>
              </w:rPr>
              <w:t>Krasta iela 7 , Alsunga, Alsungas novads</w:t>
            </w:r>
          </w:p>
        </w:tc>
      </w:tr>
      <w:tr w:rsidR="00A25529" w:rsidRPr="00E804EE" w:rsidTr="00CF60A9">
        <w:trPr>
          <w:trHeight w:val="240"/>
        </w:trPr>
        <w:tc>
          <w:tcPr>
            <w:tcW w:w="960" w:type="dxa"/>
            <w:shd w:val="clear" w:color="auto" w:fill="auto"/>
            <w:vAlign w:val="center"/>
          </w:tcPr>
          <w:p w:rsidR="00A25529" w:rsidRDefault="00A25529" w:rsidP="00CF60A9">
            <w:pPr>
              <w:jc w:val="center"/>
              <w:rPr>
                <w:bCs/>
                <w:lang w:val="lv-LV" w:eastAsia="lv-LV"/>
              </w:rPr>
            </w:pPr>
            <w:r>
              <w:rPr>
                <w:bCs/>
                <w:lang w:val="lv-LV" w:eastAsia="lv-LV"/>
              </w:rPr>
              <w:t>5</w:t>
            </w:r>
          </w:p>
        </w:tc>
        <w:tc>
          <w:tcPr>
            <w:tcW w:w="7512" w:type="dxa"/>
            <w:shd w:val="clear" w:color="auto" w:fill="auto"/>
            <w:vAlign w:val="bottom"/>
          </w:tcPr>
          <w:p w:rsidR="00A25529" w:rsidRPr="00065183" w:rsidRDefault="00A25529" w:rsidP="00CF60A9">
            <w:pPr>
              <w:jc w:val="both"/>
              <w:rPr>
                <w:bCs/>
                <w:lang w:val="lv-LV" w:eastAsia="lv-LV"/>
              </w:rPr>
            </w:pPr>
            <w:r w:rsidRPr="00065183">
              <w:rPr>
                <w:bCs/>
                <w:lang w:val="lv-LV" w:eastAsia="lv-LV"/>
              </w:rPr>
              <w:t>Almale 7, Almale, Alsungas novads</w:t>
            </w:r>
          </w:p>
        </w:tc>
      </w:tr>
    </w:tbl>
    <w:p w:rsidR="00A25529" w:rsidRPr="000F0092" w:rsidRDefault="00A25529" w:rsidP="00A25529">
      <w:pPr>
        <w:tabs>
          <w:tab w:val="left" w:pos="567"/>
        </w:tabs>
        <w:autoSpaceDE w:val="0"/>
        <w:autoSpaceDN w:val="0"/>
        <w:adjustRightInd w:val="0"/>
        <w:spacing w:after="120"/>
        <w:jc w:val="both"/>
        <w:rPr>
          <w:b/>
          <w:color w:val="7030A0"/>
          <w:lang w:val="lv-LV" w:eastAsia="lv-LV"/>
        </w:rPr>
      </w:pPr>
    </w:p>
    <w:p w:rsidR="00A25529" w:rsidRDefault="00A25529" w:rsidP="00A25529">
      <w:pPr>
        <w:pStyle w:val="ListParagraph"/>
        <w:numPr>
          <w:ilvl w:val="1"/>
          <w:numId w:val="1"/>
        </w:numPr>
        <w:spacing w:after="120"/>
        <w:ind w:left="431" w:hanging="431"/>
        <w:contextualSpacing w:val="0"/>
        <w:jc w:val="both"/>
        <w:rPr>
          <w:lang w:val="lv-LV"/>
        </w:rPr>
      </w:pPr>
      <w:r>
        <w:rPr>
          <w:lang w:val="lv-LV"/>
        </w:rPr>
        <w:t xml:space="preserve">Apsaimniekotājs </w:t>
      </w:r>
      <w:r w:rsidRPr="00EC35AE">
        <w:rPr>
          <w:lang w:val="lv-LV"/>
        </w:rPr>
        <w:t>līdz 2020. gada 31. decembrim izveido dalītas savākšanas sistēmu bioloģiski noārdāmiem atkritumiem.</w:t>
      </w:r>
    </w:p>
    <w:p w:rsidR="00A25529" w:rsidRPr="000F0092" w:rsidRDefault="00A25529" w:rsidP="00A25529">
      <w:pPr>
        <w:pStyle w:val="ListParagraph"/>
        <w:numPr>
          <w:ilvl w:val="1"/>
          <w:numId w:val="1"/>
        </w:numPr>
        <w:tabs>
          <w:tab w:val="left" w:pos="567"/>
        </w:tabs>
        <w:autoSpaceDE w:val="0"/>
        <w:autoSpaceDN w:val="0"/>
        <w:adjustRightInd w:val="0"/>
        <w:spacing w:after="120"/>
        <w:ind w:left="431" w:hanging="431"/>
        <w:contextualSpacing w:val="0"/>
        <w:jc w:val="both"/>
        <w:rPr>
          <w:b/>
          <w:color w:val="7030A0"/>
          <w:lang w:val="lv-LV" w:eastAsia="lv-LV"/>
        </w:rPr>
      </w:pPr>
      <w:r>
        <w:rPr>
          <w:lang w:val="lv-LV" w:eastAsia="lv-LV"/>
        </w:rPr>
        <w:t xml:space="preserve">Apsaimniekotājam </w:t>
      </w:r>
      <w:r w:rsidRPr="004D435D">
        <w:rPr>
          <w:lang w:val="lv-LV" w:eastAsia="lv-LV"/>
        </w:rPr>
        <w:t>jānodrošina vismaz viens specializētais transportlīdzeklis,</w:t>
      </w:r>
      <w:r w:rsidRPr="004D435D">
        <w:rPr>
          <w:color w:val="000000"/>
          <w:lang w:val="lv-LV" w:eastAsia="lv-LV"/>
        </w:rPr>
        <w:t xml:space="preserve"> kas ir piemērots dalīti vākto atkritumu savākšanai, nodrošinot to nesajaukšanos</w:t>
      </w:r>
      <w:r w:rsidRPr="000F0092">
        <w:rPr>
          <w:color w:val="000000"/>
          <w:lang w:val="lv-LV" w:eastAsia="lv-LV"/>
        </w:rPr>
        <w:t xml:space="preserve"> ar nešķirotiem sadzīves atkritumiem un to pārvadāšanu līdz to galapunktam šķirotā veidā. </w:t>
      </w:r>
    </w:p>
    <w:p w:rsidR="00A25529" w:rsidRPr="00C72195" w:rsidRDefault="00A25529" w:rsidP="00A25529">
      <w:pPr>
        <w:pStyle w:val="ListParagraph"/>
        <w:numPr>
          <w:ilvl w:val="1"/>
          <w:numId w:val="1"/>
        </w:numPr>
        <w:tabs>
          <w:tab w:val="left" w:pos="567"/>
        </w:tabs>
        <w:autoSpaceDE w:val="0"/>
        <w:autoSpaceDN w:val="0"/>
        <w:adjustRightInd w:val="0"/>
        <w:spacing w:after="120"/>
        <w:ind w:left="431" w:hanging="431"/>
        <w:contextualSpacing w:val="0"/>
        <w:jc w:val="both"/>
        <w:rPr>
          <w:b/>
          <w:color w:val="000000"/>
          <w:lang w:val="lv-LV" w:eastAsia="lv-LV"/>
        </w:rPr>
      </w:pPr>
      <w:r w:rsidRPr="00C72195">
        <w:rPr>
          <w:color w:val="000000"/>
          <w:lang w:val="lv-LV" w:eastAsia="lv-LV"/>
        </w:rPr>
        <w:t>Uz dalīti vākto atkritumu konteineriem jābūt izvietotai nepārprotamai un skaidri salasāmai informācijai par attiecīgajā konteinerā ievietojamo atkritumu veidu un norādei par Apsaimniekotāju un tā kontakttāl</w:t>
      </w:r>
      <w:r>
        <w:rPr>
          <w:color w:val="000000"/>
          <w:lang w:val="lv-LV" w:eastAsia="lv-LV"/>
        </w:rPr>
        <w:t>r</w:t>
      </w:r>
      <w:r w:rsidRPr="00C72195">
        <w:rPr>
          <w:color w:val="000000"/>
          <w:lang w:val="lv-LV" w:eastAsia="lv-LV"/>
        </w:rPr>
        <w:t>unim.</w:t>
      </w:r>
    </w:p>
    <w:p w:rsidR="00A25529" w:rsidRDefault="00A25529" w:rsidP="00A25529">
      <w:pPr>
        <w:pStyle w:val="ListParagraph"/>
        <w:numPr>
          <w:ilvl w:val="1"/>
          <w:numId w:val="1"/>
        </w:numPr>
        <w:spacing w:after="120"/>
        <w:ind w:left="431" w:hanging="431"/>
        <w:contextualSpacing w:val="0"/>
        <w:jc w:val="both"/>
        <w:rPr>
          <w:lang w:val="lv-LV"/>
        </w:rPr>
      </w:pPr>
      <w:r w:rsidRPr="00D25B8C">
        <w:rPr>
          <w:lang w:val="lv-LV"/>
        </w:rPr>
        <w:t xml:space="preserve">Apsaimniekotājam ir tiesības uzskatīt dalīti vāktos (šķirotus) atkritumus par nešķirotiem sadzīves atkritumiem gadījumā, ja dalīti savāktiem atkritumiem ir cita atkritumu veida piejaukums </w:t>
      </w:r>
      <w:r>
        <w:rPr>
          <w:lang w:val="lv-LV"/>
        </w:rPr>
        <w:t>1</w:t>
      </w:r>
      <w:r w:rsidRPr="00D25B8C">
        <w:rPr>
          <w:lang w:val="lv-LV"/>
        </w:rPr>
        <w:t xml:space="preserve">0% un vairāk no kopējā konteinerī esošā sastāva. Šādā gadījumā Pakalpojuma saņēmējs par šāda veida atkritumiem norēķinās saskaņā ar spēkā esošo sadzīves atkritumu apsaimniekošanas maksu, </w:t>
      </w:r>
      <w:r w:rsidRPr="00D25B8C">
        <w:rPr>
          <w:lang w:val="lv-LV" w:eastAsia="lv-LV"/>
        </w:rPr>
        <w:t>kas ir paredzēta par nešķirotu sadzīves atkritumu apsaimniekošanu,</w:t>
      </w:r>
      <w:r w:rsidRPr="00D25B8C">
        <w:rPr>
          <w:lang w:val="lv-LV"/>
        </w:rPr>
        <w:t xml:space="preserve"> un savstarpējos līgumos par atkritumu apsaimniekošanas pakalpojumu sniegšanu atrunāto kārtību. Par minēto faktu tiek sastādīts akts, kuram pievienoti attiecīgo faktu apliecinoši fotoattēli.</w:t>
      </w:r>
    </w:p>
    <w:p w:rsidR="00A25529" w:rsidRPr="00E76CFE" w:rsidRDefault="00A25529" w:rsidP="00A25529">
      <w:pPr>
        <w:pStyle w:val="ListParagraph"/>
        <w:spacing w:after="120"/>
        <w:ind w:left="431"/>
        <w:contextualSpacing w:val="0"/>
        <w:jc w:val="both"/>
        <w:rPr>
          <w:lang w:val="lv-LV"/>
        </w:rPr>
      </w:pPr>
    </w:p>
    <w:p w:rsidR="00A25529" w:rsidRPr="008050D6" w:rsidRDefault="00A25529" w:rsidP="00A25529">
      <w:pPr>
        <w:pStyle w:val="ListParagraph"/>
        <w:numPr>
          <w:ilvl w:val="0"/>
          <w:numId w:val="1"/>
        </w:numPr>
        <w:tabs>
          <w:tab w:val="left" w:pos="426"/>
        </w:tabs>
        <w:autoSpaceDE w:val="0"/>
        <w:autoSpaceDN w:val="0"/>
        <w:adjustRightInd w:val="0"/>
        <w:spacing w:before="240" w:after="240"/>
        <w:rPr>
          <w:b/>
          <w:color w:val="000000"/>
          <w:lang w:val="lv-LV" w:eastAsia="lv-LV"/>
        </w:rPr>
      </w:pPr>
      <w:r w:rsidRPr="008050D6">
        <w:rPr>
          <w:b/>
          <w:color w:val="000000"/>
          <w:lang w:val="lv-LV" w:eastAsia="lv-LV"/>
        </w:rPr>
        <w:t xml:space="preserve">Sabiedrības informēšanas </w:t>
      </w:r>
      <w:r>
        <w:rPr>
          <w:b/>
          <w:color w:val="000000"/>
          <w:lang w:val="lv-LV" w:eastAsia="lv-LV"/>
        </w:rPr>
        <w:t>pasākumi un pienākums informēt P</w:t>
      </w:r>
      <w:r w:rsidRPr="008050D6">
        <w:rPr>
          <w:b/>
          <w:color w:val="000000"/>
          <w:lang w:val="lv-LV" w:eastAsia="lv-LV"/>
        </w:rPr>
        <w:t>ašvaldību</w:t>
      </w:r>
    </w:p>
    <w:p w:rsidR="00A25529" w:rsidRPr="008050D6" w:rsidRDefault="00A25529" w:rsidP="00A25529">
      <w:pPr>
        <w:pStyle w:val="ListParagraph"/>
        <w:numPr>
          <w:ilvl w:val="1"/>
          <w:numId w:val="1"/>
        </w:numPr>
        <w:autoSpaceDE w:val="0"/>
        <w:autoSpaceDN w:val="0"/>
        <w:adjustRightInd w:val="0"/>
        <w:spacing w:after="120"/>
        <w:ind w:left="431" w:hanging="431"/>
        <w:contextualSpacing w:val="0"/>
        <w:jc w:val="both"/>
        <w:rPr>
          <w:color w:val="000000"/>
          <w:lang w:val="lv-LV" w:eastAsia="lv-LV"/>
        </w:rPr>
      </w:pPr>
      <w:r w:rsidRPr="008050D6">
        <w:rPr>
          <w:color w:val="000000"/>
          <w:lang w:val="lv-LV" w:eastAsia="lv-LV"/>
        </w:rPr>
        <w:t>Apsaimniekotājam ir pienākums iesaistīties sabiedrības informēšanā un izglītošanā. Apsaimniekotāja informatīvās un sabiedrību informējošās aktivitātes notiek sadarbībā ar Pašvaldību, sniedzot visu nepieciešamo informāciju, informējot par Apsaimniekotāja darbības aktualitātēm, iespēju robežās iesaistoties kopēji plānotajās publiskajās kampaņās, kas vērstas uz sabiedrības informēšanas un</w:t>
      </w:r>
      <w:r>
        <w:rPr>
          <w:color w:val="000000"/>
          <w:lang w:val="lv-LV" w:eastAsia="lv-LV"/>
        </w:rPr>
        <w:t xml:space="preserve"> izglītošanas mērķu sasniegšanu.</w:t>
      </w:r>
      <w:r w:rsidRPr="008050D6">
        <w:rPr>
          <w:color w:val="000000"/>
          <w:lang w:val="lv-LV" w:eastAsia="lv-LV"/>
        </w:rPr>
        <w:t xml:space="preserve">  </w:t>
      </w:r>
    </w:p>
    <w:p w:rsidR="00A25529" w:rsidRPr="0086625B" w:rsidRDefault="00A25529" w:rsidP="00A25529">
      <w:pPr>
        <w:pStyle w:val="ListParagraph"/>
        <w:numPr>
          <w:ilvl w:val="1"/>
          <w:numId w:val="1"/>
        </w:numPr>
        <w:autoSpaceDE w:val="0"/>
        <w:autoSpaceDN w:val="0"/>
        <w:adjustRightInd w:val="0"/>
        <w:spacing w:after="120"/>
        <w:contextualSpacing w:val="0"/>
        <w:jc w:val="both"/>
        <w:rPr>
          <w:color w:val="000000"/>
          <w:lang w:val="lv-LV" w:eastAsia="lv-LV"/>
        </w:rPr>
      </w:pPr>
      <w:r w:rsidRPr="0086625B">
        <w:rPr>
          <w:color w:val="000000"/>
          <w:lang w:val="lv-LV" w:eastAsia="lv-LV"/>
        </w:rPr>
        <w:t xml:space="preserve">Apsaimniekotāja pienākums ir informēt atkritumu </w:t>
      </w:r>
      <w:r>
        <w:rPr>
          <w:color w:val="000000"/>
          <w:lang w:val="lv-LV" w:eastAsia="lv-LV"/>
        </w:rPr>
        <w:t xml:space="preserve">Pakalpojuma saņēmējus </w:t>
      </w:r>
      <w:r w:rsidRPr="0086625B">
        <w:rPr>
          <w:color w:val="000000"/>
          <w:lang w:val="lv-LV" w:eastAsia="lv-LV"/>
        </w:rPr>
        <w:t>par izmaiņām atkritumu apsaimniekošanā, kā arī sniegt aktuālo informāciju par atkritumu dalītās vākšanas infrastruktūru (atkritumu šķirošanas laukumiem un dalītās atkritumu savākšanas punktiem), kas tam ir p</w:t>
      </w:r>
      <w:r>
        <w:rPr>
          <w:color w:val="000000"/>
          <w:lang w:val="lv-LV" w:eastAsia="lv-LV"/>
        </w:rPr>
        <w:t>ieejama.</w:t>
      </w:r>
    </w:p>
    <w:p w:rsidR="00A25529" w:rsidRPr="0086625B" w:rsidRDefault="00A25529" w:rsidP="00A25529">
      <w:pPr>
        <w:pStyle w:val="ListParagraph"/>
        <w:numPr>
          <w:ilvl w:val="1"/>
          <w:numId w:val="1"/>
        </w:numPr>
        <w:autoSpaceDE w:val="0"/>
        <w:autoSpaceDN w:val="0"/>
        <w:adjustRightInd w:val="0"/>
        <w:spacing w:after="120"/>
        <w:ind w:left="431" w:hanging="431"/>
        <w:contextualSpacing w:val="0"/>
        <w:jc w:val="both"/>
        <w:rPr>
          <w:b/>
          <w:lang w:val="lv-LV" w:eastAsia="lv-LV"/>
        </w:rPr>
      </w:pPr>
      <w:r w:rsidRPr="0086625B">
        <w:rPr>
          <w:color w:val="000000"/>
          <w:lang w:val="lv-LV" w:eastAsia="lv-LV"/>
        </w:rPr>
        <w:t xml:space="preserve">Apsaimniekotājs sadarbībā ar </w:t>
      </w:r>
      <w:r>
        <w:rPr>
          <w:color w:val="000000"/>
          <w:lang w:val="lv-LV" w:eastAsia="lv-LV"/>
        </w:rPr>
        <w:t>Alsungas novada</w:t>
      </w:r>
      <w:r w:rsidRPr="0086625B">
        <w:rPr>
          <w:color w:val="000000"/>
          <w:lang w:val="lv-LV" w:eastAsia="lv-LV"/>
        </w:rPr>
        <w:t xml:space="preserve"> domi nodrošina aktuālās informācijas ievietošanu </w:t>
      </w:r>
      <w:r w:rsidRPr="0086625B">
        <w:rPr>
          <w:i/>
          <w:color w:val="000000"/>
          <w:lang w:val="lv-LV" w:eastAsia="lv-LV"/>
        </w:rPr>
        <w:t>interneta</w:t>
      </w:r>
      <w:r w:rsidRPr="0086625B">
        <w:rPr>
          <w:color w:val="000000"/>
          <w:lang w:val="lv-LV" w:eastAsia="lv-LV"/>
        </w:rPr>
        <w:t xml:space="preserve"> vidē, t.i., Apsaimniekotāja </w:t>
      </w:r>
      <w:bookmarkStart w:id="10" w:name="OLE_LINK4"/>
      <w:bookmarkStart w:id="11" w:name="OLE_LINK5"/>
      <w:bookmarkStart w:id="12" w:name="OLE_LINK6"/>
      <w:r w:rsidRPr="0086625B">
        <w:rPr>
          <w:color w:val="000000"/>
          <w:lang w:val="lv-LV" w:eastAsia="lv-LV"/>
        </w:rPr>
        <w:t xml:space="preserve">Pakalpojuma saņēmējiem </w:t>
      </w:r>
      <w:bookmarkEnd w:id="10"/>
      <w:bookmarkEnd w:id="11"/>
      <w:bookmarkEnd w:id="12"/>
      <w:r w:rsidRPr="0086625B">
        <w:rPr>
          <w:color w:val="000000"/>
          <w:lang w:val="lv-LV" w:eastAsia="lv-LV"/>
        </w:rPr>
        <w:t xml:space="preserve">un sabiedrībai paredzētajai informācijai, ieskaitot to, kas tiek publicēta Apsaimniekotājam piederošajā tīmekļvietnē, </w:t>
      </w:r>
      <w:r w:rsidRPr="0086625B">
        <w:rPr>
          <w:lang w:val="lv-LV" w:eastAsia="lv-LV"/>
        </w:rPr>
        <w:t>jātiek publicētai arī tīmekļvietnē</w:t>
      </w:r>
      <w:r w:rsidRPr="00E76CFE">
        <w:rPr>
          <w:lang w:val="lv-LV" w:eastAsia="lv-LV"/>
        </w:rPr>
        <w:t xml:space="preserve"> </w:t>
      </w:r>
      <w:hyperlink r:id="rId9" w:history="1">
        <w:r w:rsidRPr="00E76CFE">
          <w:rPr>
            <w:rStyle w:val="Hyperlink"/>
            <w:lang w:val="lv-LV" w:eastAsia="lv-LV"/>
          </w:rPr>
          <w:t>www.alsunga.lv</w:t>
        </w:r>
      </w:hyperlink>
      <w:r w:rsidRPr="0086625B">
        <w:rPr>
          <w:lang w:val="lv-LV" w:eastAsia="lv-LV"/>
        </w:rPr>
        <w:t>. Apsaimniekotājs informācijas sagatavošanu un tās ievietošanu veic sadarbībā ar Pašvaldības sabi</w:t>
      </w:r>
      <w:r>
        <w:rPr>
          <w:lang w:val="lv-LV" w:eastAsia="lv-LV"/>
        </w:rPr>
        <w:t>edrisko attiecību speciālistiem.</w:t>
      </w:r>
    </w:p>
    <w:p w:rsidR="00A25529" w:rsidRPr="0086625B" w:rsidRDefault="00A25529" w:rsidP="00A25529">
      <w:pPr>
        <w:pStyle w:val="ListParagraph"/>
        <w:numPr>
          <w:ilvl w:val="1"/>
          <w:numId w:val="1"/>
        </w:numPr>
        <w:autoSpaceDE w:val="0"/>
        <w:autoSpaceDN w:val="0"/>
        <w:adjustRightInd w:val="0"/>
        <w:spacing w:after="120"/>
        <w:ind w:left="431" w:hanging="431"/>
        <w:contextualSpacing w:val="0"/>
        <w:jc w:val="both"/>
        <w:rPr>
          <w:b/>
          <w:color w:val="000000"/>
          <w:lang w:val="lv-LV" w:eastAsia="lv-LV"/>
        </w:rPr>
      </w:pPr>
      <w:r w:rsidRPr="0086625B">
        <w:rPr>
          <w:color w:val="000000"/>
          <w:lang w:val="lv-LV" w:eastAsia="lv-LV"/>
        </w:rPr>
        <w:t>Apsaimniekotājs</w:t>
      </w:r>
      <w:r w:rsidRPr="002C6C16">
        <w:rPr>
          <w:szCs w:val="24"/>
        </w:rPr>
        <w:t xml:space="preserve"> </w:t>
      </w:r>
      <w:r>
        <w:rPr>
          <w:szCs w:val="24"/>
        </w:rPr>
        <w:t>n</w:t>
      </w:r>
      <w:r w:rsidRPr="002C6C16">
        <w:rPr>
          <w:szCs w:val="24"/>
        </w:rPr>
        <w:t>odrošin</w:t>
      </w:r>
      <w:r>
        <w:rPr>
          <w:szCs w:val="24"/>
          <w:lang w:val="lv-LV"/>
        </w:rPr>
        <w:t xml:space="preserve">a </w:t>
      </w:r>
      <w:r>
        <w:rPr>
          <w:szCs w:val="24"/>
        </w:rPr>
        <w:t>ar</w:t>
      </w:r>
      <w:r w:rsidRPr="00355D5F">
        <w:rPr>
          <w:szCs w:val="24"/>
          <w:lang w:val="lv-LV"/>
        </w:rPr>
        <w:t xml:space="preserve"> Pakalpojumu</w:t>
      </w:r>
      <w:r w:rsidRPr="002C6C16">
        <w:rPr>
          <w:szCs w:val="24"/>
        </w:rPr>
        <w:t>, t.i., atkritumu maisu iegāde, līguma par atkritumu apsaimniekošanu slēgšana, samaksas iekasēšana, informācijas par atkritumu apsaimniekošanu savas kompetences robežās sniegšana, atkritumu izvešanas biežuma izmaiņas u.c. ar atkritumu apsaimniekošanu saistīto pakalpojumu pieejamību iedzīv</w:t>
      </w:r>
      <w:r>
        <w:rPr>
          <w:szCs w:val="24"/>
        </w:rPr>
        <w:t xml:space="preserve">otājiem novada </w:t>
      </w:r>
      <w:r>
        <w:rPr>
          <w:szCs w:val="24"/>
          <w:lang w:val="lv-LV"/>
        </w:rPr>
        <w:t>domē</w:t>
      </w:r>
      <w:r>
        <w:rPr>
          <w:szCs w:val="24"/>
        </w:rPr>
        <w:t xml:space="preserve"> vismaz </w:t>
      </w:r>
      <w:r w:rsidRPr="005A6D34">
        <w:rPr>
          <w:szCs w:val="24"/>
        </w:rPr>
        <w:t>5 (</w:t>
      </w:r>
      <w:r w:rsidRPr="005A6D34">
        <w:rPr>
          <w:szCs w:val="24"/>
          <w:lang w:val="lv-LV"/>
        </w:rPr>
        <w:t>piecas</w:t>
      </w:r>
      <w:r w:rsidRPr="005A6D34">
        <w:rPr>
          <w:szCs w:val="24"/>
        </w:rPr>
        <w:t>) dienas nedēļā ar apmeklējuma laiku</w:t>
      </w:r>
      <w:r w:rsidRPr="005A6D34">
        <w:rPr>
          <w:szCs w:val="24"/>
          <w:lang w:val="lv-LV"/>
        </w:rPr>
        <w:t xml:space="preserve"> P,O,T,C</w:t>
      </w:r>
      <w:r w:rsidRPr="005A6D34">
        <w:rPr>
          <w:szCs w:val="24"/>
        </w:rPr>
        <w:t xml:space="preserve"> no 8:00</w:t>
      </w:r>
      <w:r w:rsidRPr="005A6D34">
        <w:rPr>
          <w:szCs w:val="24"/>
          <w:lang w:val="lv-LV"/>
        </w:rPr>
        <w:t xml:space="preserve"> </w:t>
      </w:r>
      <w:r w:rsidRPr="005A6D34">
        <w:rPr>
          <w:szCs w:val="24"/>
        </w:rPr>
        <w:t>–</w:t>
      </w:r>
      <w:r w:rsidRPr="005A6D34">
        <w:rPr>
          <w:szCs w:val="24"/>
          <w:lang w:val="lv-LV"/>
        </w:rPr>
        <w:t xml:space="preserve"> 17:00</w:t>
      </w:r>
      <w:r w:rsidRPr="005A6D34">
        <w:rPr>
          <w:color w:val="000000"/>
          <w:lang w:val="lv-LV" w:eastAsia="lv-LV"/>
        </w:rPr>
        <w:t>.</w:t>
      </w:r>
      <w:r w:rsidRPr="005A6D34">
        <w:rPr>
          <w:szCs w:val="24"/>
        </w:rPr>
        <w:t xml:space="preserve"> </w:t>
      </w:r>
      <w:r w:rsidRPr="005A6D34">
        <w:rPr>
          <w:szCs w:val="24"/>
          <w:lang w:val="lv-LV"/>
        </w:rPr>
        <w:t xml:space="preserve">P </w:t>
      </w:r>
      <w:r w:rsidRPr="005A6D34">
        <w:rPr>
          <w:szCs w:val="24"/>
        </w:rPr>
        <w:t>8:00</w:t>
      </w:r>
      <w:r w:rsidRPr="005A6D34">
        <w:rPr>
          <w:szCs w:val="24"/>
          <w:lang w:val="lv-LV"/>
        </w:rPr>
        <w:t xml:space="preserve"> </w:t>
      </w:r>
      <w:r w:rsidRPr="005A6D34">
        <w:rPr>
          <w:szCs w:val="24"/>
        </w:rPr>
        <w:t>–</w:t>
      </w:r>
      <w:r w:rsidRPr="005A6D34">
        <w:rPr>
          <w:szCs w:val="24"/>
          <w:lang w:val="lv-LV"/>
        </w:rPr>
        <w:t xml:space="preserve"> 15:00</w:t>
      </w:r>
      <w:r>
        <w:rPr>
          <w:color w:val="000000"/>
          <w:lang w:val="lv-LV" w:eastAsia="lv-LV"/>
        </w:rPr>
        <w:t>. Katru darba dienu, izņemot valsts noteiktās svētku dienas, Apsaimniekotājs</w:t>
      </w:r>
      <w:r w:rsidRPr="0086625B">
        <w:rPr>
          <w:color w:val="000000"/>
          <w:lang w:val="lv-LV" w:eastAsia="lv-LV"/>
        </w:rPr>
        <w:t xml:space="preserve"> </w:t>
      </w:r>
      <w:r>
        <w:rPr>
          <w:color w:val="000000"/>
          <w:lang w:val="lv-LV" w:eastAsia="lv-LV"/>
        </w:rPr>
        <w:t xml:space="preserve">nodrošina saziņu e-pastā un telefoniski. Apsaimniekotājam </w:t>
      </w:r>
      <w:r w:rsidRPr="0086625B">
        <w:rPr>
          <w:color w:val="000000"/>
          <w:lang w:val="lv-LV" w:eastAsia="lv-LV"/>
        </w:rPr>
        <w:t xml:space="preserve">ir jāpārzina Pakalpojuma sniegšanas teritorija (ciemu, māju, ielu atrašanās vietas, atkritumu vedēju maršruti, laika </w:t>
      </w:r>
      <w:r>
        <w:rPr>
          <w:color w:val="000000"/>
          <w:lang w:val="lv-LV" w:eastAsia="lv-LV"/>
        </w:rPr>
        <w:t>grafiki un tajos iekļautie objekti</w:t>
      </w:r>
      <w:r w:rsidRPr="0086625B">
        <w:rPr>
          <w:color w:val="000000"/>
          <w:lang w:val="lv-LV" w:eastAsia="lv-LV"/>
        </w:rPr>
        <w:t xml:space="preserve">, Pakalpojuma saņēmēju adreses u.c.). </w:t>
      </w:r>
    </w:p>
    <w:p w:rsidR="00A25529" w:rsidRPr="00E804EE" w:rsidRDefault="00A25529" w:rsidP="00A25529">
      <w:pPr>
        <w:pStyle w:val="ListParagraph"/>
        <w:numPr>
          <w:ilvl w:val="1"/>
          <w:numId w:val="1"/>
        </w:numPr>
        <w:tabs>
          <w:tab w:val="left" w:pos="284"/>
        </w:tabs>
        <w:suppressAutoHyphens/>
        <w:autoSpaceDN w:val="0"/>
        <w:spacing w:line="276" w:lineRule="auto"/>
        <w:contextualSpacing w:val="0"/>
        <w:jc w:val="both"/>
        <w:textAlignment w:val="baseline"/>
        <w:rPr>
          <w:lang w:val="lv-LV"/>
        </w:rPr>
      </w:pPr>
      <w:r w:rsidRPr="00E804EE">
        <w:rPr>
          <w:lang w:val="lv-LV"/>
        </w:rPr>
        <w:t>Apsaimniekotājs katru gadu līdz 1.</w:t>
      </w:r>
      <w:r>
        <w:rPr>
          <w:lang w:val="lv-LV"/>
        </w:rPr>
        <w:t xml:space="preserve"> </w:t>
      </w:r>
      <w:r w:rsidRPr="00E804EE">
        <w:rPr>
          <w:lang w:val="lv-LV"/>
        </w:rPr>
        <w:t xml:space="preserve">martam par iepriekšējo kalendāra gadu sniedz informāciju par </w:t>
      </w:r>
      <w:r>
        <w:rPr>
          <w:lang w:val="lv-LV"/>
        </w:rPr>
        <w:t>Alsungas novada</w:t>
      </w:r>
      <w:r w:rsidRPr="00E804EE">
        <w:rPr>
          <w:lang w:val="lv-LV"/>
        </w:rPr>
        <w:t xml:space="preserve"> administratīvajā teritorijā apsaimniekotajiem atkritumiem, t.i.: </w:t>
      </w:r>
    </w:p>
    <w:p w:rsidR="00A25529" w:rsidRPr="00271607" w:rsidRDefault="00A25529" w:rsidP="00A25529">
      <w:pPr>
        <w:pStyle w:val="ListParagraph"/>
        <w:numPr>
          <w:ilvl w:val="2"/>
          <w:numId w:val="1"/>
        </w:numPr>
        <w:tabs>
          <w:tab w:val="left" w:pos="284"/>
        </w:tabs>
        <w:suppressAutoHyphens/>
        <w:autoSpaceDN w:val="0"/>
        <w:spacing w:after="120"/>
        <w:ind w:left="1276" w:hanging="708"/>
        <w:contextualSpacing w:val="0"/>
        <w:jc w:val="both"/>
        <w:textAlignment w:val="baseline"/>
        <w:rPr>
          <w:lang w:val="lv-LV"/>
        </w:rPr>
      </w:pPr>
      <w:r w:rsidRPr="00E804EE">
        <w:rPr>
          <w:lang w:val="lv-LV"/>
        </w:rPr>
        <w:t>kopējo savākto sadzīves atkritumu daudzumu, atsevišķi norādot fizisko un juridisko personu radīto atkritumu veidus un kopējo daudzumu</w:t>
      </w:r>
      <w:r>
        <w:rPr>
          <w:lang w:val="lv-LV"/>
        </w:rPr>
        <w:t xml:space="preserve">, </w:t>
      </w:r>
      <w:r w:rsidRPr="00271607">
        <w:rPr>
          <w:lang w:val="lv-LV"/>
        </w:rPr>
        <w:t xml:space="preserve">dalīti savākto atkritumu daudzumu un veidus; </w:t>
      </w:r>
    </w:p>
    <w:p w:rsidR="00A25529" w:rsidRPr="00E804EE" w:rsidRDefault="00A25529" w:rsidP="00A25529">
      <w:pPr>
        <w:pStyle w:val="ListParagraph"/>
        <w:numPr>
          <w:ilvl w:val="2"/>
          <w:numId w:val="1"/>
        </w:numPr>
        <w:tabs>
          <w:tab w:val="left" w:pos="284"/>
          <w:tab w:val="left" w:pos="1276"/>
        </w:tabs>
        <w:suppressAutoHyphens/>
        <w:autoSpaceDN w:val="0"/>
        <w:spacing w:after="120"/>
        <w:contextualSpacing w:val="0"/>
        <w:jc w:val="both"/>
        <w:textAlignment w:val="baseline"/>
        <w:rPr>
          <w:lang w:val="lv-LV"/>
        </w:rPr>
      </w:pPr>
      <w:r w:rsidRPr="00E804EE">
        <w:rPr>
          <w:lang w:val="lv-LV"/>
        </w:rPr>
        <w:t>atkritumu konteineru skaitu un to veidus;</w:t>
      </w:r>
    </w:p>
    <w:p w:rsidR="00A25529" w:rsidRDefault="00A25529" w:rsidP="00A25529">
      <w:pPr>
        <w:pStyle w:val="ListParagraph"/>
        <w:numPr>
          <w:ilvl w:val="2"/>
          <w:numId w:val="1"/>
        </w:numPr>
        <w:tabs>
          <w:tab w:val="left" w:pos="284"/>
          <w:tab w:val="left" w:pos="1276"/>
        </w:tabs>
        <w:suppressAutoHyphens/>
        <w:autoSpaceDN w:val="0"/>
        <w:spacing w:after="120"/>
        <w:ind w:left="1276" w:hanging="708"/>
        <w:contextualSpacing w:val="0"/>
        <w:jc w:val="both"/>
        <w:textAlignment w:val="baseline"/>
        <w:rPr>
          <w:lang w:val="lv-LV"/>
        </w:rPr>
      </w:pPr>
      <w:r w:rsidRPr="00E804EE">
        <w:rPr>
          <w:lang w:val="lv-LV"/>
        </w:rPr>
        <w:t>savākto liel</w:t>
      </w:r>
      <w:r>
        <w:rPr>
          <w:lang w:val="lv-LV"/>
        </w:rPr>
        <w:t xml:space="preserve">a izmēra </w:t>
      </w:r>
      <w:r w:rsidRPr="00E804EE">
        <w:rPr>
          <w:lang w:val="lv-LV"/>
        </w:rPr>
        <w:t>atkritumu daudzumu, savākto būvnie</w:t>
      </w:r>
      <w:r>
        <w:rPr>
          <w:lang w:val="lv-LV"/>
        </w:rPr>
        <w:t>cībā radušos atkritumu daudzumu</w:t>
      </w:r>
      <w:r w:rsidRPr="00E804EE">
        <w:rPr>
          <w:lang w:val="lv-LV"/>
        </w:rPr>
        <w:t xml:space="preserve">; </w:t>
      </w:r>
    </w:p>
    <w:p w:rsidR="00A25529" w:rsidRPr="00271607" w:rsidRDefault="00A25529" w:rsidP="00A25529">
      <w:pPr>
        <w:pStyle w:val="ListParagraph"/>
        <w:numPr>
          <w:ilvl w:val="2"/>
          <w:numId w:val="1"/>
        </w:numPr>
        <w:tabs>
          <w:tab w:val="left" w:pos="284"/>
          <w:tab w:val="left" w:pos="1276"/>
        </w:tabs>
        <w:suppressAutoHyphens/>
        <w:autoSpaceDN w:val="0"/>
        <w:spacing w:after="120"/>
        <w:ind w:left="1276" w:hanging="708"/>
        <w:contextualSpacing w:val="0"/>
        <w:jc w:val="both"/>
        <w:textAlignment w:val="baseline"/>
        <w:rPr>
          <w:lang w:val="lv-LV"/>
        </w:rPr>
      </w:pPr>
      <w:r w:rsidRPr="00271607">
        <w:rPr>
          <w:lang w:val="lv-LV"/>
        </w:rPr>
        <w:t>saskaņā ar Ministru kabineta 2017.</w:t>
      </w:r>
      <w:r>
        <w:rPr>
          <w:lang w:val="lv-LV"/>
        </w:rPr>
        <w:t xml:space="preserve"> </w:t>
      </w:r>
      <w:r w:rsidRPr="00271607">
        <w:rPr>
          <w:lang w:val="lv-LV"/>
        </w:rPr>
        <w:t>gada 30.</w:t>
      </w:r>
      <w:r>
        <w:rPr>
          <w:lang w:val="lv-LV"/>
        </w:rPr>
        <w:t xml:space="preserve"> </w:t>
      </w:r>
      <w:r w:rsidRPr="00271607">
        <w:rPr>
          <w:lang w:val="lv-LV"/>
        </w:rPr>
        <w:t>maija noteikumu Nr.292 “Noteikumi par kārtību, kādā sniedzama informācija par savākto, reģenerācijai nodoto, atkritumu poligonā nodoto un atkritumu poligonā apglabāto sadzīves atkritumu masu” 2.punktu par savākto, reģenerācijai nodoto un atkritumu poligonā nodo</w:t>
      </w:r>
      <w:r>
        <w:rPr>
          <w:lang w:val="lv-LV"/>
        </w:rPr>
        <w:t>to sadzīves atkritumu masu</w:t>
      </w:r>
      <w:r w:rsidRPr="00271607">
        <w:rPr>
          <w:lang w:val="lv-LV"/>
        </w:rPr>
        <w:t xml:space="preserve">; </w:t>
      </w:r>
    </w:p>
    <w:p w:rsidR="00A25529" w:rsidRDefault="00A25529" w:rsidP="00A25529">
      <w:pPr>
        <w:pStyle w:val="ListParagraph"/>
        <w:numPr>
          <w:ilvl w:val="2"/>
          <w:numId w:val="1"/>
        </w:numPr>
        <w:tabs>
          <w:tab w:val="left" w:pos="284"/>
        </w:tabs>
        <w:suppressAutoHyphens/>
        <w:autoSpaceDN w:val="0"/>
        <w:spacing w:after="120"/>
        <w:ind w:left="1276" w:hanging="645"/>
        <w:contextualSpacing w:val="0"/>
        <w:jc w:val="both"/>
        <w:textAlignment w:val="baseline"/>
        <w:rPr>
          <w:lang w:val="lv-LV"/>
        </w:rPr>
      </w:pPr>
      <w:r w:rsidRPr="0086625B">
        <w:rPr>
          <w:lang w:val="lv-LV"/>
        </w:rPr>
        <w:t xml:space="preserve">pēc apsaimniekošanas līguma noslēgšanas izveidoto atkritumu dalītās savākšanas infrastruktūru, ja tāda bija jāizveido; </w:t>
      </w:r>
    </w:p>
    <w:p w:rsidR="00A25529" w:rsidRDefault="00A25529" w:rsidP="00A25529">
      <w:pPr>
        <w:pStyle w:val="ListParagraph"/>
        <w:numPr>
          <w:ilvl w:val="2"/>
          <w:numId w:val="1"/>
        </w:numPr>
        <w:tabs>
          <w:tab w:val="left" w:pos="284"/>
        </w:tabs>
        <w:suppressAutoHyphens/>
        <w:autoSpaceDN w:val="0"/>
        <w:spacing w:after="120"/>
        <w:ind w:left="1276" w:hanging="645"/>
        <w:contextualSpacing w:val="0"/>
        <w:jc w:val="both"/>
        <w:textAlignment w:val="baseline"/>
        <w:rPr>
          <w:lang w:val="lv-LV"/>
        </w:rPr>
      </w:pPr>
      <w:r>
        <w:rPr>
          <w:lang w:val="lv-LV"/>
        </w:rPr>
        <w:lastRenderedPageBreak/>
        <w:t>starp A</w:t>
      </w:r>
      <w:r w:rsidRPr="0086625B">
        <w:rPr>
          <w:lang w:val="lv-LV"/>
        </w:rPr>
        <w:t xml:space="preserve">psaimniekotāju un </w:t>
      </w:r>
      <w:r>
        <w:rPr>
          <w:lang w:val="lv-LV"/>
        </w:rPr>
        <w:t>Pakalpojuma saņēmējiem noslēgtiem</w:t>
      </w:r>
      <w:r w:rsidRPr="0086625B">
        <w:rPr>
          <w:lang w:val="lv-LV"/>
        </w:rPr>
        <w:t xml:space="preserve"> at</w:t>
      </w:r>
      <w:r>
        <w:rPr>
          <w:lang w:val="lv-LV"/>
        </w:rPr>
        <w:t xml:space="preserve">kritumu apsaimniekošanas līgumiem, tai skaitā </w:t>
      </w:r>
      <w:r w:rsidRPr="0086625B">
        <w:rPr>
          <w:lang w:val="lv-LV"/>
        </w:rPr>
        <w:t>ziņas par atkritumu radītāju vai valdītāju iesaisti pašvaldības organizētajā atkritumu apsaimniekošanas sistēmā;</w:t>
      </w:r>
    </w:p>
    <w:p w:rsidR="00A25529" w:rsidRDefault="00A25529" w:rsidP="00A25529">
      <w:pPr>
        <w:pStyle w:val="ListParagraph"/>
        <w:numPr>
          <w:ilvl w:val="2"/>
          <w:numId w:val="1"/>
        </w:numPr>
        <w:tabs>
          <w:tab w:val="left" w:pos="284"/>
        </w:tabs>
        <w:suppressAutoHyphens/>
        <w:autoSpaceDN w:val="0"/>
        <w:spacing w:after="120"/>
        <w:ind w:left="1276" w:hanging="645"/>
        <w:contextualSpacing w:val="0"/>
        <w:jc w:val="both"/>
        <w:textAlignment w:val="baseline"/>
        <w:rPr>
          <w:lang w:val="lv-LV"/>
        </w:rPr>
      </w:pPr>
      <w:r w:rsidRPr="00266A9C">
        <w:rPr>
          <w:lang w:val="lv-LV"/>
        </w:rPr>
        <w:t xml:space="preserve">1 (vienu) reizi ceturksnī iesniegt pašvaldībai informāciju par pakalpojuma saņēmēju pienākumu nepildīšanu, tai skaitā par visiem gadījumiem, par kuriem </w:t>
      </w:r>
      <w:r>
        <w:rPr>
          <w:lang w:val="lv-LV"/>
        </w:rPr>
        <w:t>normatīvie akti</w:t>
      </w:r>
      <w:r w:rsidRPr="00266A9C">
        <w:rPr>
          <w:lang w:val="lv-LV"/>
        </w:rPr>
        <w:t xml:space="preserve"> paredz administratīvo atbildību;</w:t>
      </w:r>
    </w:p>
    <w:p w:rsidR="00A25529" w:rsidRPr="00266A9C" w:rsidRDefault="00A25529" w:rsidP="00A25529">
      <w:pPr>
        <w:pStyle w:val="ListParagraph"/>
        <w:numPr>
          <w:ilvl w:val="2"/>
          <w:numId w:val="1"/>
        </w:numPr>
        <w:tabs>
          <w:tab w:val="left" w:pos="284"/>
        </w:tabs>
        <w:suppressAutoHyphens/>
        <w:autoSpaceDN w:val="0"/>
        <w:spacing w:after="120"/>
        <w:ind w:left="1276" w:hanging="645"/>
        <w:contextualSpacing w:val="0"/>
        <w:jc w:val="both"/>
        <w:textAlignment w:val="baseline"/>
        <w:rPr>
          <w:lang w:val="lv-LV"/>
        </w:rPr>
      </w:pPr>
      <w:r w:rsidRPr="00266A9C">
        <w:rPr>
          <w:lang w:val="lv-LV"/>
        </w:rPr>
        <w:t>1 (vienu) reizi ceturksnī iesniegt pašvaldībai informāciju par pakalpojuma saņēmēju iesniegtajām pretenzijām, kas saistītas ar atkritumu apsaimniekošanas pakalpojumu un tā kvalitāti, kā arī sniegt informāciju par problēmām atkritumu apsaimniekošanā un to iespējamiem risin</w:t>
      </w:r>
      <w:r>
        <w:rPr>
          <w:lang w:val="lv-LV"/>
        </w:rPr>
        <w:t>ājumiem.</w:t>
      </w:r>
    </w:p>
    <w:p w:rsidR="00A25529" w:rsidRDefault="00A25529" w:rsidP="00A25529">
      <w:pPr>
        <w:pStyle w:val="ListParagraph"/>
        <w:numPr>
          <w:ilvl w:val="1"/>
          <w:numId w:val="1"/>
        </w:numPr>
        <w:tabs>
          <w:tab w:val="left" w:pos="709"/>
        </w:tabs>
        <w:autoSpaceDE w:val="0"/>
        <w:autoSpaceDN w:val="0"/>
        <w:adjustRightInd w:val="0"/>
        <w:spacing w:after="120"/>
        <w:contextualSpacing w:val="0"/>
        <w:jc w:val="both"/>
        <w:rPr>
          <w:lang w:val="lv-LV"/>
        </w:rPr>
      </w:pPr>
      <w:r>
        <w:rPr>
          <w:lang w:val="lv-LV"/>
        </w:rPr>
        <w:t xml:space="preserve">Apsaimniekotājs </w:t>
      </w:r>
      <w:r>
        <w:t>veic</w:t>
      </w:r>
      <w:r w:rsidRPr="001447E0">
        <w:t xml:space="preserve"> </w:t>
      </w:r>
      <w:r>
        <w:rPr>
          <w:lang w:val="lv-LV"/>
        </w:rPr>
        <w:t>Pakalpojuma saņēmēju</w:t>
      </w:r>
      <w:r w:rsidRPr="001447E0">
        <w:t xml:space="preserve"> informēšanu par to tiesībām un pienākumiem, iekļaujoties kopējā pašvaldības sadzīves atkritumu apsaimniekošanas sistēmā, izplatot informatīvos materiālus un veicot cita veida informatīvus pasākumus</w:t>
      </w:r>
      <w:r w:rsidRPr="00B175A6">
        <w:rPr>
          <w:rFonts w:ascii="Arial" w:hAnsi="Arial" w:cs="Arial"/>
        </w:rPr>
        <w:t xml:space="preserve"> </w:t>
      </w:r>
      <w:r w:rsidRPr="001447E0">
        <w:t>bez papildu</w:t>
      </w:r>
      <w:r>
        <w:t xml:space="preserve"> atlīdzības</w:t>
      </w:r>
      <w:r>
        <w:rPr>
          <w:lang w:val="lv-LV"/>
        </w:rPr>
        <w:t>.</w:t>
      </w:r>
    </w:p>
    <w:p w:rsidR="00A25529" w:rsidRPr="00533AC9" w:rsidRDefault="00A25529" w:rsidP="00A25529">
      <w:pPr>
        <w:pStyle w:val="ListParagraph"/>
        <w:numPr>
          <w:ilvl w:val="1"/>
          <w:numId w:val="1"/>
        </w:numPr>
        <w:tabs>
          <w:tab w:val="left" w:pos="709"/>
        </w:tabs>
        <w:autoSpaceDE w:val="0"/>
        <w:autoSpaceDN w:val="0"/>
        <w:adjustRightInd w:val="0"/>
        <w:spacing w:after="120"/>
        <w:ind w:left="431" w:hanging="431"/>
        <w:contextualSpacing w:val="0"/>
        <w:jc w:val="both"/>
        <w:rPr>
          <w:lang w:val="lv-LV"/>
        </w:rPr>
      </w:pPr>
      <w:r w:rsidRPr="00533AC9">
        <w:rPr>
          <w:lang w:val="lv-LV"/>
        </w:rPr>
        <w:t xml:space="preserve">Apsaimniekotājs veic sadzīves atkritumu </w:t>
      </w:r>
      <w:bookmarkStart w:id="13" w:name="OLE_LINK29"/>
      <w:bookmarkStart w:id="14" w:name="OLE_LINK30"/>
      <w:bookmarkStart w:id="15" w:name="OLE_LINK31"/>
      <w:r w:rsidRPr="00533AC9">
        <w:rPr>
          <w:lang w:val="lv-LV"/>
        </w:rPr>
        <w:t>masas un tilpuma attiecību mērījumus</w:t>
      </w:r>
      <w:bookmarkEnd w:id="13"/>
      <w:bookmarkEnd w:id="14"/>
      <w:bookmarkEnd w:id="15"/>
      <w:r w:rsidRPr="00533AC9">
        <w:rPr>
          <w:lang w:val="lv-LV"/>
        </w:rPr>
        <w:t xml:space="preserve">, nodrošinot savākto atkritumu svēršanu un novērtējot atkritumu tilpumu atbilstoši atkritumu uzkrāšanas konteinera tilpumam atbilstoši Ministru kabineta noteikumu Nr. 537 “Sadzīves atkritumu masas un tilpuma attiecības mērījumu veikšanas kārtība un nosacījumi “ 3.2. punktam. </w:t>
      </w:r>
    </w:p>
    <w:p w:rsidR="00A25529" w:rsidRDefault="00A25529" w:rsidP="00A25529">
      <w:pPr>
        <w:pStyle w:val="ListParagraph"/>
        <w:numPr>
          <w:ilvl w:val="1"/>
          <w:numId w:val="1"/>
        </w:numPr>
        <w:tabs>
          <w:tab w:val="left" w:pos="709"/>
        </w:tabs>
        <w:autoSpaceDE w:val="0"/>
        <w:autoSpaceDN w:val="0"/>
        <w:adjustRightInd w:val="0"/>
        <w:spacing w:after="120"/>
        <w:ind w:left="431" w:hanging="431"/>
        <w:contextualSpacing w:val="0"/>
        <w:jc w:val="both"/>
        <w:rPr>
          <w:lang w:val="lv-LV"/>
        </w:rPr>
      </w:pPr>
      <w:r>
        <w:rPr>
          <w:lang w:val="lv-LV"/>
        </w:rPr>
        <w:t>A</w:t>
      </w:r>
      <w:r w:rsidRPr="00533AC9">
        <w:rPr>
          <w:lang w:val="lv-LV"/>
        </w:rPr>
        <w:t>psaimniekotājs atkritumu masas un tilpuma attiecīb</w:t>
      </w:r>
      <w:r>
        <w:rPr>
          <w:lang w:val="lv-LV"/>
        </w:rPr>
        <w:t>u</w:t>
      </w:r>
      <w:r w:rsidRPr="00533AC9">
        <w:rPr>
          <w:lang w:val="lv-LV"/>
        </w:rPr>
        <w:t xml:space="preserve"> nos</w:t>
      </w:r>
      <w:r>
        <w:rPr>
          <w:lang w:val="lv-LV"/>
        </w:rPr>
        <w:t xml:space="preserve">aka ne retāk kā reizi ceturksnī. </w:t>
      </w:r>
      <w:r w:rsidRPr="00533AC9">
        <w:rPr>
          <w:lang w:val="lv-LV"/>
        </w:rPr>
        <w:t>Pirms tiek uzsākta atkritumu masas un tilpuma at</w:t>
      </w:r>
      <w:r>
        <w:rPr>
          <w:lang w:val="lv-LV"/>
        </w:rPr>
        <w:t>tiecības noteikšana, A</w:t>
      </w:r>
      <w:r w:rsidRPr="00533AC9">
        <w:rPr>
          <w:lang w:val="lv-LV"/>
        </w:rPr>
        <w:t>psaimniekotājs</w:t>
      </w:r>
      <w:r>
        <w:rPr>
          <w:lang w:val="lv-LV"/>
        </w:rPr>
        <w:t xml:space="preserve"> un P</w:t>
      </w:r>
      <w:r w:rsidRPr="00533AC9">
        <w:rPr>
          <w:lang w:val="lv-LV"/>
        </w:rPr>
        <w:t xml:space="preserve">ašvaldība rakstiski vienojas </w:t>
      </w:r>
      <w:r>
        <w:rPr>
          <w:lang w:val="lv-LV"/>
        </w:rPr>
        <w:t>par mērījumu veikšanu.</w:t>
      </w:r>
    </w:p>
    <w:p w:rsidR="00A25529" w:rsidRPr="0086625B" w:rsidRDefault="00A25529" w:rsidP="00A25529">
      <w:pPr>
        <w:pStyle w:val="ListParagraph"/>
        <w:tabs>
          <w:tab w:val="left" w:pos="709"/>
        </w:tabs>
        <w:autoSpaceDE w:val="0"/>
        <w:autoSpaceDN w:val="0"/>
        <w:adjustRightInd w:val="0"/>
        <w:spacing w:after="120"/>
        <w:ind w:left="432"/>
        <w:jc w:val="both"/>
        <w:rPr>
          <w:lang w:val="lv-LV"/>
        </w:rPr>
      </w:pPr>
    </w:p>
    <w:p w:rsidR="00A25529" w:rsidRPr="0086625B" w:rsidRDefault="00A25529" w:rsidP="00A25529">
      <w:pPr>
        <w:pStyle w:val="ListParagraph"/>
        <w:numPr>
          <w:ilvl w:val="0"/>
          <w:numId w:val="1"/>
        </w:numPr>
        <w:autoSpaceDE w:val="0"/>
        <w:autoSpaceDN w:val="0"/>
        <w:adjustRightInd w:val="0"/>
        <w:spacing w:before="120" w:after="120"/>
        <w:ind w:firstLine="2192"/>
        <w:rPr>
          <w:b/>
          <w:color w:val="000000"/>
          <w:lang w:val="lv-LV" w:eastAsia="lv-LV"/>
        </w:rPr>
      </w:pPr>
      <w:r w:rsidRPr="0086625B">
        <w:rPr>
          <w:b/>
          <w:color w:val="000000"/>
          <w:lang w:val="lv-LV" w:eastAsia="lv-LV"/>
        </w:rPr>
        <w:t>Citas prasības</w:t>
      </w:r>
    </w:p>
    <w:p w:rsidR="00A25529" w:rsidRPr="0086625B" w:rsidRDefault="00A25529" w:rsidP="00A25529">
      <w:pPr>
        <w:pStyle w:val="ListParagraph"/>
        <w:numPr>
          <w:ilvl w:val="1"/>
          <w:numId w:val="1"/>
        </w:numPr>
        <w:autoSpaceDE w:val="0"/>
        <w:autoSpaceDN w:val="0"/>
        <w:adjustRightInd w:val="0"/>
        <w:spacing w:before="120" w:after="120"/>
        <w:jc w:val="both"/>
        <w:rPr>
          <w:b/>
          <w:color w:val="000000"/>
          <w:lang w:val="lv-LV" w:eastAsia="lv-LV"/>
        </w:rPr>
      </w:pPr>
      <w:r w:rsidRPr="0086625B">
        <w:rPr>
          <w:color w:val="000000"/>
          <w:lang w:val="lv-LV" w:eastAsia="lv-LV"/>
        </w:rPr>
        <w:t>Apsaimniekotājam Pakalpojumu sniegšanā jāievēro Eiropas Savienības tiesību aktu un Latvijas Republikas normatīvo aktu prasības vides piesārņojuma samazināšanai, kas rodas savācot, pārkraujot, šķirojot, uzgla</w:t>
      </w:r>
      <w:r>
        <w:rPr>
          <w:color w:val="000000"/>
          <w:lang w:val="lv-LV" w:eastAsia="lv-LV"/>
        </w:rPr>
        <w:t>bājot vai pārvadājot atkritumus.</w:t>
      </w:r>
    </w:p>
    <w:p w:rsidR="00A25529" w:rsidRPr="00DC11F7" w:rsidRDefault="00A25529" w:rsidP="00A25529">
      <w:pPr>
        <w:pStyle w:val="ListParagraph"/>
        <w:numPr>
          <w:ilvl w:val="1"/>
          <w:numId w:val="1"/>
        </w:numPr>
        <w:autoSpaceDE w:val="0"/>
        <w:autoSpaceDN w:val="0"/>
        <w:adjustRightInd w:val="0"/>
        <w:spacing w:before="120" w:after="80"/>
        <w:ind w:left="426" w:hanging="426"/>
        <w:jc w:val="both"/>
        <w:rPr>
          <w:color w:val="000000"/>
          <w:lang w:val="lv-LV" w:eastAsia="lv-LV"/>
        </w:rPr>
      </w:pPr>
      <w:r>
        <w:rPr>
          <w:color w:val="000000"/>
          <w:lang w:val="lv-LV" w:eastAsia="lv-LV"/>
        </w:rPr>
        <w:t>Pirms darbu uzsākšanas A</w:t>
      </w:r>
      <w:r w:rsidRPr="00DC11F7">
        <w:rPr>
          <w:color w:val="000000"/>
          <w:lang w:val="lv-LV" w:eastAsia="lv-LV"/>
        </w:rPr>
        <w:t xml:space="preserve">psaimniekotājs izstrādā atkritumu izvešanas maršrutus </w:t>
      </w:r>
      <w:r>
        <w:rPr>
          <w:color w:val="000000"/>
          <w:lang w:val="lv-LV" w:eastAsia="lv-LV"/>
        </w:rPr>
        <w:t>un iesniedz P</w:t>
      </w:r>
      <w:r w:rsidRPr="00DC11F7">
        <w:rPr>
          <w:color w:val="000000"/>
          <w:lang w:val="lv-LV" w:eastAsia="lv-LV"/>
        </w:rPr>
        <w:t>asūtītājam.</w:t>
      </w:r>
    </w:p>
    <w:p w:rsidR="00A25529" w:rsidRPr="00DF25F8" w:rsidRDefault="00A25529" w:rsidP="00A25529">
      <w:pPr>
        <w:pStyle w:val="ListParagraph"/>
        <w:numPr>
          <w:ilvl w:val="1"/>
          <w:numId w:val="1"/>
        </w:numPr>
        <w:tabs>
          <w:tab w:val="left" w:pos="426"/>
        </w:tabs>
        <w:autoSpaceDE w:val="0"/>
        <w:autoSpaceDN w:val="0"/>
        <w:adjustRightInd w:val="0"/>
        <w:spacing w:before="120" w:after="80"/>
        <w:ind w:left="993" w:hanging="993"/>
        <w:jc w:val="both"/>
        <w:rPr>
          <w:lang w:val="lv-LV" w:eastAsia="lv-LV"/>
        </w:rPr>
      </w:pPr>
      <w:r w:rsidRPr="00DF25F8">
        <w:rPr>
          <w:color w:val="000000"/>
          <w:lang w:val="lv-LV" w:eastAsia="lv-LV"/>
        </w:rPr>
        <w:t>Apsaimniekotājs nodrošina, ka Pakalpojuma sniegšanā:</w:t>
      </w:r>
    </w:p>
    <w:p w:rsidR="00A25529" w:rsidRPr="00DF25F8" w:rsidRDefault="00A25529" w:rsidP="00A25529">
      <w:pPr>
        <w:pStyle w:val="ListParagraph"/>
        <w:numPr>
          <w:ilvl w:val="2"/>
          <w:numId w:val="1"/>
        </w:numPr>
        <w:tabs>
          <w:tab w:val="left" w:pos="993"/>
        </w:tabs>
        <w:autoSpaceDE w:val="0"/>
        <w:autoSpaceDN w:val="0"/>
        <w:adjustRightInd w:val="0"/>
        <w:spacing w:after="120"/>
        <w:ind w:left="567" w:hanging="141"/>
        <w:contextualSpacing w:val="0"/>
        <w:jc w:val="both"/>
        <w:rPr>
          <w:color w:val="000000"/>
          <w:lang w:val="lv-LV" w:eastAsia="lv-LV"/>
        </w:rPr>
      </w:pPr>
      <w:r w:rsidRPr="00DF25F8">
        <w:rPr>
          <w:lang w:val="lv-LV" w:eastAsia="lv-LV"/>
        </w:rPr>
        <w:t>tiek piesaistīti atbilstošas kvalifikācijas darbinieki;</w:t>
      </w:r>
    </w:p>
    <w:p w:rsidR="00A25529" w:rsidRDefault="00A25529" w:rsidP="00A25529">
      <w:pPr>
        <w:pStyle w:val="ListParagraph"/>
        <w:numPr>
          <w:ilvl w:val="2"/>
          <w:numId w:val="1"/>
        </w:numPr>
        <w:tabs>
          <w:tab w:val="left" w:pos="709"/>
        </w:tabs>
        <w:autoSpaceDE w:val="0"/>
        <w:autoSpaceDN w:val="0"/>
        <w:adjustRightInd w:val="0"/>
        <w:spacing w:after="120"/>
        <w:ind w:left="993" w:hanging="567"/>
        <w:contextualSpacing w:val="0"/>
        <w:jc w:val="both"/>
        <w:rPr>
          <w:color w:val="000000"/>
          <w:lang w:val="lv-LV" w:eastAsia="lv-LV"/>
        </w:rPr>
      </w:pPr>
      <w:r w:rsidRPr="00DF25F8">
        <w:rPr>
          <w:color w:val="000000"/>
          <w:lang w:val="lv-LV" w:eastAsia="lv-LV"/>
        </w:rPr>
        <w:t>tiek nodrošināta atkritumu apsaimniekošanas pakalpojuma izpildes kvalitāte un tās kontrole, Pakalpojumi tiek sniegti atbilstoši Valsts vides dienesta izsniegtajām atļaujām;</w:t>
      </w:r>
    </w:p>
    <w:p w:rsidR="00A25529" w:rsidRDefault="00A25529" w:rsidP="00A25529">
      <w:pPr>
        <w:pStyle w:val="ListParagraph"/>
        <w:numPr>
          <w:ilvl w:val="2"/>
          <w:numId w:val="1"/>
        </w:numPr>
        <w:tabs>
          <w:tab w:val="left" w:pos="709"/>
        </w:tabs>
        <w:autoSpaceDE w:val="0"/>
        <w:autoSpaceDN w:val="0"/>
        <w:adjustRightInd w:val="0"/>
        <w:spacing w:after="120"/>
        <w:ind w:left="993" w:hanging="567"/>
        <w:contextualSpacing w:val="0"/>
        <w:jc w:val="both"/>
        <w:rPr>
          <w:color w:val="000000"/>
          <w:lang w:val="lv-LV" w:eastAsia="lv-LV"/>
        </w:rPr>
      </w:pPr>
      <w:r w:rsidRPr="00DF25F8">
        <w:rPr>
          <w:color w:val="000000"/>
          <w:lang w:val="lv-LV" w:eastAsia="lv-LV"/>
        </w:rPr>
        <w:t>tiek ievērotas darba drošības prasības atbilstoši normatīvo aktu prasībām;</w:t>
      </w:r>
    </w:p>
    <w:p w:rsidR="00A25529" w:rsidRDefault="00A25529" w:rsidP="00A25529">
      <w:pPr>
        <w:pStyle w:val="ListParagraph"/>
        <w:numPr>
          <w:ilvl w:val="2"/>
          <w:numId w:val="1"/>
        </w:numPr>
        <w:tabs>
          <w:tab w:val="left" w:pos="709"/>
        </w:tabs>
        <w:autoSpaceDE w:val="0"/>
        <w:autoSpaceDN w:val="0"/>
        <w:adjustRightInd w:val="0"/>
        <w:spacing w:after="120"/>
        <w:ind w:left="993" w:hanging="567"/>
        <w:contextualSpacing w:val="0"/>
        <w:jc w:val="both"/>
        <w:rPr>
          <w:color w:val="000000"/>
          <w:lang w:val="lv-LV" w:eastAsia="lv-LV"/>
        </w:rPr>
      </w:pPr>
      <w:r w:rsidRPr="00DF25F8">
        <w:rPr>
          <w:color w:val="000000"/>
          <w:lang w:val="lv-LV" w:eastAsia="lv-LV"/>
        </w:rPr>
        <w:t>darbinieki strādā specializētā apģērbā, kā arī nodrošina citu aprīkojumu ar Apsaimniekotāja marķējumu;</w:t>
      </w:r>
    </w:p>
    <w:p w:rsidR="00A25529" w:rsidRPr="00DF25F8" w:rsidRDefault="00A25529" w:rsidP="00A25529">
      <w:pPr>
        <w:pStyle w:val="ListParagraph"/>
        <w:numPr>
          <w:ilvl w:val="2"/>
          <w:numId w:val="1"/>
        </w:numPr>
        <w:tabs>
          <w:tab w:val="left" w:pos="993"/>
        </w:tabs>
        <w:autoSpaceDE w:val="0"/>
        <w:autoSpaceDN w:val="0"/>
        <w:adjustRightInd w:val="0"/>
        <w:spacing w:after="120"/>
        <w:ind w:left="993" w:hanging="567"/>
        <w:contextualSpacing w:val="0"/>
        <w:jc w:val="both"/>
        <w:rPr>
          <w:color w:val="000000"/>
          <w:lang w:val="lv-LV" w:eastAsia="lv-LV"/>
        </w:rPr>
      </w:pPr>
      <w:r w:rsidRPr="00DF25F8">
        <w:rPr>
          <w:color w:val="000000"/>
          <w:lang w:val="lv-LV" w:eastAsia="lv-LV"/>
        </w:rPr>
        <w:t>dati par Pakalpojumu sniegšanu tiek uzkrāti Apsaimniekotāja informatīvās sistēmas datu bāzē.</w:t>
      </w:r>
    </w:p>
    <w:p w:rsidR="00A25529" w:rsidRPr="00A37247" w:rsidRDefault="00A25529" w:rsidP="00A25529">
      <w:pPr>
        <w:pStyle w:val="ListParagraph"/>
        <w:numPr>
          <w:ilvl w:val="1"/>
          <w:numId w:val="1"/>
        </w:numPr>
        <w:autoSpaceDE w:val="0"/>
        <w:autoSpaceDN w:val="0"/>
        <w:adjustRightInd w:val="0"/>
        <w:spacing w:before="120" w:after="120"/>
        <w:jc w:val="both"/>
        <w:rPr>
          <w:b/>
          <w:color w:val="000000"/>
          <w:lang w:val="lv-LV" w:eastAsia="lv-LV"/>
        </w:rPr>
      </w:pPr>
      <w:r w:rsidRPr="0086625B">
        <w:rPr>
          <w:color w:val="000000"/>
          <w:lang w:val="lv-LV" w:eastAsia="lv-LV"/>
        </w:rPr>
        <w:t xml:space="preserve">Pakalpojumu izpildes periods ir </w:t>
      </w:r>
      <w:r>
        <w:rPr>
          <w:color w:val="000000"/>
          <w:lang w:val="lv-LV" w:eastAsia="lv-LV"/>
        </w:rPr>
        <w:t>pieci</w:t>
      </w:r>
      <w:r w:rsidRPr="0086625B">
        <w:rPr>
          <w:color w:val="000000"/>
          <w:lang w:val="lv-LV" w:eastAsia="lv-LV"/>
        </w:rPr>
        <w:t xml:space="preserve"> gadi no iepirkuma līguma spēkā stāšanās dienas.</w:t>
      </w:r>
    </w:p>
    <w:p w:rsidR="00A25529" w:rsidRPr="0086625B" w:rsidRDefault="00A25529" w:rsidP="00A25529">
      <w:pPr>
        <w:pStyle w:val="ListParagraph"/>
        <w:autoSpaceDE w:val="0"/>
        <w:autoSpaceDN w:val="0"/>
        <w:adjustRightInd w:val="0"/>
        <w:spacing w:before="120" w:after="120"/>
        <w:ind w:left="432"/>
        <w:jc w:val="both"/>
        <w:rPr>
          <w:b/>
          <w:color w:val="000000"/>
          <w:lang w:val="lv-LV" w:eastAsia="lv-LV"/>
        </w:rPr>
      </w:pPr>
    </w:p>
    <w:p w:rsidR="00A25529" w:rsidRPr="00E804EE" w:rsidRDefault="00A25529" w:rsidP="00A25529">
      <w:pPr>
        <w:tabs>
          <w:tab w:val="left" w:pos="1110"/>
        </w:tabs>
        <w:ind w:left="360"/>
        <w:rPr>
          <w:rFonts w:ascii="Times New Roman Bold" w:hAnsi="Times New Roman Bold"/>
          <w:b/>
          <w:lang w:val="lv-LV"/>
        </w:rPr>
      </w:pPr>
    </w:p>
    <w:p w:rsidR="00A25529" w:rsidRPr="00E804EE" w:rsidRDefault="00A25529" w:rsidP="00A25529">
      <w:pPr>
        <w:tabs>
          <w:tab w:val="left" w:pos="1110"/>
        </w:tabs>
        <w:ind w:left="360"/>
        <w:rPr>
          <w:rFonts w:ascii="Times New Roman Bold" w:hAnsi="Times New Roman Bold"/>
          <w:b/>
          <w:lang w:val="lv-LV"/>
        </w:rPr>
      </w:pPr>
    </w:p>
    <w:p w:rsidR="00A25529" w:rsidRDefault="00A25529" w:rsidP="00A25529"/>
    <w:p w:rsidR="00DC1049" w:rsidRPr="00A25529" w:rsidRDefault="00DC1049" w:rsidP="00A25529"/>
    <w:sectPr w:rsidR="00DC1049" w:rsidRPr="00A25529" w:rsidSect="00E50576">
      <w:pgSz w:w="11906" w:h="16838"/>
      <w:pgMar w:top="1440" w:right="1558"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2020803070505020304"/>
    <w:charset w:val="00"/>
    <w:family w:val="auto"/>
    <w:pitch w:val="default"/>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B2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B0F37F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A24D7F"/>
    <w:multiLevelType w:val="multilevel"/>
    <w:tmpl w:val="082AB63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B552800"/>
    <w:multiLevelType w:val="multilevel"/>
    <w:tmpl w:val="A6C683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DC51B12"/>
    <w:multiLevelType w:val="multilevel"/>
    <w:tmpl w:val="772AE6EE"/>
    <w:lvl w:ilvl="0">
      <w:start w:val="2"/>
      <w:numFmt w:val="decimal"/>
      <w:lvlText w:val="%1."/>
      <w:lvlJc w:val="left"/>
      <w:pPr>
        <w:ind w:left="540" w:hanging="540"/>
      </w:pPr>
      <w:rPr>
        <w:rFonts w:hint="default"/>
      </w:rPr>
    </w:lvl>
    <w:lvl w:ilvl="1">
      <w:start w:val="4"/>
      <w:numFmt w:val="decimal"/>
      <w:lvlText w:val="%1.%2."/>
      <w:lvlJc w:val="left"/>
      <w:pPr>
        <w:ind w:left="1080" w:hanging="540"/>
      </w:pPr>
      <w:rPr>
        <w:rFonts w:hint="default"/>
        <w:b/>
      </w:rPr>
    </w:lvl>
    <w:lvl w:ilvl="2">
      <w:start w:val="3"/>
      <w:numFmt w:val="decimal"/>
      <w:lvlText w:val="%1.%2.%3."/>
      <w:lvlJc w:val="left"/>
      <w:pPr>
        <w:ind w:left="1620" w:hanging="540"/>
      </w:pPr>
      <w:rPr>
        <w:rFonts w:hint="default"/>
        <w:b w:val="0"/>
        <w:vertAlign w:val="baseline"/>
      </w:rPr>
    </w:lvl>
    <w:lvl w:ilvl="3">
      <w:start w:val="1"/>
      <w:numFmt w:val="decimal"/>
      <w:lvlText w:val="%1.%2.%3.%4."/>
      <w:lvlJc w:val="left"/>
      <w:pPr>
        <w:ind w:left="2340" w:hanging="720"/>
      </w:pPr>
      <w:rPr>
        <w:rFonts w:hint="default"/>
        <w:b w:val="0"/>
      </w:rPr>
    </w:lvl>
    <w:lvl w:ilvl="4">
      <w:start w:val="1"/>
      <w:numFmt w:val="decimal"/>
      <w:lvlText w:val="%1.%2.%3.%4.%5."/>
      <w:lvlJc w:val="left"/>
      <w:pPr>
        <w:ind w:left="2880" w:hanging="720"/>
      </w:pPr>
      <w:rPr>
        <w:rFonts w:hint="default"/>
      </w:rPr>
    </w:lvl>
    <w:lvl w:ilvl="5">
      <w:start w:val="1"/>
      <w:numFmt w:val="decimal"/>
      <w:lvlText w:val="%1.%2.%3.%4.%5.%6."/>
      <w:lvlJc w:val="left"/>
      <w:pPr>
        <w:ind w:left="3420" w:hanging="72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60" w:hanging="1080"/>
      </w:pPr>
      <w:rPr>
        <w:rFonts w:hint="default"/>
      </w:rPr>
    </w:lvl>
    <w:lvl w:ilvl="8">
      <w:start w:val="1"/>
      <w:numFmt w:val="decimal"/>
      <w:lvlText w:val="%1.%2.%3.%4.%5.%6.%7.%8.%9."/>
      <w:lvlJc w:val="left"/>
      <w:pPr>
        <w:ind w:left="5400" w:hanging="1080"/>
      </w:pPr>
      <w:rPr>
        <w:rFonts w:hint="default"/>
      </w:rPr>
    </w:lvl>
  </w:abstractNum>
  <w:abstractNum w:abstractNumId="5">
    <w:nsid w:val="6B212E86"/>
    <w:multiLevelType w:val="multilevel"/>
    <w:tmpl w:val="1304C21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color w:val="auto"/>
      </w:rPr>
    </w:lvl>
    <w:lvl w:ilvl="2">
      <w:start w:val="1"/>
      <w:numFmt w:val="decimal"/>
      <w:lvlText w:val="%1.%2.%3."/>
      <w:lvlJc w:val="left"/>
      <w:pPr>
        <w:ind w:left="1072" w:hanging="504"/>
      </w:pPr>
      <w:rPr>
        <w:rFonts w:hint="default"/>
        <w:b w:val="0"/>
        <w:color w:val="auto"/>
      </w:rPr>
    </w:lvl>
    <w:lvl w:ilvl="3">
      <w:start w:val="1"/>
      <w:numFmt w:val="decimal"/>
      <w:lvlText w:val="%1.%2.%3.%4."/>
      <w:lvlJc w:val="left"/>
      <w:pPr>
        <w:ind w:left="1728" w:hanging="648"/>
      </w:pPr>
      <w:rPr>
        <w:rFonts w:hint="default"/>
        <w:b w:val="0"/>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E5D"/>
    <w:rsid w:val="00065183"/>
    <w:rsid w:val="00204E5D"/>
    <w:rsid w:val="00223C12"/>
    <w:rsid w:val="003066A6"/>
    <w:rsid w:val="004068E0"/>
    <w:rsid w:val="004167D4"/>
    <w:rsid w:val="005A6D34"/>
    <w:rsid w:val="006A73E7"/>
    <w:rsid w:val="007051EB"/>
    <w:rsid w:val="00754E24"/>
    <w:rsid w:val="007C69AB"/>
    <w:rsid w:val="00A25529"/>
    <w:rsid w:val="00A45BE3"/>
    <w:rsid w:val="00AE3FF1"/>
    <w:rsid w:val="00C86210"/>
    <w:rsid w:val="00D96D40"/>
    <w:rsid w:val="00DC10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FF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E3FF1"/>
    <w:rPr>
      <w:color w:val="0000FF"/>
      <w:u w:val="single"/>
    </w:rPr>
  </w:style>
  <w:style w:type="paragraph" w:styleId="ListParagraph">
    <w:name w:val="List Paragraph"/>
    <w:aliases w:val="H&amp;P List Paragraph,2,Strip,Colorful List - Accent 12,Saistīto dokumentu saraksts,Syle 1"/>
    <w:basedOn w:val="Normal"/>
    <w:link w:val="ListParagraphChar"/>
    <w:uiPriority w:val="34"/>
    <w:qFormat/>
    <w:rsid w:val="00AE3FF1"/>
    <w:pPr>
      <w:ind w:left="720"/>
      <w:contextualSpacing/>
    </w:pPr>
    <w:rPr>
      <w:rFonts w:eastAsia="Calibri"/>
      <w:szCs w:val="22"/>
      <w:lang w:val="x-none"/>
    </w:rPr>
  </w:style>
  <w:style w:type="paragraph" w:styleId="NoSpacing">
    <w:name w:val="No Spacing"/>
    <w:link w:val="NoSpacingChar"/>
    <w:qFormat/>
    <w:rsid w:val="00AE3FF1"/>
    <w:pPr>
      <w:spacing w:after="0" w:line="240" w:lineRule="auto"/>
    </w:pPr>
    <w:rPr>
      <w:rFonts w:ascii="Calibri" w:eastAsia="Times New Roman" w:hAnsi="Calibri" w:cs="Times New Roman"/>
      <w:lang w:eastAsia="lv-LV"/>
    </w:rPr>
  </w:style>
  <w:style w:type="character" w:customStyle="1" w:styleId="ListParagraphChar">
    <w:name w:val="List Paragraph Char"/>
    <w:aliases w:val="H&amp;P List Paragraph Char,2 Char,Strip Char,Colorful List - Accent 12 Char,Saistīto dokumentu saraksts Char,Syle 1 Char"/>
    <w:link w:val="ListParagraph"/>
    <w:uiPriority w:val="34"/>
    <w:qFormat/>
    <w:rsid w:val="00AE3FF1"/>
    <w:rPr>
      <w:rFonts w:ascii="Times New Roman" w:eastAsia="Calibri" w:hAnsi="Times New Roman" w:cs="Times New Roman"/>
      <w:sz w:val="24"/>
      <w:lang w:val="x-none"/>
    </w:rPr>
  </w:style>
  <w:style w:type="character" w:customStyle="1" w:styleId="NoSpacingChar">
    <w:name w:val="No Spacing Char"/>
    <w:link w:val="NoSpacing"/>
    <w:locked/>
    <w:rsid w:val="00AE3FF1"/>
    <w:rPr>
      <w:rFonts w:ascii="Calibri" w:eastAsia="Times New Roman" w:hAnsi="Calibri" w:cs="Times New Roman"/>
      <w:lang w:eastAsia="lv-LV"/>
    </w:rPr>
  </w:style>
  <w:style w:type="paragraph" w:styleId="BalloonText">
    <w:name w:val="Balloon Text"/>
    <w:basedOn w:val="Normal"/>
    <w:link w:val="BalloonTextChar"/>
    <w:uiPriority w:val="99"/>
    <w:semiHidden/>
    <w:unhideWhenUsed/>
    <w:rsid w:val="00A255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529"/>
    <w:rPr>
      <w:rFonts w:ascii="Segoe UI" w:eastAsia="Times New Roman"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FF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E3FF1"/>
    <w:rPr>
      <w:color w:val="0000FF"/>
      <w:u w:val="single"/>
    </w:rPr>
  </w:style>
  <w:style w:type="paragraph" w:styleId="ListParagraph">
    <w:name w:val="List Paragraph"/>
    <w:aliases w:val="H&amp;P List Paragraph,2,Strip,Colorful List - Accent 12,Saistīto dokumentu saraksts,Syle 1"/>
    <w:basedOn w:val="Normal"/>
    <w:link w:val="ListParagraphChar"/>
    <w:uiPriority w:val="34"/>
    <w:qFormat/>
    <w:rsid w:val="00AE3FF1"/>
    <w:pPr>
      <w:ind w:left="720"/>
      <w:contextualSpacing/>
    </w:pPr>
    <w:rPr>
      <w:rFonts w:eastAsia="Calibri"/>
      <w:szCs w:val="22"/>
      <w:lang w:val="x-none"/>
    </w:rPr>
  </w:style>
  <w:style w:type="paragraph" w:styleId="NoSpacing">
    <w:name w:val="No Spacing"/>
    <w:link w:val="NoSpacingChar"/>
    <w:qFormat/>
    <w:rsid w:val="00AE3FF1"/>
    <w:pPr>
      <w:spacing w:after="0" w:line="240" w:lineRule="auto"/>
    </w:pPr>
    <w:rPr>
      <w:rFonts w:ascii="Calibri" w:eastAsia="Times New Roman" w:hAnsi="Calibri" w:cs="Times New Roman"/>
      <w:lang w:eastAsia="lv-LV"/>
    </w:rPr>
  </w:style>
  <w:style w:type="character" w:customStyle="1" w:styleId="ListParagraphChar">
    <w:name w:val="List Paragraph Char"/>
    <w:aliases w:val="H&amp;P List Paragraph Char,2 Char,Strip Char,Colorful List - Accent 12 Char,Saistīto dokumentu saraksts Char,Syle 1 Char"/>
    <w:link w:val="ListParagraph"/>
    <w:uiPriority w:val="34"/>
    <w:qFormat/>
    <w:rsid w:val="00AE3FF1"/>
    <w:rPr>
      <w:rFonts w:ascii="Times New Roman" w:eastAsia="Calibri" w:hAnsi="Times New Roman" w:cs="Times New Roman"/>
      <w:sz w:val="24"/>
      <w:lang w:val="x-none"/>
    </w:rPr>
  </w:style>
  <w:style w:type="character" w:customStyle="1" w:styleId="NoSpacingChar">
    <w:name w:val="No Spacing Char"/>
    <w:link w:val="NoSpacing"/>
    <w:locked/>
    <w:rsid w:val="00AE3FF1"/>
    <w:rPr>
      <w:rFonts w:ascii="Calibri" w:eastAsia="Times New Roman" w:hAnsi="Calibri" w:cs="Times New Roman"/>
      <w:lang w:eastAsia="lv-LV"/>
    </w:rPr>
  </w:style>
  <w:style w:type="paragraph" w:styleId="BalloonText">
    <w:name w:val="Balloon Text"/>
    <w:basedOn w:val="Normal"/>
    <w:link w:val="BalloonTextChar"/>
    <w:uiPriority w:val="99"/>
    <w:semiHidden/>
    <w:unhideWhenUsed/>
    <w:rsid w:val="00A255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529"/>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683257">
      <w:bodyDiv w:val="1"/>
      <w:marLeft w:val="0"/>
      <w:marRight w:val="0"/>
      <w:marTop w:val="0"/>
      <w:marBottom w:val="0"/>
      <w:divBdr>
        <w:top w:val="none" w:sz="0" w:space="0" w:color="auto"/>
        <w:left w:val="none" w:sz="0" w:space="0" w:color="auto"/>
        <w:bottom w:val="none" w:sz="0" w:space="0" w:color="auto"/>
        <w:right w:val="none" w:sz="0" w:space="0" w:color="auto"/>
      </w:divBdr>
    </w:div>
    <w:div w:id="671374935">
      <w:bodyDiv w:val="1"/>
      <w:marLeft w:val="0"/>
      <w:marRight w:val="0"/>
      <w:marTop w:val="0"/>
      <w:marBottom w:val="0"/>
      <w:divBdr>
        <w:top w:val="none" w:sz="0" w:space="0" w:color="auto"/>
        <w:left w:val="none" w:sz="0" w:space="0" w:color="auto"/>
        <w:bottom w:val="none" w:sz="0" w:space="0" w:color="auto"/>
        <w:right w:val="none" w:sz="0" w:space="0" w:color="auto"/>
      </w:divBdr>
    </w:div>
    <w:div w:id="933124785">
      <w:bodyDiv w:val="1"/>
      <w:marLeft w:val="0"/>
      <w:marRight w:val="0"/>
      <w:marTop w:val="0"/>
      <w:marBottom w:val="0"/>
      <w:divBdr>
        <w:top w:val="none" w:sz="0" w:space="0" w:color="auto"/>
        <w:left w:val="none" w:sz="0" w:space="0" w:color="auto"/>
        <w:bottom w:val="none" w:sz="0" w:space="0" w:color="auto"/>
        <w:right w:val="none" w:sz="0" w:space="0" w:color="auto"/>
      </w:divBdr>
    </w:div>
    <w:div w:id="1236278114">
      <w:bodyDiv w:val="1"/>
      <w:marLeft w:val="0"/>
      <w:marRight w:val="0"/>
      <w:marTop w:val="0"/>
      <w:marBottom w:val="0"/>
      <w:divBdr>
        <w:top w:val="none" w:sz="0" w:space="0" w:color="auto"/>
        <w:left w:val="none" w:sz="0" w:space="0" w:color="auto"/>
        <w:bottom w:val="none" w:sz="0" w:space="0" w:color="auto"/>
        <w:right w:val="none" w:sz="0" w:space="0" w:color="auto"/>
      </w:divBdr>
    </w:div>
    <w:div w:id="1428844813">
      <w:bodyDiv w:val="1"/>
      <w:marLeft w:val="0"/>
      <w:marRight w:val="0"/>
      <w:marTop w:val="0"/>
      <w:marBottom w:val="0"/>
      <w:divBdr>
        <w:top w:val="none" w:sz="0" w:space="0" w:color="auto"/>
        <w:left w:val="none" w:sz="0" w:space="0" w:color="auto"/>
        <w:bottom w:val="none" w:sz="0" w:space="0" w:color="auto"/>
        <w:right w:val="none" w:sz="0" w:space="0" w:color="auto"/>
      </w:divBdr>
    </w:div>
    <w:div w:id="173573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ao.lv/lv/saturs/elektrisko-un-elektronisko-sadzive-radusos-bistamo-videi-kaitigo-precu-atkritumu-savaksana" TargetMode="External"/><Relationship Id="rId3" Type="http://schemas.microsoft.com/office/2007/relationships/stylesWithEffects" Target="stylesWithEffects.xml"/><Relationship Id="rId7" Type="http://schemas.openxmlformats.org/officeDocument/2006/relationships/hyperlink" Target="http://likumi.lv/doc.php?id=2556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22137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lsung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18359</Words>
  <Characters>10465</Characters>
  <Application>Microsoft Office Word</Application>
  <DocSecurity>0</DocSecurity>
  <Lines>87</Lines>
  <Paragraphs>57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dc:creator>
  <cp:lastModifiedBy>Attistiba</cp:lastModifiedBy>
  <cp:revision>2</cp:revision>
  <cp:lastPrinted>2018-10-04T04:50:00Z</cp:lastPrinted>
  <dcterms:created xsi:type="dcterms:W3CDTF">2018-11-02T12:43:00Z</dcterms:created>
  <dcterms:modified xsi:type="dcterms:W3CDTF">2018-11-02T12:43:00Z</dcterms:modified>
</cp:coreProperties>
</file>